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74F7" w:rsidRDefault="004174F7" w:rsidP="004174F7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27355" cy="615950"/>
            <wp:effectExtent l="19050" t="0" r="0" b="0"/>
            <wp:docPr id="6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4F7" w:rsidRPr="00780280" w:rsidRDefault="004174F7" w:rsidP="004174F7">
      <w:pPr>
        <w:pStyle w:val="tc2"/>
        <w:shd w:val="clear" w:color="auto" w:fill="FFFFFF"/>
        <w:rPr>
          <w:lang w:val="uk-UA"/>
        </w:rPr>
      </w:pPr>
    </w:p>
    <w:p w:rsidR="004174F7" w:rsidRDefault="004174F7" w:rsidP="004174F7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553D8">
        <w:rPr>
          <w:b/>
          <w:szCs w:val="28"/>
          <w:lang w:val="uk-UA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4174F7" w:rsidRDefault="004174F7" w:rsidP="004174F7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4174F7" w:rsidRDefault="004174F7" w:rsidP="004174F7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4174F7" w:rsidRDefault="004174F7" w:rsidP="004174F7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C4797D" w:rsidRPr="00D7536F" w:rsidRDefault="00C4797D" w:rsidP="00C4797D">
      <w:pPr>
        <w:pStyle w:val="tc2"/>
        <w:shd w:val="clear" w:color="auto" w:fill="FFFFFF"/>
        <w:spacing w:line="240" w:lineRule="auto"/>
        <w:rPr>
          <w:color w:val="FF0000"/>
          <w:lang w:val="uk-UA"/>
        </w:rPr>
      </w:pPr>
      <w:r w:rsidRPr="00B20917">
        <w:rPr>
          <w:color w:val="FF0000"/>
          <w:lang w:val="uk-UA"/>
        </w:rPr>
        <w:tab/>
      </w:r>
    </w:p>
    <w:p w:rsidR="00C4797D" w:rsidRPr="00490601" w:rsidRDefault="00C4797D" w:rsidP="00490601">
      <w:pPr>
        <w:spacing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РІШЕННЯ №</w:t>
      </w:r>
      <w:r w:rsidR="00231B29">
        <w:rPr>
          <w:rFonts w:ascii="Times New Roman" w:hAnsi="Times New Roman"/>
          <w:b/>
          <w:sz w:val="36"/>
          <w:szCs w:val="36"/>
        </w:rPr>
        <w:t xml:space="preserve"> 208</w:t>
      </w:r>
    </w:p>
    <w:p w:rsidR="00C4797D" w:rsidRPr="00231B29" w:rsidRDefault="00231B29" w:rsidP="00231B29">
      <w:pPr>
        <w:jc w:val="center"/>
        <w:rPr>
          <w:b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C4797D">
        <w:rPr>
          <w:rFonts w:ascii="Times New Roman" w:hAnsi="Times New Roman"/>
          <w:b/>
          <w:sz w:val="28"/>
          <w:szCs w:val="28"/>
        </w:rPr>
        <w:t xml:space="preserve">    </w:t>
      </w:r>
      <w:r w:rsidRPr="00231B29">
        <w:rPr>
          <w:rFonts w:ascii="Times New Roman" w:hAnsi="Times New Roman" w:cs="Times New Roman"/>
          <w:b/>
          <w:sz w:val="28"/>
          <w:szCs w:val="28"/>
        </w:rPr>
        <w:t>25 серпня 2022 року</w:t>
      </w:r>
    </w:p>
    <w:p w:rsidR="00C4797D" w:rsidRDefault="00C4797D" w:rsidP="00C4797D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A90C79">
        <w:rPr>
          <w:rFonts w:ascii="Times New Roman" w:hAnsi="Times New Roman"/>
          <w:b/>
          <w:sz w:val="28"/>
          <w:szCs w:val="28"/>
        </w:rPr>
        <w:t xml:space="preserve">Про потребу в додаткових коштах </w:t>
      </w:r>
    </w:p>
    <w:p w:rsidR="00C4797D" w:rsidRDefault="00C4797D" w:rsidP="00C4797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A90C79">
        <w:rPr>
          <w:rFonts w:ascii="Times New Roman" w:hAnsi="Times New Roman"/>
          <w:b/>
          <w:sz w:val="28"/>
          <w:szCs w:val="28"/>
        </w:rPr>
        <w:t xml:space="preserve">для </w:t>
      </w:r>
      <w:r w:rsidRPr="00A90C79">
        <w:rPr>
          <w:rFonts w:ascii="Times New Roman" w:hAnsi="Times New Roman" w:cs="Times New Roman"/>
          <w:b/>
          <w:sz w:val="28"/>
          <w:szCs w:val="28"/>
        </w:rPr>
        <w:t xml:space="preserve">забезпечення належного функціонування </w:t>
      </w:r>
    </w:p>
    <w:p w:rsidR="00C4797D" w:rsidRDefault="00C4797D" w:rsidP="00C4797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A90C79">
        <w:rPr>
          <w:rFonts w:ascii="Times New Roman" w:hAnsi="Times New Roman" w:cs="Times New Roman"/>
          <w:b/>
          <w:sz w:val="28"/>
          <w:szCs w:val="28"/>
        </w:rPr>
        <w:t xml:space="preserve">нежитлової будівлі </w:t>
      </w:r>
      <w:r w:rsidRPr="00A90C79">
        <w:rPr>
          <w:rFonts w:ascii="Times New Roman" w:hAnsi="Times New Roman"/>
          <w:b/>
          <w:sz w:val="28"/>
          <w:szCs w:val="28"/>
        </w:rPr>
        <w:t>неврології</w:t>
      </w:r>
      <w:r w:rsidRPr="00A90C79">
        <w:rPr>
          <w:rFonts w:ascii="Times New Roman" w:hAnsi="Times New Roman" w:cs="Times New Roman"/>
          <w:b/>
          <w:sz w:val="28"/>
          <w:szCs w:val="28"/>
        </w:rPr>
        <w:t xml:space="preserve">, де тимчасово </w:t>
      </w:r>
    </w:p>
    <w:p w:rsidR="00C4797D" w:rsidRDefault="00C4797D" w:rsidP="0001597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  <w:r w:rsidRPr="00A90C79">
        <w:rPr>
          <w:rFonts w:ascii="Times New Roman" w:hAnsi="Times New Roman" w:cs="Times New Roman"/>
          <w:b/>
          <w:sz w:val="28"/>
          <w:szCs w:val="28"/>
        </w:rPr>
        <w:t xml:space="preserve">проживають ВПО  </w:t>
      </w:r>
    </w:p>
    <w:p w:rsidR="00015977" w:rsidRPr="00A90C79" w:rsidRDefault="00015977" w:rsidP="00015977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C4797D" w:rsidRDefault="00EA6930" w:rsidP="00C4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рішення сесії Городоцької міської ради від 29.07.2022 року №22/23-4986 "Про вилучення та закріплення майна Городоцької міської ради на праві оперативного управління", рішення виконавчого комітету від 30.06.2022 року №160 "Про передачу нежитлової будівлі неврології, складу неврології, за адресою м. Городок, вул. Я. Мудрого, 2 на баланс КУ "Центр надання соціальних послуг Городоцької міської ради" та акту приймання-передачі необоротних активів від 01.08.2022 року, д</w:t>
      </w:r>
      <w:r w:rsidR="00C4797D" w:rsidRPr="001D041B">
        <w:rPr>
          <w:rFonts w:ascii="Times New Roman" w:hAnsi="Times New Roman" w:cs="Times New Roman"/>
          <w:sz w:val="28"/>
          <w:szCs w:val="28"/>
        </w:rPr>
        <w:t xml:space="preserve">ля </w:t>
      </w:r>
      <w:r w:rsidR="00C4797D" w:rsidRPr="00A90C79">
        <w:rPr>
          <w:rFonts w:ascii="Times New Roman" w:hAnsi="Times New Roman" w:cs="Times New Roman"/>
          <w:sz w:val="28"/>
          <w:szCs w:val="28"/>
        </w:rPr>
        <w:t>забезпечення належного функціонування нежитлової будівлі неврології, де тимчасово проживають ВПО</w:t>
      </w:r>
      <w:r w:rsidR="00C4797D">
        <w:rPr>
          <w:rFonts w:ascii="Times New Roman" w:hAnsi="Times New Roman" w:cs="Times New Roman"/>
          <w:sz w:val="28"/>
          <w:szCs w:val="28"/>
        </w:rPr>
        <w:t xml:space="preserve">, керуючись п. 22 </w:t>
      </w:r>
      <w:r w:rsidR="00C4797D" w:rsidRPr="002F3642">
        <w:rPr>
          <w:rFonts w:ascii="Times New Roman" w:hAnsi="Times New Roman" w:cs="Times New Roman"/>
          <w:sz w:val="28"/>
          <w:szCs w:val="28"/>
        </w:rPr>
        <w:t>ст.</w:t>
      </w:r>
      <w:r w:rsidR="00C4797D">
        <w:rPr>
          <w:rFonts w:ascii="Times New Roman" w:hAnsi="Times New Roman" w:cs="Times New Roman"/>
          <w:sz w:val="28"/>
          <w:szCs w:val="28"/>
        </w:rPr>
        <w:t xml:space="preserve"> </w:t>
      </w:r>
      <w:r w:rsidR="00C4797D" w:rsidRPr="002F3642">
        <w:rPr>
          <w:rFonts w:ascii="Times New Roman" w:hAnsi="Times New Roman" w:cs="Times New Roman"/>
          <w:sz w:val="28"/>
          <w:szCs w:val="28"/>
        </w:rPr>
        <w:t>26 Закону України «Про місцеве самоврядування в Україні»</w:t>
      </w:r>
      <w:r w:rsidR="00C4797D" w:rsidRPr="007B0452">
        <w:rPr>
          <w:rFonts w:ascii="Times New Roman" w:hAnsi="Times New Roman" w:cs="Times New Roman"/>
          <w:sz w:val="28"/>
          <w:szCs w:val="28"/>
        </w:rPr>
        <w:t xml:space="preserve">, </w:t>
      </w:r>
      <w:r w:rsidR="00C4797D" w:rsidRPr="002F3642">
        <w:rPr>
          <w:rFonts w:ascii="Times New Roman" w:hAnsi="Times New Roman" w:cs="Times New Roman"/>
          <w:sz w:val="28"/>
          <w:szCs w:val="28"/>
        </w:rPr>
        <w:t>Городоцька  міська рада</w:t>
      </w:r>
    </w:p>
    <w:p w:rsidR="00C4797D" w:rsidRDefault="00C4797D" w:rsidP="00C479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797D" w:rsidRDefault="00C4797D" w:rsidP="000159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4253">
        <w:rPr>
          <w:rFonts w:ascii="Times New Roman" w:hAnsi="Times New Roman"/>
          <w:b/>
          <w:sz w:val="28"/>
          <w:szCs w:val="28"/>
        </w:rPr>
        <w:t>ВИРІШИЛА:</w:t>
      </w:r>
    </w:p>
    <w:p w:rsidR="00C4797D" w:rsidRPr="00A90C79" w:rsidRDefault="00C4797D" w:rsidP="00015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15977" w:rsidRPr="00A90C79" w:rsidRDefault="00C4797D" w:rsidP="000159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Виділити кошти д</w:t>
      </w:r>
      <w:r w:rsidRPr="001D041B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утримання</w:t>
      </w:r>
      <w:r w:rsidRPr="00A90C79">
        <w:rPr>
          <w:rFonts w:ascii="Times New Roman" w:hAnsi="Times New Roman" w:cs="Times New Roman"/>
          <w:sz w:val="28"/>
          <w:szCs w:val="28"/>
        </w:rPr>
        <w:t xml:space="preserve"> нежитлової будівлі неврології, де тимчасово проживають ВПО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90C79">
        <w:rPr>
          <w:rFonts w:ascii="Times New Roman" w:hAnsi="Times New Roman" w:cs="Times New Roman"/>
          <w:sz w:val="28"/>
          <w:szCs w:val="28"/>
        </w:rPr>
        <w:t xml:space="preserve"> в сумі </w:t>
      </w:r>
      <w:r w:rsidR="00AD30E9">
        <w:rPr>
          <w:rFonts w:ascii="Times New Roman" w:hAnsi="Times New Roman" w:cs="Times New Roman"/>
          <w:sz w:val="28"/>
          <w:szCs w:val="28"/>
        </w:rPr>
        <w:t>170 893,00</w:t>
      </w:r>
      <w:r w:rsidR="00015977" w:rsidRPr="00A90C79">
        <w:rPr>
          <w:rFonts w:ascii="Times New Roman" w:hAnsi="Times New Roman" w:cs="Times New Roman"/>
          <w:sz w:val="28"/>
          <w:szCs w:val="28"/>
        </w:rPr>
        <w:t xml:space="preserve"> грн. (</w:t>
      </w:r>
      <w:r w:rsidR="00015977">
        <w:rPr>
          <w:rFonts w:ascii="Times New Roman" w:hAnsi="Times New Roman" w:cs="Times New Roman"/>
          <w:sz w:val="28"/>
          <w:szCs w:val="28"/>
        </w:rPr>
        <w:t>Сто сімдесят тисяч</w:t>
      </w:r>
      <w:r w:rsidR="00AD30E9">
        <w:rPr>
          <w:rFonts w:ascii="Times New Roman" w:hAnsi="Times New Roman" w:cs="Times New Roman"/>
          <w:sz w:val="28"/>
          <w:szCs w:val="28"/>
        </w:rPr>
        <w:t xml:space="preserve"> вісімсот дев'яносто три грн. 00</w:t>
      </w:r>
      <w:r w:rsidR="00015977" w:rsidRPr="00A90C79">
        <w:rPr>
          <w:rFonts w:ascii="Times New Roman" w:hAnsi="Times New Roman" w:cs="Times New Roman"/>
          <w:sz w:val="28"/>
          <w:szCs w:val="28"/>
        </w:rPr>
        <w:t xml:space="preserve"> коп.), а саме:</w:t>
      </w:r>
    </w:p>
    <w:p w:rsidR="00015977" w:rsidRPr="00A90C79" w:rsidRDefault="00015977" w:rsidP="000159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79">
        <w:rPr>
          <w:rFonts w:ascii="Times New Roman" w:hAnsi="Times New Roman" w:cs="Times New Roman"/>
          <w:sz w:val="28"/>
          <w:szCs w:val="28"/>
        </w:rPr>
        <w:t xml:space="preserve">- на електричну енергію (КЕКВ 2273) - </w:t>
      </w:r>
      <w:r w:rsidR="00AD30E9">
        <w:rPr>
          <w:rFonts w:ascii="Times New Roman" w:hAnsi="Times New Roman" w:cs="Times New Roman"/>
          <w:sz w:val="28"/>
          <w:szCs w:val="28"/>
        </w:rPr>
        <w:t>69 793,00</w:t>
      </w:r>
      <w:r w:rsidRPr="00A90C79">
        <w:rPr>
          <w:rFonts w:ascii="Times New Roman" w:hAnsi="Times New Roman" w:cs="Times New Roman"/>
          <w:sz w:val="28"/>
          <w:szCs w:val="28"/>
        </w:rPr>
        <w:t xml:space="preserve"> грн. (</w:t>
      </w:r>
      <w:r>
        <w:rPr>
          <w:rFonts w:ascii="Times New Roman" w:hAnsi="Times New Roman" w:cs="Times New Roman"/>
          <w:sz w:val="28"/>
          <w:szCs w:val="28"/>
        </w:rPr>
        <w:t xml:space="preserve">Шістдесят дев'ять </w:t>
      </w:r>
      <w:r w:rsidRPr="00A90C79">
        <w:rPr>
          <w:rFonts w:ascii="Times New Roman" w:hAnsi="Times New Roman" w:cs="Times New Roman"/>
          <w:sz w:val="28"/>
          <w:szCs w:val="28"/>
        </w:rPr>
        <w:t xml:space="preserve">тисяч </w:t>
      </w:r>
      <w:r>
        <w:rPr>
          <w:rFonts w:ascii="Times New Roman" w:hAnsi="Times New Roman" w:cs="Times New Roman"/>
          <w:sz w:val="28"/>
          <w:szCs w:val="28"/>
        </w:rPr>
        <w:t xml:space="preserve">сімсот дев'яносто три </w:t>
      </w:r>
      <w:r w:rsidRPr="00A90C79">
        <w:rPr>
          <w:rFonts w:ascii="Times New Roman" w:hAnsi="Times New Roman" w:cs="Times New Roman"/>
          <w:sz w:val="28"/>
          <w:szCs w:val="28"/>
        </w:rPr>
        <w:t>грн. 0</w:t>
      </w:r>
      <w:r w:rsidR="00AD30E9">
        <w:rPr>
          <w:rFonts w:ascii="Times New Roman" w:hAnsi="Times New Roman" w:cs="Times New Roman"/>
          <w:sz w:val="28"/>
          <w:szCs w:val="28"/>
        </w:rPr>
        <w:t>0</w:t>
      </w:r>
      <w:r w:rsidRPr="00A90C79">
        <w:rPr>
          <w:rFonts w:ascii="Times New Roman" w:hAnsi="Times New Roman" w:cs="Times New Roman"/>
          <w:sz w:val="28"/>
          <w:szCs w:val="28"/>
        </w:rPr>
        <w:t xml:space="preserve"> коп.);</w:t>
      </w:r>
    </w:p>
    <w:p w:rsidR="00015977" w:rsidRDefault="00015977" w:rsidP="0001597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C79">
        <w:rPr>
          <w:rFonts w:ascii="Times New Roman" w:hAnsi="Times New Roman" w:cs="Times New Roman"/>
          <w:sz w:val="28"/>
          <w:szCs w:val="28"/>
        </w:rPr>
        <w:t>- на газопостачання та транспортування газу (КЕКВ 2274) - 101 100,00 грн. (Ст</w:t>
      </w:r>
      <w:r>
        <w:rPr>
          <w:rFonts w:ascii="Times New Roman" w:hAnsi="Times New Roman" w:cs="Times New Roman"/>
          <w:sz w:val="28"/>
          <w:szCs w:val="28"/>
        </w:rPr>
        <w:t>о одна тисяча сто грн. 00 коп.).</w:t>
      </w:r>
    </w:p>
    <w:p w:rsidR="00C4797D" w:rsidRPr="00015977" w:rsidRDefault="00C4797D" w:rsidP="00015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977">
        <w:rPr>
          <w:rFonts w:ascii="Times New Roman" w:hAnsi="Times New Roman" w:cs="Times New Roman"/>
          <w:sz w:val="28"/>
          <w:szCs w:val="28"/>
        </w:rPr>
        <w:t>2.</w:t>
      </w:r>
      <w:r w:rsidR="00D8212E" w:rsidRPr="00015977">
        <w:rPr>
          <w:rFonts w:ascii="Times New Roman" w:hAnsi="Times New Roman" w:cs="Times New Roman"/>
          <w:sz w:val="28"/>
          <w:szCs w:val="28"/>
        </w:rPr>
        <w:t xml:space="preserve"> </w:t>
      </w:r>
      <w:r w:rsidRPr="006E2614">
        <w:rPr>
          <w:rFonts w:ascii="Times New Roman" w:hAnsi="Times New Roman" w:cs="Times New Roman"/>
          <w:sz w:val="28"/>
          <w:szCs w:val="28"/>
        </w:rPr>
        <w:t>КУ «Центр надання соціальних послуг Городоцької  міської ради» (</w:t>
      </w:r>
      <w:proofErr w:type="spellStart"/>
      <w:r w:rsidRPr="006E2614">
        <w:rPr>
          <w:rFonts w:ascii="Times New Roman" w:hAnsi="Times New Roman" w:cs="Times New Roman"/>
          <w:sz w:val="28"/>
          <w:szCs w:val="28"/>
        </w:rPr>
        <w:t>І.Дацко</w:t>
      </w:r>
      <w:proofErr w:type="spellEnd"/>
      <w:r w:rsidRPr="006E2614">
        <w:rPr>
          <w:rFonts w:ascii="Times New Roman" w:hAnsi="Times New Roman" w:cs="Times New Roman"/>
          <w:sz w:val="28"/>
          <w:szCs w:val="28"/>
        </w:rPr>
        <w:t xml:space="preserve">) забезпечити </w:t>
      </w:r>
      <w:r w:rsidR="00D8212E">
        <w:rPr>
          <w:rFonts w:ascii="Times New Roman" w:hAnsi="Times New Roman" w:cs="Times New Roman"/>
          <w:sz w:val="28"/>
          <w:szCs w:val="28"/>
        </w:rPr>
        <w:t xml:space="preserve">внесення змін до кошторису та помісячного плану асигнувань відповідно до </w:t>
      </w:r>
      <w:r w:rsidRPr="006E2614">
        <w:rPr>
          <w:rFonts w:ascii="Times New Roman" w:hAnsi="Times New Roman" w:cs="Times New Roman"/>
          <w:sz w:val="28"/>
          <w:szCs w:val="28"/>
        </w:rPr>
        <w:t>пункт</w:t>
      </w:r>
      <w:r w:rsidR="00D8212E">
        <w:rPr>
          <w:rFonts w:ascii="Times New Roman" w:hAnsi="Times New Roman" w:cs="Times New Roman"/>
          <w:sz w:val="28"/>
          <w:szCs w:val="28"/>
        </w:rPr>
        <w:t>у</w:t>
      </w:r>
      <w:r w:rsidRPr="006E2614">
        <w:rPr>
          <w:rFonts w:ascii="Times New Roman" w:hAnsi="Times New Roman" w:cs="Times New Roman"/>
          <w:sz w:val="28"/>
          <w:szCs w:val="28"/>
        </w:rPr>
        <w:t xml:space="preserve"> 1</w:t>
      </w:r>
      <w:r w:rsidR="00D8212E">
        <w:rPr>
          <w:rFonts w:ascii="Times New Roman" w:hAnsi="Times New Roman" w:cs="Times New Roman"/>
          <w:sz w:val="28"/>
          <w:szCs w:val="28"/>
        </w:rPr>
        <w:t xml:space="preserve"> </w:t>
      </w:r>
      <w:r w:rsidRPr="006E2614">
        <w:rPr>
          <w:rFonts w:ascii="Times New Roman" w:hAnsi="Times New Roman" w:cs="Times New Roman"/>
          <w:sz w:val="28"/>
          <w:szCs w:val="28"/>
        </w:rPr>
        <w:t>цього рішення</w:t>
      </w:r>
      <w:r w:rsidRPr="00015977">
        <w:rPr>
          <w:rFonts w:ascii="Times New Roman" w:hAnsi="Times New Roman" w:cs="Times New Roman"/>
          <w:sz w:val="28"/>
          <w:szCs w:val="28"/>
        </w:rPr>
        <w:t>.</w:t>
      </w:r>
    </w:p>
    <w:p w:rsidR="004174F7" w:rsidRPr="00015977" w:rsidRDefault="00C4797D" w:rsidP="000159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5977">
        <w:rPr>
          <w:rFonts w:ascii="Times New Roman" w:hAnsi="Times New Roman" w:cs="Times New Roman"/>
          <w:sz w:val="28"/>
          <w:szCs w:val="28"/>
        </w:rPr>
        <w:t>3.</w:t>
      </w:r>
      <w:r w:rsidR="00D8212E" w:rsidRPr="00015977">
        <w:rPr>
          <w:rFonts w:ascii="Times New Roman" w:hAnsi="Times New Roman" w:cs="Times New Roman"/>
          <w:sz w:val="28"/>
          <w:szCs w:val="28"/>
        </w:rPr>
        <w:t xml:space="preserve"> </w:t>
      </w:r>
      <w:r w:rsidR="00D8212E" w:rsidRPr="00D8212E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керуючого справами виконавчого комітету Б. </w:t>
      </w:r>
      <w:proofErr w:type="spellStart"/>
      <w:r w:rsidR="00D8212E" w:rsidRPr="00D8212E">
        <w:rPr>
          <w:rFonts w:ascii="Times New Roman" w:hAnsi="Times New Roman" w:cs="Times New Roman"/>
          <w:sz w:val="28"/>
          <w:szCs w:val="28"/>
        </w:rPr>
        <w:t>Степаняка</w:t>
      </w:r>
      <w:proofErr w:type="spellEnd"/>
      <w:r w:rsidR="00D8212E" w:rsidRPr="00D8212E">
        <w:rPr>
          <w:rFonts w:ascii="Times New Roman" w:hAnsi="Times New Roman" w:cs="Times New Roman"/>
          <w:sz w:val="28"/>
          <w:szCs w:val="28"/>
        </w:rPr>
        <w:t>.</w:t>
      </w:r>
      <w:r w:rsidR="00D8212E" w:rsidRPr="00144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4F7" w:rsidRPr="00915575" w:rsidRDefault="004174F7" w:rsidP="00C4797D">
      <w:pPr>
        <w:pStyle w:val="31"/>
        <w:tabs>
          <w:tab w:val="left" w:pos="851"/>
        </w:tabs>
        <w:autoSpaceDE w:val="0"/>
        <w:autoSpaceDN w:val="0"/>
        <w:ind w:left="714"/>
        <w:rPr>
          <w:sz w:val="28"/>
          <w:szCs w:val="28"/>
        </w:rPr>
      </w:pPr>
    </w:p>
    <w:p w:rsidR="00C4797D" w:rsidRDefault="00EA6930" w:rsidP="00343FA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4797D" w:rsidRPr="00340E9B">
        <w:rPr>
          <w:rFonts w:ascii="Times New Roman" w:hAnsi="Times New Roman"/>
          <w:b/>
          <w:sz w:val="28"/>
          <w:szCs w:val="28"/>
        </w:rPr>
        <w:t xml:space="preserve">Міський голова                          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C4797D" w:rsidRPr="00340E9B">
        <w:rPr>
          <w:rFonts w:ascii="Times New Roman" w:hAnsi="Times New Roman"/>
          <w:b/>
          <w:sz w:val="28"/>
          <w:szCs w:val="28"/>
        </w:rPr>
        <w:t xml:space="preserve">    В</w:t>
      </w:r>
      <w:r w:rsidR="00C4797D">
        <w:rPr>
          <w:rFonts w:ascii="Times New Roman" w:hAnsi="Times New Roman"/>
          <w:b/>
          <w:sz w:val="28"/>
          <w:szCs w:val="28"/>
        </w:rPr>
        <w:t>олодимир РЕМЕНЯК</w:t>
      </w:r>
    </w:p>
    <w:sectPr w:rsidR="00C4797D" w:rsidSect="008553D8">
      <w:pgSz w:w="11906" w:h="16838"/>
      <w:pgMar w:top="709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1604E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600B7"/>
    <w:multiLevelType w:val="multilevel"/>
    <w:tmpl w:val="CFA22F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D93"/>
    <w:rsid w:val="000101ED"/>
    <w:rsid w:val="00015977"/>
    <w:rsid w:val="00017C10"/>
    <w:rsid w:val="00047301"/>
    <w:rsid w:val="00050EF9"/>
    <w:rsid w:val="00065BD0"/>
    <w:rsid w:val="00070236"/>
    <w:rsid w:val="00081279"/>
    <w:rsid w:val="000A3238"/>
    <w:rsid w:val="000D53A0"/>
    <w:rsid w:val="000D7218"/>
    <w:rsid w:val="00102BA5"/>
    <w:rsid w:val="00116A72"/>
    <w:rsid w:val="00144DAC"/>
    <w:rsid w:val="001814FA"/>
    <w:rsid w:val="00194E3E"/>
    <w:rsid w:val="001B19A3"/>
    <w:rsid w:val="001D041B"/>
    <w:rsid w:val="001D66EA"/>
    <w:rsid w:val="00210158"/>
    <w:rsid w:val="00231B29"/>
    <w:rsid w:val="00247647"/>
    <w:rsid w:val="00251651"/>
    <w:rsid w:val="0025289E"/>
    <w:rsid w:val="002700F0"/>
    <w:rsid w:val="002903F5"/>
    <w:rsid w:val="00290F71"/>
    <w:rsid w:val="00296A26"/>
    <w:rsid w:val="002C4520"/>
    <w:rsid w:val="002C62CB"/>
    <w:rsid w:val="002F3642"/>
    <w:rsid w:val="00300C7B"/>
    <w:rsid w:val="003155F7"/>
    <w:rsid w:val="00340E9B"/>
    <w:rsid w:val="00343FAE"/>
    <w:rsid w:val="00355644"/>
    <w:rsid w:val="00390A04"/>
    <w:rsid w:val="003B2397"/>
    <w:rsid w:val="003B352A"/>
    <w:rsid w:val="003D2996"/>
    <w:rsid w:val="003E4151"/>
    <w:rsid w:val="003E4170"/>
    <w:rsid w:val="003F0924"/>
    <w:rsid w:val="003F28DA"/>
    <w:rsid w:val="00400605"/>
    <w:rsid w:val="004174F7"/>
    <w:rsid w:val="004176B4"/>
    <w:rsid w:val="004205A0"/>
    <w:rsid w:val="00422E02"/>
    <w:rsid w:val="004463FE"/>
    <w:rsid w:val="00490601"/>
    <w:rsid w:val="004A33A2"/>
    <w:rsid w:val="004B5B72"/>
    <w:rsid w:val="005123BE"/>
    <w:rsid w:val="00524553"/>
    <w:rsid w:val="005419EF"/>
    <w:rsid w:val="00542547"/>
    <w:rsid w:val="00557110"/>
    <w:rsid w:val="00567BF0"/>
    <w:rsid w:val="00595E7D"/>
    <w:rsid w:val="005C3CBF"/>
    <w:rsid w:val="005C59B2"/>
    <w:rsid w:val="005D531E"/>
    <w:rsid w:val="005E5791"/>
    <w:rsid w:val="006049EE"/>
    <w:rsid w:val="00633460"/>
    <w:rsid w:val="0063450F"/>
    <w:rsid w:val="006370A5"/>
    <w:rsid w:val="00641179"/>
    <w:rsid w:val="00642686"/>
    <w:rsid w:val="00643C27"/>
    <w:rsid w:val="006509CA"/>
    <w:rsid w:val="00657813"/>
    <w:rsid w:val="00661CE1"/>
    <w:rsid w:val="006A6FD6"/>
    <w:rsid w:val="006B2DB7"/>
    <w:rsid w:val="006C1471"/>
    <w:rsid w:val="006E2614"/>
    <w:rsid w:val="00711522"/>
    <w:rsid w:val="00713182"/>
    <w:rsid w:val="007250E6"/>
    <w:rsid w:val="00733749"/>
    <w:rsid w:val="00735AE3"/>
    <w:rsid w:val="00740A09"/>
    <w:rsid w:val="00773947"/>
    <w:rsid w:val="007B0452"/>
    <w:rsid w:val="007D1717"/>
    <w:rsid w:val="007D1DC3"/>
    <w:rsid w:val="00833216"/>
    <w:rsid w:val="008553D8"/>
    <w:rsid w:val="008656E4"/>
    <w:rsid w:val="00877E1A"/>
    <w:rsid w:val="00891F60"/>
    <w:rsid w:val="008935CB"/>
    <w:rsid w:val="008943AC"/>
    <w:rsid w:val="008A25E2"/>
    <w:rsid w:val="008A7AF7"/>
    <w:rsid w:val="008B33F8"/>
    <w:rsid w:val="008C05D2"/>
    <w:rsid w:val="008F0986"/>
    <w:rsid w:val="00915423"/>
    <w:rsid w:val="00915575"/>
    <w:rsid w:val="00922BAF"/>
    <w:rsid w:val="00945A51"/>
    <w:rsid w:val="00970F69"/>
    <w:rsid w:val="00992B63"/>
    <w:rsid w:val="009A0A09"/>
    <w:rsid w:val="009C2107"/>
    <w:rsid w:val="009C29A7"/>
    <w:rsid w:val="00A106A8"/>
    <w:rsid w:val="00A267E3"/>
    <w:rsid w:val="00A51CBE"/>
    <w:rsid w:val="00A577C5"/>
    <w:rsid w:val="00A628EE"/>
    <w:rsid w:val="00A63AE5"/>
    <w:rsid w:val="00A70040"/>
    <w:rsid w:val="00A813A7"/>
    <w:rsid w:val="00A90C79"/>
    <w:rsid w:val="00AB7C73"/>
    <w:rsid w:val="00AD30E9"/>
    <w:rsid w:val="00AE7212"/>
    <w:rsid w:val="00B017C3"/>
    <w:rsid w:val="00B05C65"/>
    <w:rsid w:val="00B1056F"/>
    <w:rsid w:val="00B20917"/>
    <w:rsid w:val="00B518D9"/>
    <w:rsid w:val="00B531BF"/>
    <w:rsid w:val="00B62661"/>
    <w:rsid w:val="00B74475"/>
    <w:rsid w:val="00BA3DF6"/>
    <w:rsid w:val="00BC1F3B"/>
    <w:rsid w:val="00C001D7"/>
    <w:rsid w:val="00C10507"/>
    <w:rsid w:val="00C21065"/>
    <w:rsid w:val="00C27D9E"/>
    <w:rsid w:val="00C4797D"/>
    <w:rsid w:val="00C55EBC"/>
    <w:rsid w:val="00CA5189"/>
    <w:rsid w:val="00CA6C11"/>
    <w:rsid w:val="00CA6D3C"/>
    <w:rsid w:val="00CC4578"/>
    <w:rsid w:val="00CE22E9"/>
    <w:rsid w:val="00CE5142"/>
    <w:rsid w:val="00CE7D93"/>
    <w:rsid w:val="00D0178A"/>
    <w:rsid w:val="00D30D3F"/>
    <w:rsid w:val="00D3641F"/>
    <w:rsid w:val="00D46D8E"/>
    <w:rsid w:val="00D56FC4"/>
    <w:rsid w:val="00D627B7"/>
    <w:rsid w:val="00D7536F"/>
    <w:rsid w:val="00D762E7"/>
    <w:rsid w:val="00D77EFE"/>
    <w:rsid w:val="00D8212E"/>
    <w:rsid w:val="00DB04CB"/>
    <w:rsid w:val="00DB4AFD"/>
    <w:rsid w:val="00DC18C0"/>
    <w:rsid w:val="00DE24D1"/>
    <w:rsid w:val="00DE5CF3"/>
    <w:rsid w:val="00DE7E8E"/>
    <w:rsid w:val="00E07BFB"/>
    <w:rsid w:val="00E07C02"/>
    <w:rsid w:val="00E10DF0"/>
    <w:rsid w:val="00E13542"/>
    <w:rsid w:val="00E22499"/>
    <w:rsid w:val="00E43683"/>
    <w:rsid w:val="00E458C9"/>
    <w:rsid w:val="00E71244"/>
    <w:rsid w:val="00E7291C"/>
    <w:rsid w:val="00EA6930"/>
    <w:rsid w:val="00EB693B"/>
    <w:rsid w:val="00F01BFB"/>
    <w:rsid w:val="00F12E32"/>
    <w:rsid w:val="00F13973"/>
    <w:rsid w:val="00F248EC"/>
    <w:rsid w:val="00F355B2"/>
    <w:rsid w:val="00F54721"/>
    <w:rsid w:val="00F61B5D"/>
    <w:rsid w:val="00F6272E"/>
    <w:rsid w:val="00F81462"/>
    <w:rsid w:val="00F92D70"/>
    <w:rsid w:val="00FB3372"/>
    <w:rsid w:val="00FD290C"/>
    <w:rsid w:val="00FE6C15"/>
    <w:rsid w:val="00FF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39A14"/>
  <w15:docId w15:val="{E8734C10-A182-485E-9CCE-5FA549FF4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6D3C"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4174F7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styleId="a8">
    <w:name w:val="Emphasis"/>
    <w:basedOn w:val="a0"/>
    <w:uiPriority w:val="20"/>
    <w:qFormat/>
    <w:rsid w:val="00A90C79"/>
    <w:rPr>
      <w:i/>
      <w:iCs/>
    </w:rPr>
  </w:style>
  <w:style w:type="character" w:customStyle="1" w:styleId="60">
    <w:name w:val="Заголовок 6 Знак"/>
    <w:basedOn w:val="a0"/>
    <w:link w:val="6"/>
    <w:rsid w:val="004174F7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customStyle="1" w:styleId="ShapkaDocumentu">
    <w:name w:val="Shapka Documentu"/>
    <w:basedOn w:val="a"/>
    <w:rsid w:val="008553D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1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34E97-7D52-4DDD-8507-12CD42A8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Оля Голобородько</cp:lastModifiedBy>
  <cp:revision>7</cp:revision>
  <cp:lastPrinted>2001-12-31T23:15:00Z</cp:lastPrinted>
  <dcterms:created xsi:type="dcterms:W3CDTF">2022-08-19T09:06:00Z</dcterms:created>
  <dcterms:modified xsi:type="dcterms:W3CDTF">2022-09-08T13:27:00Z</dcterms:modified>
</cp:coreProperties>
</file>