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C4F00" w14:textId="0B98393D" w:rsidR="00DF57BE" w:rsidRPr="00DF57BE" w:rsidRDefault="00DF57BE" w:rsidP="00DF57B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DF57BE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8D7CF65" wp14:editId="7DCF83B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F8FC3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F57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82B00BD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DF57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4C7FE6A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DF57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7782BB5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F57BE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DF57B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8319AB2" w14:textId="0DDDA88F" w:rsidR="00DF57BE" w:rsidRPr="00DF57BE" w:rsidRDefault="00DF57BE" w:rsidP="00DF57B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F57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11D0E">
        <w:rPr>
          <w:rFonts w:ascii="Century" w:eastAsia="Calibri" w:hAnsi="Century"/>
          <w:bCs/>
          <w:sz w:val="32"/>
          <w:szCs w:val="32"/>
          <w:lang w:eastAsia="ru-RU"/>
        </w:rPr>
        <w:t>3218</w:t>
      </w:r>
    </w:p>
    <w:p w14:paraId="42084D45" w14:textId="77777777" w:rsidR="00DF57BE" w:rsidRPr="00DF57BE" w:rsidRDefault="00DF57BE" w:rsidP="00DF57B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F57BE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6EB3F79" w14:textId="77777777" w:rsidR="00872C9A" w:rsidRPr="00DF57BE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val="ru-RU" w:eastAsia="ru-RU"/>
        </w:rPr>
      </w:pPr>
    </w:p>
    <w:p w14:paraId="69EEDFFE" w14:textId="0D2EEA79" w:rsidR="008526F3" w:rsidRPr="00DF57BE" w:rsidRDefault="0008431C" w:rsidP="00DF57BE">
      <w:pPr>
        <w:rPr>
          <w:rFonts w:ascii="Century" w:hAnsi="Century"/>
          <w:b/>
          <w:bCs/>
          <w:sz w:val="28"/>
          <w:szCs w:val="28"/>
          <w:lang w:val="ru-RU" w:eastAsia="ru-RU"/>
        </w:rPr>
      </w:pPr>
      <w:proofErr w:type="gramStart"/>
      <w:r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Про </w:t>
      </w:r>
      <w:r w:rsidR="00133B1D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включення</w:t>
      </w:r>
      <w:proofErr w:type="spellEnd"/>
      <w:proofErr w:type="gram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нерухомогомайна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до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перелік</w:t>
      </w:r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>у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першого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типу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об'єктів</w:t>
      </w:r>
      <w:proofErr w:type="spellEnd"/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комунальної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власності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Городоцької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міської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ради,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щодо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яких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прийнято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рішення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про передачу в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оренду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на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аукціоні,затвердження</w:t>
      </w:r>
      <w:proofErr w:type="spellEnd"/>
      <w:r w:rsidR="00CA076F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умов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оренди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майна та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оголошення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аукціон</w:t>
      </w:r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>у</w:t>
      </w:r>
      <w:proofErr w:type="spellEnd"/>
    </w:p>
    <w:p w14:paraId="0C1407B7" w14:textId="77777777" w:rsidR="0067058A" w:rsidRPr="00DF57BE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</w:pPr>
    </w:p>
    <w:p w14:paraId="7778B54B" w14:textId="77777777" w:rsidR="0008431C" w:rsidRPr="00DF57BE" w:rsidRDefault="00076E27" w:rsidP="00593AE3">
      <w:pPr>
        <w:shd w:val="clear" w:color="auto" w:fill="FFFFFF"/>
        <w:suppressAutoHyphens w:val="0"/>
        <w:spacing w:after="240" w:line="276" w:lineRule="auto"/>
        <w:ind w:firstLine="680"/>
        <w:rPr>
          <w:rFonts w:ascii="Century" w:hAnsi="Century"/>
          <w:sz w:val="28"/>
          <w:szCs w:val="28"/>
          <w:lang w:val="ru-RU" w:eastAsia="ru-RU"/>
        </w:rPr>
      </w:pP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Відповідно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до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частини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9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статті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18 Закону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України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«Про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оренду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державного та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майна»,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згідно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з Порядком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передачі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в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оренду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державного та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</w:t>
      </w:r>
      <w:r w:rsidR="0067058A" w:rsidRPr="00DF57BE">
        <w:rPr>
          <w:rFonts w:ascii="Century" w:hAnsi="Century"/>
          <w:sz w:val="28"/>
          <w:szCs w:val="28"/>
          <w:lang w:val="ru-RU" w:eastAsia="ru-RU"/>
        </w:rPr>
        <w:t>унального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майна, </w:t>
      </w:r>
      <w:proofErr w:type="spellStart"/>
      <w:r w:rsidR="0067058A" w:rsidRPr="00DF57BE">
        <w:rPr>
          <w:rFonts w:ascii="Century" w:hAnsi="Century"/>
          <w:sz w:val="28"/>
          <w:szCs w:val="28"/>
          <w:lang w:val="ru-RU" w:eastAsia="ru-RU"/>
        </w:rPr>
        <w:t>затвердженого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постановою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Кабінету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Міністрів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України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від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03.06.2020 р. №483,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враховуючи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звернення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0D130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67058A" w:rsidRPr="00DF57BE">
        <w:rPr>
          <w:rFonts w:ascii="Century" w:hAnsi="Century"/>
          <w:sz w:val="28"/>
          <w:szCs w:val="28"/>
          <w:lang w:val="ru-RU" w:eastAsia="ru-RU"/>
        </w:rPr>
        <w:t>фізичної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особи-</w:t>
      </w:r>
      <w:proofErr w:type="spellStart"/>
      <w:proofErr w:type="gramStart"/>
      <w:r w:rsidR="0067058A" w:rsidRPr="00DF57BE">
        <w:rPr>
          <w:rFonts w:ascii="Century" w:hAnsi="Century"/>
          <w:sz w:val="28"/>
          <w:szCs w:val="28"/>
          <w:lang w:val="ru-RU" w:eastAsia="ru-RU"/>
        </w:rPr>
        <w:t>підприємця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Дутко</w:t>
      </w:r>
      <w:proofErr w:type="spellEnd"/>
      <w:proofErr w:type="gramEnd"/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Мар</w:t>
      </w:r>
      <w:r w:rsidR="00FF77B3" w:rsidRPr="00DF57BE">
        <w:rPr>
          <w:rFonts w:ascii="Century" w:hAnsi="Century"/>
          <w:sz w:val="28"/>
          <w:szCs w:val="28"/>
          <w:lang w:val="en-US" w:eastAsia="ru-RU"/>
        </w:rPr>
        <w:t>’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яна</w:t>
      </w:r>
      <w:proofErr w:type="spellEnd"/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Володимировича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враховуючи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висновки</w:t>
      </w:r>
      <w:proofErr w:type="spellEnd"/>
      <w:r w:rsidR="008526F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sz w:val="28"/>
          <w:szCs w:val="28"/>
          <w:lang w:val="ru-RU" w:eastAsia="ru-RU"/>
        </w:rPr>
        <w:t>комісії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з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бюджету,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міська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рада</w:t>
      </w:r>
    </w:p>
    <w:p w14:paraId="6CCFF8D4" w14:textId="15F5A765" w:rsidR="006A1CE6" w:rsidRPr="00DF57BE" w:rsidRDefault="0008431C" w:rsidP="00593AE3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DF57BE">
        <w:rPr>
          <w:rFonts w:ascii="Century" w:hAnsi="Century"/>
          <w:b/>
          <w:sz w:val="28"/>
          <w:szCs w:val="28"/>
          <w:lang w:val="ru-RU" w:eastAsia="ru-RU"/>
        </w:rPr>
        <w:t>В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Р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І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Ш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Л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А:</w:t>
      </w:r>
      <w:bookmarkStart w:id="3" w:name="_Hlk78554262"/>
      <w:bookmarkStart w:id="4" w:name="_Hlk82422273"/>
    </w:p>
    <w:bookmarkEnd w:id="3"/>
    <w:bookmarkEnd w:id="4"/>
    <w:p w14:paraId="0189BD27" w14:textId="77777777" w:rsidR="006A1CE6" w:rsidRPr="00DF57BE" w:rsidRDefault="006A1CE6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 xml:space="preserve">Включити в перелік Першого типу </w:t>
      </w:r>
      <w:r w:rsidR="00FF77B3" w:rsidRPr="00DF57BE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частину нежитлового </w:t>
      </w:r>
      <w:r w:rsidRPr="00DF57BE">
        <w:rPr>
          <w:rFonts w:ascii="Century" w:hAnsi="Century"/>
          <w:sz w:val="28"/>
          <w:szCs w:val="28"/>
          <w:lang w:eastAsia="ru-RU"/>
        </w:rPr>
        <w:t xml:space="preserve">приміщення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по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вулиц</w:t>
      </w:r>
      <w:r w:rsidR="009E5AC0" w:rsidRPr="00DF57BE">
        <w:rPr>
          <w:rFonts w:ascii="Century" w:hAnsi="Century"/>
          <w:sz w:val="28"/>
          <w:szCs w:val="28"/>
          <w:lang w:eastAsia="ru-RU"/>
        </w:rPr>
        <w:t>і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Шкільна,4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с.Братковичі</w:t>
      </w:r>
      <w:proofErr w:type="spellEnd"/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, Львівська область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FF77B3" w:rsidRPr="00DF57BE">
        <w:rPr>
          <w:rFonts w:ascii="Century" w:hAnsi="Century"/>
          <w:sz w:val="28"/>
          <w:szCs w:val="28"/>
          <w:lang w:eastAsia="ru-RU"/>
        </w:rPr>
        <w:t>12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м. </w:t>
      </w:r>
      <w:proofErr w:type="spellStart"/>
      <w:r w:rsidR="007D1F0A" w:rsidRPr="00DF57BE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7D1F0A" w:rsidRPr="00DF57BE">
        <w:rPr>
          <w:rFonts w:ascii="Century" w:hAnsi="Century"/>
          <w:sz w:val="28"/>
          <w:szCs w:val="28"/>
          <w:lang w:eastAsia="ru-RU"/>
        </w:rPr>
        <w:t xml:space="preserve">., 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</w:t>
      </w:r>
      <w:bookmarkStart w:id="5" w:name="_Hlk88036680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та нежитлове приміщення по вулиці  Стуса,5,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с.Мшана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 Львівської області площею 36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.,  </w:t>
      </w:r>
      <w:bookmarkEnd w:id="5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що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на балансі   Городоцької міської ради</w:t>
      </w:r>
    </w:p>
    <w:p w14:paraId="1C2A3672" w14:textId="77777777" w:rsidR="007D1F0A" w:rsidRPr="00DF57BE" w:rsidRDefault="007D1F0A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>Оголосити аукціон</w:t>
      </w:r>
      <w:r w:rsidR="009E5AC0" w:rsidRPr="00DF57BE">
        <w:rPr>
          <w:rFonts w:ascii="Century" w:hAnsi="Century"/>
          <w:sz w:val="28"/>
          <w:szCs w:val="28"/>
          <w:lang w:eastAsia="ru-RU"/>
        </w:rPr>
        <w:t>и</w:t>
      </w:r>
      <w:r w:rsidRPr="00DF57BE">
        <w:rPr>
          <w:rFonts w:ascii="Century" w:hAnsi="Century"/>
          <w:sz w:val="28"/>
          <w:szCs w:val="28"/>
          <w:lang w:eastAsia="ru-RU"/>
        </w:rPr>
        <w:t xml:space="preserve"> на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частину </w:t>
      </w:r>
      <w:r w:rsidRPr="00DF57BE">
        <w:rPr>
          <w:rFonts w:ascii="Century" w:hAnsi="Century"/>
          <w:sz w:val="28"/>
          <w:szCs w:val="28"/>
          <w:lang w:eastAsia="ru-RU"/>
        </w:rPr>
        <w:t>нежитло</w:t>
      </w:r>
      <w:r w:rsidR="00FF77B3" w:rsidRPr="00DF57BE">
        <w:rPr>
          <w:rFonts w:ascii="Century" w:hAnsi="Century"/>
          <w:sz w:val="28"/>
          <w:szCs w:val="28"/>
          <w:lang w:eastAsia="ru-RU"/>
        </w:rPr>
        <w:t>вого</w:t>
      </w:r>
      <w:r w:rsidRPr="00DF57BE">
        <w:rPr>
          <w:rFonts w:ascii="Century" w:hAnsi="Century"/>
          <w:sz w:val="28"/>
          <w:szCs w:val="28"/>
          <w:lang w:eastAsia="ru-RU"/>
        </w:rPr>
        <w:t xml:space="preserve"> приміщення</w:t>
      </w:r>
      <w:r w:rsidR="007A0224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FF77B3" w:rsidRPr="00DF57BE">
        <w:rPr>
          <w:rFonts w:ascii="Century" w:hAnsi="Century"/>
          <w:sz w:val="28"/>
          <w:szCs w:val="28"/>
          <w:lang w:eastAsia="ru-RU"/>
        </w:rPr>
        <w:t>12</w:t>
      </w:r>
      <w:r w:rsidRPr="00DF57BE">
        <w:rPr>
          <w:rFonts w:ascii="Century" w:hAnsi="Century"/>
          <w:sz w:val="28"/>
          <w:szCs w:val="28"/>
          <w:lang w:eastAsia="ru-RU"/>
        </w:rPr>
        <w:t xml:space="preserve"> м.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FF77B3" w:rsidRPr="00DF57BE">
        <w:rPr>
          <w:rFonts w:ascii="Century" w:hAnsi="Century"/>
          <w:sz w:val="28"/>
          <w:szCs w:val="28"/>
          <w:lang w:eastAsia="ru-RU"/>
        </w:rPr>
        <w:t>. по</w:t>
      </w:r>
      <w:r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A0224" w:rsidRPr="00DF57BE">
        <w:rPr>
          <w:rFonts w:ascii="Century" w:hAnsi="Century"/>
          <w:sz w:val="28"/>
          <w:szCs w:val="28"/>
          <w:lang w:eastAsia="ru-RU"/>
        </w:rPr>
        <w:t>вулиц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і </w:t>
      </w:r>
      <w:r w:rsidR="007A0224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>Шкільна,4,</w:t>
      </w:r>
      <w:r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село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Братковичі</w:t>
      </w:r>
      <w:proofErr w:type="spellEnd"/>
      <w:r w:rsidRPr="00DF57BE">
        <w:rPr>
          <w:rFonts w:ascii="Century" w:hAnsi="Century"/>
          <w:sz w:val="28"/>
          <w:szCs w:val="28"/>
          <w:lang w:eastAsia="ru-RU"/>
        </w:rPr>
        <w:t>, Львівська область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та</w:t>
      </w:r>
      <w:r w:rsidR="009E5AC0" w:rsidRPr="00DF57BE">
        <w:rPr>
          <w:rFonts w:ascii="Century" w:hAnsi="Century"/>
        </w:rPr>
        <w:t xml:space="preserve"> 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нежитлове приміщення по вулиці  Стуса,5,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с.Мшана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 Львівської області площею 36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.,   </w:t>
      </w:r>
      <w:r w:rsidRPr="00DF57BE">
        <w:rPr>
          <w:rFonts w:ascii="Century" w:hAnsi="Century"/>
          <w:sz w:val="28"/>
          <w:szCs w:val="28"/>
          <w:lang w:eastAsia="ru-RU"/>
        </w:rPr>
        <w:t xml:space="preserve"> що </w:t>
      </w:r>
      <w:proofErr w:type="spellStart"/>
      <w:r w:rsidRPr="00DF57BE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DF57BE">
        <w:rPr>
          <w:rFonts w:ascii="Century" w:hAnsi="Century"/>
          <w:sz w:val="28"/>
          <w:szCs w:val="28"/>
          <w:lang w:eastAsia="ru-RU"/>
        </w:rPr>
        <w:t xml:space="preserve"> на балансі </w:t>
      </w:r>
      <w:r w:rsidR="00FF77B3" w:rsidRPr="00DF57BE">
        <w:rPr>
          <w:rFonts w:ascii="Century" w:hAnsi="Century"/>
          <w:sz w:val="28"/>
          <w:szCs w:val="28"/>
          <w:lang w:eastAsia="ru-RU"/>
        </w:rPr>
        <w:t>Городоцької міської ради.</w:t>
      </w:r>
    </w:p>
    <w:p w14:paraId="1A776C83" w14:textId="77777777" w:rsidR="007D1F0A" w:rsidRPr="00DF57BE" w:rsidRDefault="007D1F0A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 xml:space="preserve">Затвердити умови оренди нерухомого майна, визначеного у п. </w:t>
      </w:r>
      <w:r w:rsidR="00FF77B3" w:rsidRPr="00DF57BE">
        <w:rPr>
          <w:rFonts w:ascii="Century" w:hAnsi="Century"/>
          <w:sz w:val="28"/>
          <w:szCs w:val="28"/>
          <w:lang w:eastAsia="ru-RU"/>
        </w:rPr>
        <w:t>2</w:t>
      </w:r>
      <w:r w:rsidRPr="00DF57BE">
        <w:rPr>
          <w:rFonts w:ascii="Century" w:hAnsi="Century"/>
          <w:sz w:val="28"/>
          <w:szCs w:val="28"/>
          <w:lang w:eastAsia="ru-RU"/>
        </w:rPr>
        <w:t xml:space="preserve"> згідно з додатком </w:t>
      </w:r>
      <w:r w:rsidR="007A0224" w:rsidRPr="00DF57BE">
        <w:rPr>
          <w:rFonts w:ascii="Century" w:hAnsi="Century"/>
          <w:sz w:val="28"/>
          <w:szCs w:val="28"/>
          <w:lang w:eastAsia="ru-RU"/>
        </w:rPr>
        <w:t>1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та 2</w:t>
      </w:r>
      <w:r w:rsidRPr="00DF57BE">
        <w:rPr>
          <w:rFonts w:ascii="Century" w:hAnsi="Century"/>
          <w:sz w:val="28"/>
          <w:szCs w:val="28"/>
          <w:lang w:eastAsia="ru-RU"/>
        </w:rPr>
        <w:t>.</w:t>
      </w:r>
    </w:p>
    <w:p w14:paraId="728AAC4D" w14:textId="77777777" w:rsidR="00043C77" w:rsidRPr="00DF57BE" w:rsidRDefault="00085A08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lastRenderedPageBreak/>
        <w:t>В</w:t>
      </w:r>
      <w:r w:rsidR="00CA4B9A" w:rsidRPr="00DF57BE">
        <w:rPr>
          <w:rFonts w:ascii="Century" w:hAnsi="Century"/>
          <w:sz w:val="28"/>
          <w:szCs w:val="28"/>
          <w:lang w:eastAsia="ru-RU"/>
        </w:rPr>
        <w:t xml:space="preserve">ідділу </w:t>
      </w:r>
      <w:r w:rsidR="00F41A08" w:rsidRPr="00DF57BE">
        <w:rPr>
          <w:rFonts w:ascii="Century" w:hAnsi="Century"/>
          <w:sz w:val="28"/>
          <w:szCs w:val="28"/>
          <w:lang w:eastAsia="ru-RU"/>
        </w:rPr>
        <w:t>публічних закупівель та комунального майна</w:t>
      </w:r>
      <w:r w:rsidR="00DC5F56" w:rsidRPr="00DF57BE">
        <w:rPr>
          <w:rFonts w:ascii="Century" w:hAnsi="Century"/>
          <w:sz w:val="28"/>
          <w:szCs w:val="28"/>
          <w:lang w:eastAsia="ru-RU"/>
        </w:rPr>
        <w:t xml:space="preserve"> міської</w:t>
      </w:r>
      <w:r w:rsidR="00CA4B9A" w:rsidRPr="00DF57BE">
        <w:rPr>
          <w:rFonts w:ascii="Century" w:hAnsi="Century"/>
          <w:sz w:val="28"/>
          <w:szCs w:val="28"/>
          <w:lang w:eastAsia="ru-RU"/>
        </w:rPr>
        <w:t xml:space="preserve"> ради</w:t>
      </w:r>
      <w:r w:rsidR="00DC5F56" w:rsidRPr="00DF57BE">
        <w:rPr>
          <w:rFonts w:ascii="Century" w:hAnsi="Century"/>
          <w:sz w:val="28"/>
          <w:szCs w:val="28"/>
          <w:lang w:eastAsia="ru-RU"/>
        </w:rPr>
        <w:t>:</w:t>
      </w:r>
    </w:p>
    <w:p w14:paraId="4D00EBD6" w14:textId="77777777" w:rsidR="00043C77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.1 </w:t>
      </w:r>
      <w:r w:rsidR="00E94E4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Опублікувати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оновлен</w:t>
      </w:r>
      <w:r w:rsidRPr="00DF57BE">
        <w:rPr>
          <w:rFonts w:ascii="Century" w:hAnsi="Century"/>
          <w:sz w:val="28"/>
          <w:szCs w:val="28"/>
          <w:lang w:val="ru-RU" w:eastAsia="ru-RU"/>
        </w:rPr>
        <w:t>ий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Переліки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першого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та другого типу на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офіційному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веб-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сайті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Городоцької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ради.</w:t>
      </w:r>
    </w:p>
    <w:p w14:paraId="37645B84" w14:textId="77777777" w:rsidR="00043C77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.2</w:t>
      </w:r>
      <w:r w:rsidR="00E94E47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DF57BE">
        <w:rPr>
          <w:rFonts w:ascii="Century" w:hAnsi="Century"/>
          <w:sz w:val="28"/>
          <w:szCs w:val="28"/>
          <w:lang w:eastAsia="ru-RU"/>
        </w:rPr>
        <w:t>О</w:t>
      </w:r>
      <w:r w:rsidR="00085A08" w:rsidRPr="00DF57BE">
        <w:rPr>
          <w:rFonts w:ascii="Century" w:hAnsi="Century"/>
          <w:sz w:val="28"/>
          <w:szCs w:val="28"/>
          <w:lang w:eastAsia="ru-RU"/>
        </w:rPr>
        <w:t>прилюднити інформацію щодо прийняття рішення про оголошення аукціон</w:t>
      </w:r>
      <w:r w:rsidR="00B41C07" w:rsidRPr="00DF57BE">
        <w:rPr>
          <w:rFonts w:ascii="Century" w:hAnsi="Century"/>
          <w:sz w:val="28"/>
          <w:szCs w:val="28"/>
          <w:lang w:eastAsia="ru-RU"/>
        </w:rPr>
        <w:t>ів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на продовження договор</w:t>
      </w:r>
      <w:r w:rsidR="00234480" w:rsidRPr="00DF57BE">
        <w:rPr>
          <w:rFonts w:ascii="Century" w:hAnsi="Century"/>
          <w:sz w:val="28"/>
          <w:szCs w:val="28"/>
          <w:lang w:eastAsia="ru-RU"/>
        </w:rPr>
        <w:t>у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оренди, зазначен</w:t>
      </w:r>
      <w:r w:rsidR="00234480" w:rsidRPr="00DF57BE">
        <w:rPr>
          <w:rFonts w:ascii="Century" w:hAnsi="Century"/>
          <w:sz w:val="28"/>
          <w:szCs w:val="28"/>
          <w:lang w:eastAsia="ru-RU"/>
        </w:rPr>
        <w:t>ого</w:t>
      </w:r>
      <w:r w:rsidR="00043C77" w:rsidRPr="00DF57BE">
        <w:rPr>
          <w:rFonts w:ascii="Century" w:hAnsi="Century"/>
          <w:sz w:val="28"/>
          <w:szCs w:val="28"/>
          <w:lang w:eastAsia="ru-RU"/>
        </w:rPr>
        <w:t xml:space="preserve"> у </w:t>
      </w:r>
      <w:r w:rsidR="00234480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рішенн</w:t>
      </w:r>
      <w:r w:rsidR="00234480" w:rsidRPr="00DF57BE">
        <w:rPr>
          <w:rFonts w:ascii="Century" w:hAnsi="Century"/>
          <w:sz w:val="28"/>
          <w:szCs w:val="28"/>
          <w:lang w:eastAsia="ru-RU"/>
        </w:rPr>
        <w:t>і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на офіційному </w:t>
      </w:r>
      <w:proofErr w:type="spellStart"/>
      <w:r w:rsidR="00085A08" w:rsidRPr="00DF57BE">
        <w:rPr>
          <w:rFonts w:ascii="Century" w:hAnsi="Century"/>
          <w:sz w:val="28"/>
          <w:szCs w:val="28"/>
          <w:lang w:eastAsia="ru-RU"/>
        </w:rPr>
        <w:t>вебсайті</w:t>
      </w:r>
      <w:proofErr w:type="spellEnd"/>
      <w:r w:rsidR="00085A08" w:rsidRPr="00DF57BE">
        <w:rPr>
          <w:rFonts w:ascii="Century" w:hAnsi="Century"/>
          <w:sz w:val="28"/>
          <w:szCs w:val="28"/>
          <w:lang w:eastAsia="ru-RU"/>
        </w:rPr>
        <w:t xml:space="preserve">  Городоцької міської ради.</w:t>
      </w:r>
    </w:p>
    <w:p w14:paraId="2017AA93" w14:textId="77777777" w:rsidR="00234480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.3</w:t>
      </w:r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оприлюднити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інформацію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про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прийняття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про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оголошення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аукціону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на право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оренди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майна в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електронній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торговій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системі</w:t>
      </w:r>
      <w:proofErr w:type="spellEnd"/>
    </w:p>
    <w:p w14:paraId="46F79827" w14:textId="77777777" w:rsidR="004171DA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0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</w:p>
    <w:p w14:paraId="2394E656" w14:textId="77777777" w:rsidR="0008431C" w:rsidRPr="00DF57BE" w:rsidRDefault="00234480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sz w:val="28"/>
          <w:szCs w:val="28"/>
          <w:lang w:val="ru-RU" w:eastAsia="ru-RU"/>
        </w:rPr>
        <w:t xml:space="preserve"> Контроль за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на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постійну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DF57B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>.</w:t>
      </w:r>
    </w:p>
    <w:p w14:paraId="225546BD" w14:textId="77777777" w:rsidR="00353C5A" w:rsidRPr="00DF57B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C877DCD" w14:textId="43B05C3B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FCF0931" w14:textId="77777777" w:rsidR="00593AE3" w:rsidRPr="00DF57BE" w:rsidRDefault="00593AE3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4F203B4" w14:textId="6FEFDF93" w:rsidR="00234480" w:rsidRPr="00DF57BE" w:rsidRDefault="00BD0977" w:rsidP="00DF57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en-US" w:eastAsia="ru-RU"/>
        </w:rPr>
      </w:pP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4384EF40" w14:textId="77777777" w:rsidR="007A65DF" w:rsidRPr="00DF57BE" w:rsidRDefault="00234480" w:rsidP="00234480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087FB5F4" w14:textId="53029C11" w:rsidR="00421D5B" w:rsidRPr="00323940" w:rsidRDefault="00421D5B" w:rsidP="00CC5A51">
      <w:pPr>
        <w:ind w:left="5103"/>
        <w:rPr>
          <w:rFonts w:ascii="Century" w:hAnsi="Century"/>
          <w:b/>
          <w:sz w:val="28"/>
          <w:szCs w:val="28"/>
        </w:rPr>
      </w:pPr>
      <w:bookmarkStart w:id="6" w:name="_Hlk88036729"/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E906E4">
        <w:rPr>
          <w:rFonts w:ascii="Century" w:hAnsi="Century"/>
          <w:b/>
          <w:sz w:val="28"/>
          <w:szCs w:val="28"/>
        </w:rPr>
        <w:t>1</w:t>
      </w:r>
    </w:p>
    <w:p w14:paraId="2673FB27" w14:textId="77777777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A76D2C5" w14:textId="6AB565C8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11D0E">
        <w:rPr>
          <w:rFonts w:ascii="Century" w:hAnsi="Century"/>
          <w:bCs/>
          <w:sz w:val="28"/>
          <w:szCs w:val="28"/>
        </w:rPr>
        <w:t>3218</w:t>
      </w:r>
    </w:p>
    <w:p w14:paraId="630DA396" w14:textId="4B80B3F8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1D49A45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2D33225B" w14:textId="77777777" w:rsidR="001C28CC" w:rsidRPr="00DF57BE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F77B3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частини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приміщен</w:t>
      </w:r>
      <w:r w:rsidR="001C28CC" w:rsidRPr="00DF57BE">
        <w:rPr>
          <w:rFonts w:ascii="Century" w:hAnsi="Century"/>
          <w:b/>
          <w:bCs/>
          <w:sz w:val="28"/>
          <w:szCs w:val="28"/>
          <w:lang w:eastAsia="ru-RU"/>
        </w:rPr>
        <w:t>ня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, що розташован</w:t>
      </w:r>
      <w:r w:rsidR="001C28CC" w:rsidRPr="00DF57BE">
        <w:rPr>
          <w:rFonts w:ascii="Century" w:hAnsi="Century"/>
          <w:b/>
          <w:bCs/>
          <w:sz w:val="28"/>
          <w:szCs w:val="28"/>
          <w:lang w:eastAsia="ru-RU"/>
        </w:rPr>
        <w:t>е</w:t>
      </w:r>
    </w:p>
    <w:p w14:paraId="1DB9DB19" w14:textId="77777777" w:rsidR="007A65DF" w:rsidRPr="00DF57BE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за адресою: </w:t>
      </w:r>
      <w:r w:rsidR="0042443B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Львівська </w:t>
      </w:r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область, с. </w:t>
      </w:r>
      <w:proofErr w:type="spellStart"/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>Братковичі</w:t>
      </w:r>
      <w:proofErr w:type="spellEnd"/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, вул. Шкільна, 4</w:t>
      </w:r>
    </w:p>
    <w:p w14:paraId="7E16FFFB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53673F56" w14:textId="77777777" w:rsidR="007A65DF" w:rsidRPr="00DF57BE" w:rsidRDefault="007A65DF" w:rsidP="007A65DF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3AF5A986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>Городоцька міська рада Львівської області,ЄДРПОУ 26269892, адреса: 81500, Львівська область, м. Городок, майдан Гайдамаків, 6.</w:t>
      </w:r>
    </w:p>
    <w:p w14:paraId="7D75470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1731DC97" w14:textId="77777777" w:rsidR="002D2588" w:rsidRPr="00DF57BE" w:rsidRDefault="002D2588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6EE83DA2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5E91533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0831ECB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 в оголошенні про передачу майна в оренду на аукціоні в ЕТС.</w:t>
      </w:r>
    </w:p>
    <w:p w14:paraId="7E525DB3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38E19197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409B278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1B48E99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57364DD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</w:t>
      </w:r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с. </w:t>
      </w:r>
      <w:proofErr w:type="spellStart"/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>Братковичі</w:t>
      </w:r>
      <w:proofErr w:type="spellEnd"/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, вул. Шкільна, 4, частина приміщення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595571A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2D258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12</w:t>
      </w:r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м</w:t>
      </w:r>
      <w:r w:rsidRPr="00DF57BE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3DF6A648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A55E6FB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1C28CC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0C8B0853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4CCB032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23451FC7" w14:textId="77777777" w:rsidR="00390978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DE0CDA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243DD6D6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DF57BE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7367837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652A6CA0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</w:t>
      </w:r>
      <w:r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 xml:space="preserve"> надає згоди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7962997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6C65C2C" w14:textId="77777777" w:rsidR="00D21EAB" w:rsidRPr="00DF57BE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Тетяна Попко, головний спеціаліст відділу публічних закупівель та комунального майна, тел.: +380323130195,  e-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DF57BE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DF57BE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DF57BE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42CAE76A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7D1CA8C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4F83708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08182C1" w14:textId="0406CDB7" w:rsidR="007A65DF" w:rsidRPr="00DF57BE" w:rsidRDefault="007A65DF" w:rsidP="00421D5B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bookmarkEnd w:id="6"/>
    <w:p w14:paraId="0381DC1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27E42343" w14:textId="77777777" w:rsidR="009E5AC0" w:rsidRPr="00DF57BE" w:rsidRDefault="009E5AC0">
      <w:pPr>
        <w:suppressAutoHyphens w:val="0"/>
        <w:spacing w:after="200" w:line="276" w:lineRule="auto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br w:type="page"/>
      </w:r>
    </w:p>
    <w:p w14:paraId="7629915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140E9FED" w14:textId="262A1CE2" w:rsidR="00421D5B" w:rsidRPr="00323940" w:rsidRDefault="00421D5B" w:rsidP="00CC5A51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  <w:r w:rsidR="00E906E4">
        <w:rPr>
          <w:rFonts w:ascii="Century" w:hAnsi="Century"/>
          <w:b/>
          <w:sz w:val="28"/>
          <w:szCs w:val="28"/>
        </w:rPr>
        <w:t>2</w:t>
      </w:r>
    </w:p>
    <w:p w14:paraId="101A14A7" w14:textId="77777777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396FE11" w14:textId="0924BF23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11D0E">
        <w:rPr>
          <w:rFonts w:ascii="Century" w:hAnsi="Century"/>
          <w:bCs/>
          <w:sz w:val="28"/>
          <w:szCs w:val="28"/>
        </w:rPr>
        <w:t>3218</w:t>
      </w:r>
    </w:p>
    <w:p w14:paraId="773E2290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25C0F42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7662A61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 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приміщення, що розташоване</w:t>
      </w:r>
    </w:p>
    <w:p w14:paraId="418A0C0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DF57BE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: Львівська  область, с. </w:t>
      </w:r>
      <w:proofErr w:type="spellStart"/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>Мшана</w:t>
      </w:r>
      <w:proofErr w:type="spellEnd"/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, вул. 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>Стуса,5</w:t>
      </w:r>
    </w:p>
    <w:p w14:paraId="67FD575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7D0B9D48" w14:textId="77777777" w:rsidR="009E5AC0" w:rsidRPr="00DF57BE" w:rsidRDefault="009E5AC0" w:rsidP="009E5AC0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419DD1B6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5E83050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63643262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15EDC1D4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5D31AEE4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560F489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3612BB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61D7CBCC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2EB23EA8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071A7BF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1E1175E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с. </w:t>
      </w:r>
      <w:proofErr w:type="spellStart"/>
      <w:r w:rsidR="00823744" w:rsidRPr="00DF57BE">
        <w:rPr>
          <w:rFonts w:ascii="Century" w:hAnsi="Century"/>
          <w:bCs/>
          <w:i/>
          <w:sz w:val="28"/>
          <w:szCs w:val="28"/>
          <w:lang w:eastAsia="ru-RU"/>
        </w:rPr>
        <w:t>Мшана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, вул. </w:t>
      </w:r>
      <w:r w:rsidR="00823744" w:rsidRPr="00DF57BE">
        <w:rPr>
          <w:rFonts w:ascii="Century" w:hAnsi="Century"/>
          <w:bCs/>
          <w:i/>
          <w:sz w:val="28"/>
          <w:szCs w:val="28"/>
          <w:lang w:eastAsia="ru-RU"/>
        </w:rPr>
        <w:t>Стуса,5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.</w:t>
      </w:r>
    </w:p>
    <w:p w14:paraId="1EE54FA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823744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36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м</w:t>
      </w:r>
      <w:r w:rsidRPr="00DF57BE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5E2E662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510E85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64AF1299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2B69571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lastRenderedPageBreak/>
        <w:t>5. Умови оренди майна та додаткові умови оренди майна (в разі наявності):</w:t>
      </w:r>
    </w:p>
    <w:p w14:paraId="033FE415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451DA65C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1D840220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DF57BE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6C5242E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ADDFB2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="00823744"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>не</w:t>
      </w:r>
      <w:r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 xml:space="preserve"> надає згоди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0F9C40B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8E2938B" w14:textId="77777777" w:rsidR="009E5AC0" w:rsidRPr="00DF57BE" w:rsidRDefault="009E5AC0" w:rsidP="009E5AC0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DF57BE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DF57BE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DF57BE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7430228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00B67707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7300E762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4B9A260" w14:textId="46399845" w:rsidR="009E5AC0" w:rsidRPr="00DF57BE" w:rsidRDefault="009E5AC0" w:rsidP="00421D5B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609700F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1C0DA1A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1FF8944" w14:textId="77777777" w:rsidR="00E06054" w:rsidRPr="00DF57BE" w:rsidRDefault="00E06054" w:rsidP="002D2588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</w:p>
    <w:sectPr w:rsidR="00E06054" w:rsidRPr="00DF57BE" w:rsidSect="00DF57BE">
      <w:foot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F7DAF" w14:textId="77777777" w:rsidR="00920B89" w:rsidRDefault="00920B89" w:rsidP="00B45203">
      <w:r>
        <w:separator/>
      </w:r>
    </w:p>
  </w:endnote>
  <w:endnote w:type="continuationSeparator" w:id="0">
    <w:p w14:paraId="2706D4E0" w14:textId="77777777" w:rsidR="00920B89" w:rsidRDefault="00920B8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5E6E" w14:textId="77777777" w:rsidR="002A2DFA" w:rsidRDefault="002A2DFA">
    <w:pPr>
      <w:pStyle w:val="a7"/>
    </w:pPr>
  </w:p>
  <w:p w14:paraId="765A488C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63B3" w14:textId="77777777" w:rsidR="00920B89" w:rsidRDefault="00920B89" w:rsidP="00B45203">
      <w:r>
        <w:separator/>
      </w:r>
    </w:p>
  </w:footnote>
  <w:footnote w:type="continuationSeparator" w:id="0">
    <w:p w14:paraId="112EE288" w14:textId="77777777" w:rsidR="00920B89" w:rsidRDefault="00920B8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95A08370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143EE4F8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AC216F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7"/>
  </w:num>
  <w:num w:numId="11">
    <w:abstractNumId w:val="28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6"/>
  </w:num>
  <w:num w:numId="21">
    <w:abstractNumId w:val="22"/>
  </w:num>
  <w:num w:numId="22">
    <w:abstractNumId w:val="0"/>
  </w:num>
  <w:num w:numId="23">
    <w:abstractNumId w:val="16"/>
  </w:num>
  <w:num w:numId="24">
    <w:abstractNumId w:val="25"/>
  </w:num>
  <w:num w:numId="25">
    <w:abstractNumId w:val="11"/>
  </w:num>
  <w:num w:numId="26">
    <w:abstractNumId w:val="6"/>
  </w:num>
  <w:num w:numId="27">
    <w:abstractNumId w:val="12"/>
  </w:num>
  <w:num w:numId="28">
    <w:abstractNumId w:val="29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11D0E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97811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21D5B"/>
    <w:rsid w:val="0042443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1A96"/>
    <w:rsid w:val="00584BFA"/>
    <w:rsid w:val="00593AE3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3744"/>
    <w:rsid w:val="00824F5F"/>
    <w:rsid w:val="00827646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20B89"/>
    <w:rsid w:val="0094129A"/>
    <w:rsid w:val="0097126F"/>
    <w:rsid w:val="0097788C"/>
    <w:rsid w:val="00993879"/>
    <w:rsid w:val="009940D1"/>
    <w:rsid w:val="009A5CCC"/>
    <w:rsid w:val="009B3A5C"/>
    <w:rsid w:val="009E5AC0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22124"/>
    <w:rsid w:val="00C22B84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9B4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57BE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06E4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6176E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2A4B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A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011D-E626-450D-BE7F-3D82A46D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5083</Words>
  <Characters>2898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2021-11-23T12:26:00Z</cp:lastPrinted>
  <dcterms:created xsi:type="dcterms:W3CDTF">2021-11-25T14:21:00Z</dcterms:created>
  <dcterms:modified xsi:type="dcterms:W3CDTF">2021-11-25T14:21:00Z</dcterms:modified>
</cp:coreProperties>
</file>