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25B39" w14:textId="77777777" w:rsidR="00DE01BE" w:rsidRPr="00DE01BE" w:rsidRDefault="00DE01BE" w:rsidP="00DE01BE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DE01BE">
        <w:rPr>
          <w:rFonts w:ascii="Century" w:eastAsia="Calibri" w:hAnsi="Century"/>
          <w:noProof/>
          <w:lang w:eastAsia="ru-RU"/>
        </w:rPr>
        <w:drawing>
          <wp:inline distT="0" distB="0" distL="0" distR="0" wp14:anchorId="0EFB4B50" wp14:editId="5984EB9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25D97" w14:textId="77777777" w:rsidR="00DE01BE" w:rsidRPr="00DE01BE" w:rsidRDefault="00DE01BE" w:rsidP="00DE01B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DE01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C6D596C" w14:textId="77777777" w:rsidR="00DE01BE" w:rsidRPr="00DE01BE" w:rsidRDefault="00DE01BE" w:rsidP="00DE01BE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DE01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A0C6FE9" w14:textId="77777777" w:rsidR="00DE01BE" w:rsidRPr="00DE01BE" w:rsidRDefault="00DE01BE" w:rsidP="00DE01B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DE01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A2DF1DF" w14:textId="77777777" w:rsidR="00DE01BE" w:rsidRPr="00DE01BE" w:rsidRDefault="00DE01BE" w:rsidP="00DE01BE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E01BE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DE01B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FA4C2A3" w14:textId="038E7406" w:rsidR="00DE01BE" w:rsidRPr="00DE01BE" w:rsidRDefault="00DE01BE" w:rsidP="00DE01BE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DE01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D2B41" w:rsidRPr="007D2B41">
        <w:rPr>
          <w:rFonts w:ascii="Century" w:eastAsia="Calibri" w:hAnsi="Century"/>
          <w:bCs/>
          <w:sz w:val="32"/>
          <w:szCs w:val="32"/>
          <w:lang w:eastAsia="ru-RU"/>
        </w:rPr>
        <w:t>3220</w:t>
      </w:r>
    </w:p>
    <w:p w14:paraId="1ECBE41F" w14:textId="77777777" w:rsidR="00DE01BE" w:rsidRPr="00DE01BE" w:rsidRDefault="00DE01BE" w:rsidP="00DE01BE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E01BE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17FC157" w14:textId="77777777" w:rsidR="00872C9A" w:rsidRPr="00DE01BE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eastAsia="ru-RU"/>
        </w:rPr>
      </w:pPr>
    </w:p>
    <w:p w14:paraId="5114F023" w14:textId="50E5E404" w:rsidR="00BA2123" w:rsidRPr="00DE01BE" w:rsidRDefault="00B259E7" w:rsidP="00BA2123">
      <w:pPr>
        <w:pStyle w:val="ae"/>
        <w:rPr>
          <w:rFonts w:ascii="Century" w:hAnsi="Century" w:cs="Arial"/>
          <w:b/>
          <w:sz w:val="28"/>
          <w:szCs w:val="28"/>
          <w:lang w:eastAsia="uk-UA"/>
        </w:rPr>
      </w:pPr>
      <w:r w:rsidRPr="00DE01BE">
        <w:rPr>
          <w:rFonts w:ascii="Century" w:hAnsi="Century" w:cs="Arial"/>
          <w:color w:val="333333"/>
          <w:sz w:val="21"/>
          <w:szCs w:val="21"/>
          <w:shd w:val="clear" w:color="auto" w:fill="FFFFFF"/>
          <w:lang w:eastAsia="uk-UA"/>
        </w:rPr>
        <w:t> 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Про призначення уповноважених осіб</w:t>
      </w:r>
      <w:r w:rsidR="00DE01BE" w:rsidRPr="00DE01BE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з питань публічних закупівель та</w:t>
      </w:r>
      <w:r w:rsidR="00DE01BE" w:rsidRPr="00DE01BE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затвердження Положення про уповноважену особу</w:t>
      </w:r>
      <w:r w:rsidR="008F770A" w:rsidRPr="00DE01BE">
        <w:rPr>
          <w:rFonts w:ascii="Century" w:hAnsi="Century"/>
          <w:b/>
          <w:sz w:val="28"/>
          <w:szCs w:val="28"/>
          <w:lang w:eastAsia="uk-UA"/>
        </w:rPr>
        <w:t xml:space="preserve"> (осіб) 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з публічних закупівель Городоцької міської ради</w:t>
      </w:r>
      <w:r w:rsidR="00DE01BE" w:rsidRPr="00DE01BE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Львівської області</w:t>
      </w:r>
    </w:p>
    <w:p w14:paraId="2B4D49C1" w14:textId="1E694532" w:rsidR="00BA2123" w:rsidRPr="00DE01BE" w:rsidRDefault="00BA2123" w:rsidP="00DE01BE">
      <w:pPr>
        <w:shd w:val="clear" w:color="auto" w:fill="FFFFFF"/>
        <w:suppressAutoHyphens w:val="0"/>
        <w:spacing w:before="100" w:beforeAutospacing="1" w:afterAutospacing="1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>З метою забезпечення організації та проведення закупівель товарів, робіт та послуг, відповідно до Закону України «Про публічні закупівлі», керуючись</w:t>
      </w:r>
      <w:r w:rsidRPr="00DE01BE">
        <w:rPr>
          <w:rFonts w:ascii="Century" w:hAnsi="Century"/>
          <w:color w:val="333333"/>
          <w:sz w:val="28"/>
          <w:szCs w:val="28"/>
          <w:lang w:eastAsia="uk-UA"/>
        </w:rPr>
        <w:t>,</w:t>
      </w:r>
      <w:r w:rsidRPr="00DE01BE">
        <w:rPr>
          <w:rFonts w:ascii="Century" w:hAnsi="Century" w:cs="Arial"/>
          <w:color w:val="333333"/>
          <w:sz w:val="21"/>
          <w:szCs w:val="21"/>
          <w:lang w:eastAsia="uk-UA"/>
        </w:rPr>
        <w:t xml:space="preserve">   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Керуючись ст. 26 Закону України «Про місцеве самоврядування в Україні», </w:t>
      </w:r>
      <w:r w:rsidR="00DB31A3" w:rsidRPr="00DE01BE">
        <w:rPr>
          <w:rFonts w:ascii="Century" w:hAnsi="Century"/>
          <w:color w:val="000000"/>
          <w:sz w:val="28"/>
          <w:szCs w:val="28"/>
          <w:lang w:eastAsia="uk-UA"/>
        </w:rPr>
        <w:t>керуючись Наказом Мінекономіки від 08.06.2021р. №40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, враховуючи висновки  постійної комісію міської ради з питань  бюджету, соціально-економічного розвитку, комунального майна і приватизації, міська рада </w:t>
      </w:r>
    </w:p>
    <w:p w14:paraId="4F133F30" w14:textId="05B9EA40" w:rsidR="00BA2123" w:rsidRPr="00DE01BE" w:rsidRDefault="00BA2123" w:rsidP="003C4691">
      <w:pPr>
        <w:shd w:val="clear" w:color="auto" w:fill="FFFFFF"/>
        <w:suppressAutoHyphens w:val="0"/>
        <w:spacing w:before="100" w:beforeAutospacing="1" w:afterAutospacing="1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DE01BE">
        <w:rPr>
          <w:rFonts w:ascii="Century" w:hAnsi="Century"/>
          <w:b/>
          <w:sz w:val="28"/>
          <w:szCs w:val="28"/>
          <w:lang w:eastAsia="ru-RU"/>
        </w:rPr>
        <w:t>В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ИР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І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Ш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И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Л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А:</w:t>
      </w:r>
    </w:p>
    <w:p w14:paraId="306BF89E" w14:textId="77777777" w:rsidR="00BA2123" w:rsidRPr="00DE01BE" w:rsidRDefault="00BA2123" w:rsidP="003C4691">
      <w:pPr>
        <w:pStyle w:val="a9"/>
        <w:numPr>
          <w:ilvl w:val="0"/>
          <w:numId w:val="35"/>
        </w:num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>Призначити уповноважених осіб з публічних закупівель  Городоцької міської ради Львівської області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з 01.01.2022 р.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:</w:t>
      </w:r>
    </w:p>
    <w:p w14:paraId="392D999E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         1.1. начальника відділу публічних закупівель та комунального майна Кушнір Марію Ігорівну, яка визначається відповідальною за проведення процедур закупівель товарів, робіт </w:t>
      </w:r>
      <w:r w:rsidR="00E06286" w:rsidRPr="00DE01BE">
        <w:rPr>
          <w:rFonts w:ascii="Century" w:hAnsi="Century"/>
          <w:color w:val="000000"/>
          <w:sz w:val="28"/>
          <w:szCs w:val="28"/>
          <w:lang w:eastAsia="uk-UA"/>
        </w:rPr>
        <w:t>та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послуг;</w:t>
      </w:r>
    </w:p>
    <w:p w14:paraId="256B2289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         1.2. провідного спеціаліста відділу публічних закупівель та комунального майна  </w:t>
      </w:r>
      <w:proofErr w:type="spellStart"/>
      <w:r w:rsidRPr="00DE01BE">
        <w:rPr>
          <w:rFonts w:ascii="Century" w:hAnsi="Century"/>
          <w:color w:val="000000"/>
          <w:sz w:val="28"/>
          <w:szCs w:val="28"/>
          <w:lang w:eastAsia="uk-UA"/>
        </w:rPr>
        <w:t>Пилат</w:t>
      </w:r>
      <w:proofErr w:type="spellEnd"/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Оксану Іванівну, яка визначається відповідальною за проведення спрощених процедур закупівель та проведення закупівель без</w:t>
      </w:r>
      <w:r w:rsidRPr="00DE01BE">
        <w:rPr>
          <w:rFonts w:ascii="Century" w:hAnsi="Century" w:cs="Arial"/>
          <w:color w:val="000000"/>
          <w:sz w:val="23"/>
          <w:szCs w:val="23"/>
          <w:lang w:eastAsia="uk-UA"/>
        </w:rPr>
        <w:t xml:space="preserve">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використання електронної системи закупівель.</w:t>
      </w:r>
    </w:p>
    <w:p w14:paraId="1A1896F9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>         2.  Передбачити, що на час тимчасової відсутності (під час перебування на лікарняному, у відпустці тощо) уповноваженої особи:</w:t>
      </w:r>
    </w:p>
    <w:p w14:paraId="3C648096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2.1. начальника відділу публічних закупівель та комунального майна  Кушнір М.І. її функції з усіма належними правами та обов’язками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lastRenderedPageBreak/>
        <w:t xml:space="preserve">тимчасово виконує провідний спеціаліст відділу публічних закупівель та </w:t>
      </w:r>
      <w:proofErr w:type="spellStart"/>
      <w:r w:rsidRPr="00DE01BE">
        <w:rPr>
          <w:rFonts w:ascii="Century" w:hAnsi="Century"/>
          <w:color w:val="000000"/>
          <w:sz w:val="28"/>
          <w:szCs w:val="28"/>
          <w:lang w:eastAsia="uk-UA"/>
        </w:rPr>
        <w:t>комунальтного</w:t>
      </w:r>
      <w:proofErr w:type="spellEnd"/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майна  </w:t>
      </w:r>
      <w:proofErr w:type="spellStart"/>
      <w:r w:rsidRPr="00DE01BE">
        <w:rPr>
          <w:rFonts w:ascii="Century" w:hAnsi="Century"/>
          <w:color w:val="000000"/>
          <w:sz w:val="28"/>
          <w:szCs w:val="28"/>
          <w:lang w:eastAsia="uk-UA"/>
        </w:rPr>
        <w:t>Пилат</w:t>
      </w:r>
      <w:proofErr w:type="spellEnd"/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О.І.</w:t>
      </w:r>
    </w:p>
    <w:p w14:paraId="76A5C1D2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2.2. провідного спеціаліста відділу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публічних закупівель та комунального майна </w:t>
      </w:r>
      <w:proofErr w:type="spellStart"/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Пилат</w:t>
      </w:r>
      <w:proofErr w:type="spellEnd"/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О.І.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її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функції з усіма належними правами та обов’язками тимчасово виконує начальник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відділу публічних закупівель та комунального майна Кушнір М.І.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;</w:t>
      </w:r>
    </w:p>
    <w:p w14:paraId="5009927E" w14:textId="77777777" w:rsidR="00E06286" w:rsidRPr="00DE01BE" w:rsidRDefault="00BA2123" w:rsidP="003D04F3">
      <w:pPr>
        <w:pStyle w:val="a9"/>
        <w:numPr>
          <w:ilvl w:val="0"/>
          <w:numId w:val="33"/>
        </w:numPr>
        <w:shd w:val="clear" w:color="auto" w:fill="FFFFFF"/>
        <w:tabs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>Затвердити Положення про уповноважену особу</w:t>
      </w:r>
      <w:r w:rsidR="008F770A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(осіб)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з публічних закупівель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Городоцької міської ради Львівської області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 </w:t>
      </w:r>
      <w:hyperlink r:id="rId9" w:history="1">
        <w:r w:rsidRPr="00DE01BE">
          <w:rPr>
            <w:rFonts w:ascii="Century" w:hAnsi="Century"/>
            <w:color w:val="276CD5"/>
            <w:sz w:val="28"/>
            <w:szCs w:val="28"/>
            <w:u w:val="single"/>
            <w:lang w:eastAsia="uk-UA"/>
          </w:rPr>
          <w:t>(додається)</w:t>
        </w:r>
      </w:hyperlink>
      <w:r w:rsidRPr="00DE01BE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1A45D9B2" w14:textId="77777777" w:rsidR="003D04F3" w:rsidRPr="00DE01BE" w:rsidRDefault="003D04F3" w:rsidP="003D04F3">
      <w:pPr>
        <w:pStyle w:val="a9"/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</w:p>
    <w:p w14:paraId="04BD470D" w14:textId="77777777" w:rsidR="008D49AB" w:rsidRPr="00DE01BE" w:rsidRDefault="00BA2123" w:rsidP="003C4691">
      <w:pPr>
        <w:pStyle w:val="a9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ind w:left="0" w:firstLine="0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Уповноваженим особам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Кушнір М.І.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. та </w:t>
      </w:r>
      <w:proofErr w:type="spellStart"/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Пилат</w:t>
      </w:r>
      <w:proofErr w:type="spellEnd"/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О.І.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відповідно до функціонального розподілу обов’язків здійснювати заходи передбачені законодавством щодо завершення процедур закупівель та спрощених закупівель, що були розпочаті 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тендерним комітетом та уповноваженою особою Городоцької міської ради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6C5B78D7" w14:textId="77777777" w:rsidR="003D04F3" w:rsidRPr="00DE01BE" w:rsidRDefault="003D04F3" w:rsidP="003D04F3">
      <w:pPr>
        <w:pStyle w:val="a9"/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</w:p>
    <w:p w14:paraId="0C37B603" w14:textId="77777777" w:rsidR="003D04F3" w:rsidRPr="00DE01BE" w:rsidRDefault="003D04F3" w:rsidP="003C4691">
      <w:pPr>
        <w:pStyle w:val="a9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ind w:left="0" w:firstLine="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DE01BE">
        <w:rPr>
          <w:rFonts w:ascii="Century" w:hAnsi="Century" w:cs="Arial"/>
          <w:color w:val="000000"/>
          <w:sz w:val="28"/>
          <w:szCs w:val="28"/>
          <w:lang w:eastAsia="uk-UA"/>
        </w:rPr>
        <w:t>Визнати таким, що втратило чинність  рішення  Городоцької міської ради  №2715  від 10.04.2020 року «Про затвердження Положення про уповноважену  особу» з 31.12.2021 р.</w:t>
      </w:r>
    </w:p>
    <w:p w14:paraId="504E45C4" w14:textId="77777777" w:rsidR="0008431C" w:rsidRPr="00DE01BE" w:rsidRDefault="008D49AB" w:rsidP="003C4691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6. </w:t>
      </w:r>
      <w:r w:rsidR="00234480" w:rsidRPr="00DE01BE">
        <w:rPr>
          <w:rFonts w:ascii="Century" w:hAnsi="Century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  <w:r w:rsidR="00E06286" w:rsidRPr="00DE01BE">
        <w:rPr>
          <w:rFonts w:ascii="Century" w:hAnsi="Century"/>
          <w:sz w:val="28"/>
          <w:szCs w:val="28"/>
          <w:lang w:eastAsia="ru-RU"/>
        </w:rPr>
        <w:t xml:space="preserve"> (гол. І. </w:t>
      </w:r>
      <w:proofErr w:type="spellStart"/>
      <w:r w:rsidR="00E06286" w:rsidRPr="00DE01BE">
        <w:rPr>
          <w:rFonts w:ascii="Century" w:hAnsi="Century"/>
          <w:sz w:val="28"/>
          <w:szCs w:val="28"/>
          <w:lang w:eastAsia="ru-RU"/>
        </w:rPr>
        <w:t>Мєскало</w:t>
      </w:r>
      <w:proofErr w:type="spellEnd"/>
      <w:r w:rsidR="00E06286" w:rsidRPr="00DE01BE">
        <w:rPr>
          <w:rFonts w:ascii="Century" w:hAnsi="Century"/>
          <w:sz w:val="28"/>
          <w:szCs w:val="28"/>
          <w:lang w:eastAsia="ru-RU"/>
        </w:rPr>
        <w:t xml:space="preserve"> )</w:t>
      </w:r>
    </w:p>
    <w:p w14:paraId="65D73E47" w14:textId="77777777" w:rsidR="00353C5A" w:rsidRPr="00DE01BE" w:rsidRDefault="00353C5A" w:rsidP="003C4691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D7D0DFA" w14:textId="77777777" w:rsidR="00353C5A" w:rsidRPr="00DE01BE" w:rsidRDefault="00353C5A" w:rsidP="003C4691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18DDDAE" w14:textId="59494EFC" w:rsidR="00064DF8" w:rsidRPr="00DE01BE" w:rsidRDefault="00BD0977" w:rsidP="00DE01BE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0A7E15FC" w14:textId="77777777" w:rsidR="00064DF8" w:rsidRPr="00DE01BE" w:rsidRDefault="00064D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221E19C0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lastRenderedPageBreak/>
        <w:t>ПОЛОЖЕННЯ</w:t>
      </w:r>
    </w:p>
    <w:p w14:paraId="77CE8CE0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про уповноважену особу (осіб) з публічних закупівель</w:t>
      </w:r>
    </w:p>
    <w:p w14:paraId="49FF5B12" w14:textId="77777777" w:rsidR="008F770A" w:rsidRPr="00DE01BE" w:rsidRDefault="008F770A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Городоцької міської ради Львівської області</w:t>
      </w:r>
    </w:p>
    <w:p w14:paraId="64559861" w14:textId="77777777" w:rsidR="00782F32" w:rsidRPr="00DE01BE" w:rsidRDefault="00782F32" w:rsidP="00782F32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2C3AF15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1. Загальні положення</w:t>
      </w:r>
    </w:p>
    <w:p w14:paraId="68209D68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1. Це Положення розроблено відповідно абзацу третього пункту 11 частини першої статті 9 та частини дев’ятої статті 11 Закону України «Про</w:t>
      </w:r>
    </w:p>
    <w:p w14:paraId="46438462" w14:textId="77777777" w:rsidR="00782F32" w:rsidRPr="00DE01BE" w:rsidRDefault="00782F32" w:rsidP="00782F32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публічні закупівлі» (далі - Закон) і визначає правовий статус, загальні організаційні та процедурні засади діяльності уповноваженої особи.</w:t>
      </w:r>
    </w:p>
    <w:p w14:paraId="273A8922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 Уповноважена особа (особи) - службова, (посадова) чи інша особа, яка є працівником Замовника і визначена відповідальною за організацію та проведення процедур закупівлі/спрощених закупівель згідно із Законом на підставі рішення Замовника або трудового договору (контракту).</w:t>
      </w:r>
    </w:p>
    <w:p w14:paraId="0BAB958D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 Уповноважена особа під час організації та проведення процедури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закупівлі/спрощеної закупівлі повинні забезпечити об’єктивність і неупередженість процесу організації та проведення процедур закупівель/спрощених закупівель в інтересах замовника.</w:t>
      </w:r>
    </w:p>
    <w:p w14:paraId="5094FE8A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закупівлі/спрощеної закупівлі, наявність якого може вплинути на об’єктивність і неупередженість ухвалення рішень щодо вибору переможця процедури закупівлі/спрощеної закупівлі.</w:t>
      </w:r>
    </w:p>
    <w:p w14:paraId="7EF5D66F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закупівель на веб-порталі Уповноваженого органу з питань закупівель шляхом проходження безкоштовного тестування.</w:t>
      </w:r>
    </w:p>
    <w:p w14:paraId="38306C84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6. Уповноважена особа у своїй діяльності керується Законом, принципами здійснення публічних закупівель, визначених Законом, іншими нормативно-правовими актами та цим Положенням.</w:t>
      </w:r>
    </w:p>
    <w:p w14:paraId="34BFD819" w14:textId="77777777" w:rsidR="008F770A" w:rsidRPr="00DE01BE" w:rsidRDefault="008F770A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ED2103F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2.Організація діяльності уповноваженої особи (осіб)</w:t>
      </w:r>
    </w:p>
    <w:p w14:paraId="1BC62093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2.1. Уповноважена особа визначається або призначається Замовником одним з таких способів:</w:t>
      </w:r>
    </w:p>
    <w:p w14:paraId="1ADC5928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1) шляхом покладення на працівника із штатної чисельності функцій</w:t>
      </w:r>
    </w:p>
    <w:p w14:paraId="12551E63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уповноваженої особи як додаткової роботи з відповідною доплатою</w:t>
      </w:r>
    </w:p>
    <w:p w14:paraId="667B810C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згідно із законодавством;</w:t>
      </w:r>
    </w:p>
    <w:p w14:paraId="2B129555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2) шляхом введення до штатного розпису окремої посади, на яку буде   покладено обов’язки виконання функцій уповноваженої особи (уповноважених осіб);</w:t>
      </w:r>
    </w:p>
    <w:p w14:paraId="02F7ADE8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3) шляхом укладення трудового договору (контракту) згідно із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законодавством.</w:t>
      </w:r>
    </w:p>
    <w:p w14:paraId="72D75074" w14:textId="77777777" w:rsidR="00782F32" w:rsidRPr="00DE01BE" w:rsidRDefault="00782F32" w:rsidP="00782F32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Замовник може використовувати одночасно декілька способів для визначення різних уповноважених осіб.</w:t>
      </w:r>
    </w:p>
    <w:p w14:paraId="493674AB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2.2. Замовник для організації та проведення процедур закупівель/спрощених закупівель може призначати одну або декілька уповноважених осіб залежно від обсягів закупівель та особливостей своєї діяльності за умови, що кожна з таких осіб буде відповідальною за організацію та проведення конкретних процедур закупівель/спрощених закупівель.</w:t>
      </w:r>
    </w:p>
    <w:p w14:paraId="49269EB6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разі визначення кількох уповноважених осіб розмежування їх повноважень та обов’язків визначається рішенням замовника.</w:t>
      </w:r>
    </w:p>
    <w:p w14:paraId="69A376BE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разі визначення двох і більше уповноважених осіб замовник може</w:t>
      </w:r>
    </w:p>
    <w:p w14:paraId="3F0F53EE" w14:textId="77777777" w:rsidR="00782F32" w:rsidRPr="00DE01BE" w:rsidRDefault="00782F32" w:rsidP="00782F32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</w:p>
    <w:p w14:paraId="4A13A36F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2.3. У разі відсутності однієї уповноваженої особи (під час перебування на лікарняному, у відрядженні або відпустці) замовник має право визначити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іншу уповноважену особу, яка буде виконувати обов’язки такої уповноваженої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особи.</w:t>
      </w:r>
    </w:p>
    <w:p w14:paraId="6E71A839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У разі призначення уповноваженою особою фахівця з публічних</w:t>
      </w:r>
    </w:p>
    <w:p w14:paraId="194F76D0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закупівель така особа має відповідати професійним </w:t>
      </w:r>
      <w:proofErr w:type="spellStart"/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компетентностям</w:t>
      </w:r>
      <w:proofErr w:type="spellEnd"/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та мати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знання, вміння і навички, що визначені в наказі Міністерства соціальної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політики України від 18.02.2019 № 234 “Про затвердження професійного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стандарту “Фахівець з публічних закупівель”.</w:t>
      </w:r>
    </w:p>
    <w:p w14:paraId="188DD6D1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5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Не можуть визначатися (призначатися) уповноваженими особами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посадові особи та представники учасників, члени їхніх сімей, а також народні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депутати України, депутати Верховної Ради Автономної Республіки Крим та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депутати міської, районної у місті, районної, обласної ради.</w:t>
      </w:r>
    </w:p>
    <w:p w14:paraId="1476CDD2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6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. За 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розпорядженням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замовника може утворюватися робоча група у складі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працівників замовника, ініціатором утворення якої може бути уповноважена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особа.</w:t>
      </w:r>
    </w:p>
    <w:p w14:paraId="2CC2A61D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У 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розпорядженні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про утворення робочої групи замовник визначає перелік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працівників, що входять до складу робочої групи, та уповноважену особу, яка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буде головою, у разі якщо в замовника призначено кілька уповноважених осіб.</w:t>
      </w:r>
    </w:p>
    <w:p w14:paraId="426B828C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До складу робочої групи не можуть входити посадові особи та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представники учасників, члени їхніх сімей, а також народні депутати України,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депутати Верховної Ради Автономної Республіки Крим та депутати міської,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районної в місті, районної, обласної ради.</w:t>
      </w:r>
    </w:p>
    <w:p w14:paraId="317C10CC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разі утворення робочої групи уповноважена особа є її головою та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організовує її роботу.</w:t>
      </w:r>
    </w:p>
    <w:p w14:paraId="7F9D3713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Робоча група бере участь:</w:t>
      </w:r>
    </w:p>
    <w:p w14:paraId="4D56D35B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підготовці тендерної документації, оголошення про проведення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спрощеної закупівлі та вимог до предмета закупівлі;</w:t>
      </w:r>
    </w:p>
    <w:p w14:paraId="16F722DA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розгляді тендерних пропозицій/пропозицій;</w:t>
      </w:r>
    </w:p>
    <w:p w14:paraId="2200C20A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проведенні переговорів у разі здійснення переговорної процедури.</w:t>
      </w:r>
    </w:p>
    <w:p w14:paraId="1220BFFE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Члени робочої групи об’єктивно та неупереджено розглядають тендерні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пропозиції/пропозиції та забезпечують збереження конфіденційності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інформації, яка визначена учасниками як конфіденційна.</w:t>
      </w:r>
    </w:p>
    <w:p w14:paraId="0D723C42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Рішення робочої групи оформлюються протоколом із зазначення дати 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часу прийняття рішення та мають дорадчий характер.</w:t>
      </w:r>
    </w:p>
    <w:p w14:paraId="727E604D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3.Засади діяльності та вимоги до уповноваженої особи</w:t>
      </w:r>
    </w:p>
    <w:p w14:paraId="7541703E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3.1. Уповноважена особа здійснює свою діяльність на підставі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укладеного із замовником трудового договору (контракту) або розпорядчого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рішення замовника та відповідного положення.</w:t>
      </w:r>
    </w:p>
    <w:p w14:paraId="6A7BE78B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разі укладення трудового договору (контракту) такий договір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(контракт) може укладатися за погодженням із замовником та уповноваженою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особою на встановлений чи невизначений строк.</w:t>
      </w:r>
    </w:p>
    <w:p w14:paraId="2E6EA46D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3.2. Уповноважена особа не може здійснювати діяльність на підставі договору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 надання послуг для проведення процедур (процедури)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закупівель/спрощених закупівель (спрощеної закупівлі).</w:t>
      </w:r>
    </w:p>
    <w:p w14:paraId="65A6B6C6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3.3. Оплата праці (доплата) уповноваженої особи здійснюється на підставі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законів та інших нормативно-правових актів України, генеральної, галузевих,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регіональних угод, колективних договорів. Розмір заробітної плати (доплати)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уповноваженої особи визначається у трудовому договорі (контракті) відповідно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 вимог законодавства.</w:t>
      </w:r>
    </w:p>
    <w:p w14:paraId="47BEA737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3.4. Рішення уповноваженої особи оформлюються протоколом із зазначенням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дати прийняття рішення, який підписується уповноваженою особою.</w:t>
      </w:r>
    </w:p>
    <w:p w14:paraId="7821C849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3.5. Уповноважена особа повинна мати вищу освіту, як правило юридичну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або економічну освіту, та базовий рівень знань у сфері публічних закупівель.</w:t>
      </w:r>
    </w:p>
    <w:p w14:paraId="430D9A85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3.6. Уповноваженій особі рекомендовано мати досвід роботи у сфері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публічних закупівель.</w:t>
      </w:r>
    </w:p>
    <w:p w14:paraId="7BEDBFD9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3.7. Уповноваженій особі рекомендовано дотримуватися принципів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доброчесності та діяти на основі етичних міркувань, передбачених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настановами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щодо етичної поведінки під час здійснення публічних закупівель.</w:t>
      </w:r>
    </w:p>
    <w:p w14:paraId="6AE5D85F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3.8. Залежно від обсягів та предмета закупівлі уповноваженій особі доцільно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орієнтуватися, зокрема, у таких питаннях: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 основах сучасного маркетингу, кон’юнктурі ринків товарів, робіт і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послуг та факторах, що впливають на її формування, а також джерелах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Інформації про ринкову кон’юнктуру;</w:t>
      </w:r>
    </w:p>
    <w:p w14:paraId="0EAAAE20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чинних стандартах та технічних умовах товарів, робіт і послуг, які</w:t>
      </w:r>
    </w:p>
    <w:p w14:paraId="44E6AD9C" w14:textId="77777777" w:rsidR="00782F32" w:rsidRPr="00DE01BE" w:rsidRDefault="00745C26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782F32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закуповуються замовником;</w:t>
      </w:r>
    </w:p>
    <w:p w14:paraId="609F050C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видах, істотних умовах та особливостях укладення догорів про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закупівлю товарів, робіт і послуг тощо.</w:t>
      </w:r>
    </w:p>
    <w:p w14:paraId="4F919339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3.9. До основних завдань (функцій) уповноваженої особи належать: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планування закупівель та формування річного плану закупівель в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електронній системі закупівель;</w:t>
      </w:r>
    </w:p>
    <w:p w14:paraId="1EC9C0D5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проведення попередніх ринкових консультацій з метою аналізу ринку;</w:t>
      </w:r>
    </w:p>
    <w:p w14:paraId="3CF77E06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здійснення вибору процедури закупівлі;</w:t>
      </w:r>
    </w:p>
    <w:p w14:paraId="7DAA936D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проведення процедур закупівель/спрощених закупівель;</w:t>
      </w:r>
    </w:p>
    <w:p w14:paraId="13E6C858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укладання рамкових угод;</w:t>
      </w:r>
    </w:p>
    <w:p w14:paraId="17A0824E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рівних умов для всіх учасників, об’єктивний та чесний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вибір переможця процедури закупівлі/спрощеної закупівлі;</w:t>
      </w:r>
    </w:p>
    <w:p w14:paraId="03B3B5DE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складання, затвердження та зберігання відповідних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документів з питань публічних закупівель, визначених Законом;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оприлюднення в електронній системі закупівель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інформації,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необхідної для виконання вимог Закону;</w:t>
      </w:r>
    </w:p>
    <w:p w14:paraId="2054BCB9" w14:textId="77777777" w:rsidR="00745C26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надсилання в електронному вигляді до органу оскарження</w:t>
      </w:r>
    </w:p>
    <w:p w14:paraId="6DD8CC16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інформації, документів та матеріалів щодо проведення процедур закупівель у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разі отримання запиту від органу оскарження;</w:t>
      </w:r>
    </w:p>
    <w:p w14:paraId="311A61C0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взаємодія з органами, що здійснюють контроль у сфері публічних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 під час виконання ними своїх функцій відповідно до законодавства;</w:t>
      </w:r>
    </w:p>
    <w:p w14:paraId="5C24E308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здійснення інших дій, передбачених Законом, трудовим договором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(контрактом) або розпорядчим рішенням замовника.</w:t>
      </w:r>
    </w:p>
    <w:p w14:paraId="0E269369" w14:textId="77777777" w:rsidR="008F770A" w:rsidRPr="00DE01BE" w:rsidRDefault="008F770A" w:rsidP="00745C26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8F1CD07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4. Права та обов’язки уповноваженої особи</w:t>
      </w:r>
    </w:p>
    <w:p w14:paraId="6F5373FC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4.1. Уповноважена особа має право:</w:t>
      </w:r>
    </w:p>
    <w:p w14:paraId="6F9580DB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проходити навчання з питань організації та здійснення публічних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закупівель, у тому числі дистанційне, що здійснюється за допомогою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мережі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Інтернет;</w:t>
      </w:r>
    </w:p>
    <w:p w14:paraId="557D4A91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брати участь у плануванні видатків і визначенні потреби в товарах,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роботах і послугах, що закуповуватимуться;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запитувати та отримувати рекомендації та інформацію від суб’єктів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господарювання для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планування закупівель та підготовки до проведення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процедур закупівель/спрощених закупівель;</w:t>
      </w:r>
    </w:p>
    <w:p w14:paraId="42A28401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вимагати та отримувати від службових осіб і підрозділів замовника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інформацію та документи, необхідні для виконання завдань (функцій),</w:t>
      </w:r>
    </w:p>
    <w:p w14:paraId="6FAEE058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пов’язаних з організацією та проведенням процедур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закупівель/спрощених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закупівель;</w:t>
      </w:r>
    </w:p>
    <w:p w14:paraId="22E182D6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приймати рішення, узгоджувати проекти документів, зокрема проект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договору про закупівлю з метою забезпечення його відповідності умовам</w:t>
      </w:r>
    </w:p>
    <w:p w14:paraId="406510C0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процедури закупівель/спрощених закупівель, та підписувати в межах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компетенції відповідні документи;</w:t>
      </w:r>
    </w:p>
    <w:p w14:paraId="00407AC2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ініціювати утворення робочої групи із складу працівників замовника;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надавати пропозиції керівнику щодо співпраці із централізованою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закупівельною організацією;</w:t>
      </w:r>
    </w:p>
    <w:p w14:paraId="44B21242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брати участь у нарадах, зборах з питань, пов’язаних з виконанням її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функціональних обов’язків;</w:t>
      </w:r>
    </w:p>
    <w:p w14:paraId="7E734724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надавати роз’яснення та консультації структурним підрозділам замовника</w:t>
      </w:r>
      <w:r w:rsidR="00520EEE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 питань, що належать до компетенції уповноваженої особи;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ознайомлюватися з документами, що визначають права та обов’язки</w:t>
      </w:r>
    </w:p>
    <w:p w14:paraId="277D1E26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уповноваженої особи (осіб);</w:t>
      </w:r>
    </w:p>
    <w:p w14:paraId="05FA6B34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вносити пропозиції керівнику щодо організації закупівельної діяльності;</w:t>
      </w:r>
    </w:p>
    <w:p w14:paraId="72EF63BC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здійснювати інші дії, передбачені законодавством.</w:t>
      </w:r>
    </w:p>
    <w:p w14:paraId="64D205D3" w14:textId="77777777" w:rsidR="00745C26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4.2. Уповноважена особа зобов’язана:</w:t>
      </w:r>
    </w:p>
    <w:p w14:paraId="68366A75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Дотримуватися законодавства у сфері публічних закупівель та цього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Положення;</w:t>
      </w:r>
    </w:p>
    <w:p w14:paraId="0A9EFF8C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Організовувати та проводити процедури закупівель/спрощені закупівлі;</w:t>
      </w:r>
    </w:p>
    <w:p w14:paraId="10BE46B3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Забезпечувати рівні умови для всіх учасників процедур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закупівель/спрощених закупівель, об’єктивний вибір переможця;</w:t>
      </w:r>
    </w:p>
    <w:p w14:paraId="6EAAF447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встановленому Законом порядку визначати переможців процедур</w:t>
      </w:r>
      <w:r w:rsidR="003D04F3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закупівель/спрощених закупівель.</w:t>
      </w:r>
    </w:p>
    <w:p w14:paraId="2F6A2AED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4.3. Уповноважена особа несе персональну відповідальність:</w:t>
      </w:r>
    </w:p>
    <w:p w14:paraId="16FD8591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 прийняття нею рішень і вчинені дії (бездіяльність) відповідно до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законів України;</w:t>
      </w:r>
    </w:p>
    <w:p w14:paraId="16F9B963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За повноту та достовірність інформації, що оприлюднюється на </w:t>
      </w:r>
      <w:proofErr w:type="spellStart"/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вебпорталі</w:t>
      </w:r>
      <w:proofErr w:type="spellEnd"/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Уповноваженого органу з питань закупівель;</w:t>
      </w:r>
    </w:p>
    <w:p w14:paraId="0549B6CD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 порушення вимог, установлених Законом та нормативно-правовими</w:t>
      </w:r>
      <w:r w:rsidR="003D04F3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актами, прийнятими на його виконання.</w:t>
      </w:r>
    </w:p>
    <w:p w14:paraId="794ED8D8" w14:textId="77777777" w:rsidR="00DE01BE" w:rsidRPr="00DE01BE" w:rsidRDefault="00DE01BE" w:rsidP="003D04F3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9954FC0" w14:textId="31E76745" w:rsidR="007A65DF" w:rsidRPr="00DE01BE" w:rsidRDefault="00782F32" w:rsidP="00DE01BE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Секретар ради </w:t>
      </w:r>
      <w:r w:rsidR="003D04F3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D04F3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Микола ЛУПІЙ</w:t>
      </w:r>
    </w:p>
    <w:p w14:paraId="00214734" w14:textId="77777777" w:rsidR="00E06054" w:rsidRPr="00DE01BE" w:rsidRDefault="00E06054" w:rsidP="003C4691">
      <w:pPr>
        <w:suppressAutoHyphens w:val="0"/>
        <w:spacing w:after="200" w:line="276" w:lineRule="auto"/>
        <w:jc w:val="both"/>
        <w:rPr>
          <w:rFonts w:ascii="Century" w:hAnsi="Century"/>
          <w:sz w:val="28"/>
          <w:szCs w:val="28"/>
          <w:lang w:eastAsia="ru-RU"/>
        </w:rPr>
      </w:pPr>
    </w:p>
    <w:sectPr w:rsidR="00E06054" w:rsidRPr="00DE01BE" w:rsidSect="00DE01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51EAB" w14:textId="77777777" w:rsidR="006308B8" w:rsidRDefault="006308B8" w:rsidP="00B45203">
      <w:r>
        <w:separator/>
      </w:r>
    </w:p>
  </w:endnote>
  <w:endnote w:type="continuationSeparator" w:id="0">
    <w:p w14:paraId="743299AB" w14:textId="77777777" w:rsidR="006308B8" w:rsidRDefault="006308B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4A087" w14:textId="77777777" w:rsidR="006308B8" w:rsidRDefault="006308B8" w:rsidP="00B45203">
      <w:r>
        <w:separator/>
      </w:r>
    </w:p>
  </w:footnote>
  <w:footnote w:type="continuationSeparator" w:id="0">
    <w:p w14:paraId="236AE8BA" w14:textId="77777777" w:rsidR="006308B8" w:rsidRDefault="006308B8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0A190136"/>
    <w:multiLevelType w:val="multilevel"/>
    <w:tmpl w:val="3530C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A500B7E"/>
    <w:multiLevelType w:val="multilevel"/>
    <w:tmpl w:val="14960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FCA2542"/>
    <w:multiLevelType w:val="hybridMultilevel"/>
    <w:tmpl w:val="C7D48B7A"/>
    <w:lvl w:ilvl="0" w:tplc="C60C41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F70C30"/>
    <w:multiLevelType w:val="multilevel"/>
    <w:tmpl w:val="9A6CC2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0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2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661E5AFC"/>
    <w:multiLevelType w:val="multilevel"/>
    <w:tmpl w:val="933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B37997"/>
    <w:multiLevelType w:val="multilevel"/>
    <w:tmpl w:val="3580F434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0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1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4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7"/>
  </w:num>
  <w:num w:numId="2">
    <w:abstractNumId w:val="5"/>
  </w:num>
  <w:num w:numId="3">
    <w:abstractNumId w:val="29"/>
  </w:num>
  <w:num w:numId="4">
    <w:abstractNumId w:val="13"/>
  </w:num>
  <w:num w:numId="5">
    <w:abstractNumId w:val="19"/>
  </w:num>
  <w:num w:numId="6">
    <w:abstractNumId w:val="21"/>
  </w:num>
  <w:num w:numId="7">
    <w:abstractNumId w:val="24"/>
  </w:num>
  <w:num w:numId="8">
    <w:abstractNumId w:val="4"/>
  </w:num>
  <w:num w:numId="9">
    <w:abstractNumId w:val="7"/>
  </w:num>
  <w:num w:numId="10">
    <w:abstractNumId w:val="32"/>
  </w:num>
  <w:num w:numId="11">
    <w:abstractNumId w:val="33"/>
  </w:num>
  <w:num w:numId="12">
    <w:abstractNumId w:val="1"/>
  </w:num>
  <w:num w:numId="13">
    <w:abstractNumId w:val="18"/>
  </w:num>
  <w:num w:numId="14">
    <w:abstractNumId w:val="12"/>
  </w:num>
  <w:num w:numId="15">
    <w:abstractNumId w:val="23"/>
  </w:num>
  <w:num w:numId="16">
    <w:abstractNumId w:val="22"/>
  </w:num>
  <w:num w:numId="17">
    <w:abstractNumId w:val="14"/>
  </w:num>
  <w:num w:numId="18">
    <w:abstractNumId w:val="10"/>
  </w:num>
  <w:num w:numId="19">
    <w:abstractNumId w:val="25"/>
  </w:num>
  <w:num w:numId="20">
    <w:abstractNumId w:val="31"/>
  </w:num>
  <w:num w:numId="21">
    <w:abstractNumId w:val="26"/>
  </w:num>
  <w:num w:numId="22">
    <w:abstractNumId w:val="0"/>
  </w:num>
  <w:num w:numId="23">
    <w:abstractNumId w:val="20"/>
  </w:num>
  <w:num w:numId="24">
    <w:abstractNumId w:val="30"/>
  </w:num>
  <w:num w:numId="25">
    <w:abstractNumId w:val="15"/>
  </w:num>
  <w:num w:numId="26">
    <w:abstractNumId w:val="8"/>
  </w:num>
  <w:num w:numId="27">
    <w:abstractNumId w:val="16"/>
  </w:num>
  <w:num w:numId="28">
    <w:abstractNumId w:val="34"/>
  </w:num>
  <w:num w:numId="29">
    <w:abstractNumId w:val="2"/>
  </w:num>
  <w:num w:numId="30">
    <w:abstractNumId w:val="27"/>
  </w:num>
  <w:num w:numId="31">
    <w:abstractNumId w:val="6"/>
  </w:num>
  <w:num w:numId="32">
    <w:abstractNumId w:val="3"/>
  </w:num>
  <w:num w:numId="33">
    <w:abstractNumId w:val="11"/>
  </w:num>
  <w:num w:numId="34">
    <w:abstractNumId w:val="28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64DF8"/>
    <w:rsid w:val="0007112D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3B1D"/>
    <w:rsid w:val="0013537E"/>
    <w:rsid w:val="00140B3E"/>
    <w:rsid w:val="00140EBE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D2588"/>
    <w:rsid w:val="002E6BF4"/>
    <w:rsid w:val="002F5F14"/>
    <w:rsid w:val="00306225"/>
    <w:rsid w:val="00326C12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5B29"/>
    <w:rsid w:val="003B6279"/>
    <w:rsid w:val="003C0D24"/>
    <w:rsid w:val="003C1BA1"/>
    <w:rsid w:val="003C4691"/>
    <w:rsid w:val="003D04F3"/>
    <w:rsid w:val="003F2640"/>
    <w:rsid w:val="003F520B"/>
    <w:rsid w:val="004171DA"/>
    <w:rsid w:val="0042443B"/>
    <w:rsid w:val="004528EB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3DF2"/>
    <w:rsid w:val="00506E34"/>
    <w:rsid w:val="00513155"/>
    <w:rsid w:val="005154DF"/>
    <w:rsid w:val="00520EEE"/>
    <w:rsid w:val="00524EDA"/>
    <w:rsid w:val="0053069B"/>
    <w:rsid w:val="00543029"/>
    <w:rsid w:val="005515D5"/>
    <w:rsid w:val="00561C7B"/>
    <w:rsid w:val="0056495E"/>
    <w:rsid w:val="00577EB8"/>
    <w:rsid w:val="005806E0"/>
    <w:rsid w:val="00581A96"/>
    <w:rsid w:val="00584BFA"/>
    <w:rsid w:val="00594423"/>
    <w:rsid w:val="005A07F9"/>
    <w:rsid w:val="005A1EB6"/>
    <w:rsid w:val="005B2817"/>
    <w:rsid w:val="005B5B9B"/>
    <w:rsid w:val="005C1D00"/>
    <w:rsid w:val="005C278B"/>
    <w:rsid w:val="005C66B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08B8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01A6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26087"/>
    <w:rsid w:val="007422BA"/>
    <w:rsid w:val="00745C26"/>
    <w:rsid w:val="00756F2D"/>
    <w:rsid w:val="00762740"/>
    <w:rsid w:val="00774875"/>
    <w:rsid w:val="00776623"/>
    <w:rsid w:val="00782335"/>
    <w:rsid w:val="00782F32"/>
    <w:rsid w:val="00783067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C4E08"/>
    <w:rsid w:val="007D1F0A"/>
    <w:rsid w:val="007D231E"/>
    <w:rsid w:val="007D2B41"/>
    <w:rsid w:val="007D3D83"/>
    <w:rsid w:val="007D63FE"/>
    <w:rsid w:val="007E0608"/>
    <w:rsid w:val="007E3D8B"/>
    <w:rsid w:val="007E3F33"/>
    <w:rsid w:val="00813609"/>
    <w:rsid w:val="00815764"/>
    <w:rsid w:val="00824F5F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49AB"/>
    <w:rsid w:val="008D5CC3"/>
    <w:rsid w:val="008E1D40"/>
    <w:rsid w:val="008F770A"/>
    <w:rsid w:val="00901064"/>
    <w:rsid w:val="00902439"/>
    <w:rsid w:val="0090297D"/>
    <w:rsid w:val="009100E7"/>
    <w:rsid w:val="00916909"/>
    <w:rsid w:val="0094129A"/>
    <w:rsid w:val="0097126F"/>
    <w:rsid w:val="0097788C"/>
    <w:rsid w:val="00993879"/>
    <w:rsid w:val="009940D1"/>
    <w:rsid w:val="009A5CCC"/>
    <w:rsid w:val="009B3A5C"/>
    <w:rsid w:val="009F0DD8"/>
    <w:rsid w:val="009F0EF8"/>
    <w:rsid w:val="00A0641C"/>
    <w:rsid w:val="00A27B03"/>
    <w:rsid w:val="00A3063F"/>
    <w:rsid w:val="00A51C3A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259E7"/>
    <w:rsid w:val="00B35F87"/>
    <w:rsid w:val="00B40FD1"/>
    <w:rsid w:val="00B41C07"/>
    <w:rsid w:val="00B44DD8"/>
    <w:rsid w:val="00B45203"/>
    <w:rsid w:val="00B87B18"/>
    <w:rsid w:val="00B92F04"/>
    <w:rsid w:val="00BA2123"/>
    <w:rsid w:val="00BA3C6C"/>
    <w:rsid w:val="00BA5A33"/>
    <w:rsid w:val="00BB5153"/>
    <w:rsid w:val="00BC1CBB"/>
    <w:rsid w:val="00BC7A38"/>
    <w:rsid w:val="00BD0977"/>
    <w:rsid w:val="00BE20F5"/>
    <w:rsid w:val="00BF28BB"/>
    <w:rsid w:val="00C0742B"/>
    <w:rsid w:val="00C12DBE"/>
    <w:rsid w:val="00C148F7"/>
    <w:rsid w:val="00C22124"/>
    <w:rsid w:val="00C22B84"/>
    <w:rsid w:val="00C33F7B"/>
    <w:rsid w:val="00C368BC"/>
    <w:rsid w:val="00C516A7"/>
    <w:rsid w:val="00C71C84"/>
    <w:rsid w:val="00CA076F"/>
    <w:rsid w:val="00CA4174"/>
    <w:rsid w:val="00CA4340"/>
    <w:rsid w:val="00CA4B9A"/>
    <w:rsid w:val="00CA73E9"/>
    <w:rsid w:val="00CC2420"/>
    <w:rsid w:val="00CC7064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B31A3"/>
    <w:rsid w:val="00DC5F56"/>
    <w:rsid w:val="00DE01BE"/>
    <w:rsid w:val="00DE270C"/>
    <w:rsid w:val="00DF2E79"/>
    <w:rsid w:val="00DF7FA2"/>
    <w:rsid w:val="00E04C6E"/>
    <w:rsid w:val="00E06054"/>
    <w:rsid w:val="00E06286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7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6540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1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uiPriority w:val="1"/>
    <w:qFormat/>
    <w:rsid w:val="00BA21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olnovakha.dn.gov.ua/wp-content/uploads/2021/06/92-Upovnovazheni-osoby-iz-zakupivel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93F4-C95C-431B-B9BF-0ECBBAA1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8626</Words>
  <Characters>4918</Characters>
  <Application>Microsoft Office Word</Application>
  <DocSecurity>0</DocSecurity>
  <Lines>40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2021-11-24T11:17:00Z</cp:lastPrinted>
  <dcterms:created xsi:type="dcterms:W3CDTF">2021-11-25T14:22:00Z</dcterms:created>
  <dcterms:modified xsi:type="dcterms:W3CDTF">2021-11-25T14:22:00Z</dcterms:modified>
</cp:coreProperties>
</file>