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D4" w:rsidRPr="000B330D" w:rsidRDefault="00DF459B" w:rsidP="000B330D">
      <w:pPr>
        <w:spacing w:beforeAutospacing="1" w:after="150" w:line="240" w:lineRule="auto"/>
        <w:jc w:val="center"/>
        <w:rPr>
          <w:rFonts w:ascii="Times New Roman" w:eastAsia="Times New Roman" w:hAnsi="Times New Roman"/>
          <w:b/>
          <w:color w:val="000000"/>
          <w:lang w:eastAsia="uk-UA"/>
        </w:rPr>
      </w:pPr>
      <w:bookmarkStart w:id="0" w:name="n910"/>
      <w:bookmarkStart w:id="1" w:name="n911"/>
      <w:bookmarkStart w:id="2" w:name="n912"/>
      <w:bookmarkStart w:id="3" w:name="n913"/>
      <w:bookmarkEnd w:id="0"/>
      <w:bookmarkEnd w:id="1"/>
      <w:bookmarkEnd w:id="2"/>
      <w:bookmarkEnd w:id="3"/>
      <w:r>
        <w:rPr>
          <w:rFonts w:ascii="Times New Roman" w:eastAsia="Times New Roman" w:hAnsi="Times New Roman"/>
          <w:b/>
          <w:color w:val="000000"/>
          <w:lang w:eastAsia="uk-UA"/>
        </w:rPr>
        <w:t>Обгрунтування технічних характеристик закупівлі та очікуваної вартості</w:t>
      </w: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41"/>
        <w:gridCol w:w="5571"/>
      </w:tblGrid>
      <w:tr w:rsidR="00ED6F46" w:rsidRPr="000B330D" w:rsidTr="00C524D6">
        <w:trPr>
          <w:trHeight w:val="1857"/>
        </w:trPr>
        <w:tc>
          <w:tcPr>
            <w:tcW w:w="4962" w:type="dxa"/>
            <w:shd w:val="clear" w:color="auto" w:fill="auto"/>
          </w:tcPr>
          <w:p w:rsidR="00ED6F46" w:rsidRPr="000B330D" w:rsidRDefault="00ED6F46" w:rsidP="00DF459B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B330D">
              <w:rPr>
                <w:color w:val="000000"/>
                <w:sz w:val="22"/>
                <w:szCs w:val="22"/>
              </w:rPr>
              <w:t xml:space="preserve">Найменування замовника: </w:t>
            </w:r>
          </w:p>
          <w:p w:rsidR="00A91458" w:rsidRDefault="00A91458" w:rsidP="00DF45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6F46" w:rsidRPr="000B330D" w:rsidRDefault="00ED6F46" w:rsidP="00DF45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330D">
              <w:rPr>
                <w:color w:val="000000"/>
                <w:sz w:val="22"/>
                <w:szCs w:val="22"/>
              </w:rPr>
              <w:t xml:space="preserve">Місцезнаходження:  </w:t>
            </w:r>
          </w:p>
          <w:p w:rsidR="00ED6F46" w:rsidRPr="000B330D" w:rsidRDefault="00ED6F46" w:rsidP="00DF45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6F46" w:rsidRPr="000B330D" w:rsidRDefault="00ED6F46" w:rsidP="00DF45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330D">
              <w:rPr>
                <w:color w:val="000000"/>
                <w:sz w:val="22"/>
                <w:szCs w:val="22"/>
              </w:rPr>
              <w:t xml:space="preserve">ідентифікаційний код замовника в Єдиному державному реєстрі юридичних осіб, фізичних осіб - підприємців та громадських формувань:  </w:t>
            </w:r>
          </w:p>
          <w:p w:rsidR="00ED6F46" w:rsidRPr="000B330D" w:rsidRDefault="00ED6F46" w:rsidP="00DF459B">
            <w:pPr>
              <w:pStyle w:val="rvps2"/>
              <w:shd w:val="clear" w:color="auto" w:fill="FFFFFF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B330D">
              <w:rPr>
                <w:color w:val="000000"/>
                <w:sz w:val="22"/>
                <w:szCs w:val="22"/>
              </w:rPr>
              <w:t xml:space="preserve">Категорія: </w:t>
            </w:r>
          </w:p>
        </w:tc>
        <w:tc>
          <w:tcPr>
            <w:tcW w:w="241" w:type="dxa"/>
            <w:shd w:val="clear" w:color="auto" w:fill="DEEAF6"/>
          </w:tcPr>
          <w:p w:rsidR="00ED6F46" w:rsidRPr="000B330D" w:rsidRDefault="00ED6F46" w:rsidP="0011307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highlight w:val="yellow"/>
                <w:lang w:eastAsia="uk-UA"/>
              </w:rPr>
            </w:pPr>
          </w:p>
        </w:tc>
        <w:tc>
          <w:tcPr>
            <w:tcW w:w="5571" w:type="dxa"/>
            <w:shd w:val="clear" w:color="auto" w:fill="auto"/>
          </w:tcPr>
          <w:p w:rsidR="00A91458" w:rsidRDefault="00A91458" w:rsidP="00A9145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  <w:r w:rsidRPr="00CA341C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ГУМАНІТАРНЕ УПРАВЛІННЯ ГОРОДОЦЬКОЇ МІСЬКОЇ РАДИ ЛЬВІВСЬКОЇ ОБЛАСТІ</w:t>
            </w:r>
          </w:p>
          <w:p w:rsidR="00A91458" w:rsidRDefault="00A91458" w:rsidP="00A9145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  <w:r w:rsidRPr="00CA341C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81500, Львівська обл., Городоцький р-н, місто Городок, вул.Джерельна, будинок 16</w:t>
            </w:r>
          </w:p>
          <w:p w:rsidR="00A91458" w:rsidRPr="00024107" w:rsidRDefault="00A91458" w:rsidP="00A91458">
            <w:pPr>
              <w:spacing w:after="0"/>
              <w:ind w:right="450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  <w:r w:rsidRPr="00CA341C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44101707</w:t>
            </w:r>
          </w:p>
          <w:p w:rsidR="00A91458" w:rsidRDefault="00A91458" w:rsidP="00A91458">
            <w:pPr>
              <w:pStyle w:val="HTML"/>
              <w:ind w:right="37"/>
              <w:rPr>
                <w:rFonts w:ascii="Times New Roman" w:hAnsi="Times New Roman"/>
                <w:i/>
                <w:lang w:val="uk-UA" w:eastAsia="uk-UA"/>
              </w:rPr>
            </w:pPr>
          </w:p>
          <w:p w:rsidR="0050492A" w:rsidRPr="00A91458" w:rsidRDefault="00A91458" w:rsidP="00A91458">
            <w:pPr>
              <w:pStyle w:val="HTML"/>
              <w:ind w:right="37"/>
              <w:rPr>
                <w:rFonts w:ascii="Times New Roman" w:hAnsi="Times New Roman"/>
                <w:i/>
                <w:color w:val="auto"/>
                <w:sz w:val="22"/>
                <w:szCs w:val="24"/>
                <w:lang w:val="uk-UA"/>
              </w:rPr>
            </w:pPr>
            <w:r w:rsidRPr="00024107">
              <w:rPr>
                <w:rFonts w:ascii="Times New Roman" w:hAnsi="Times New Roman"/>
                <w:i/>
                <w:lang w:eastAsia="uk-UA"/>
              </w:rPr>
              <w:t>Юридична особа, яка забезпечує потреби</w:t>
            </w:r>
            <w:r>
              <w:rPr>
                <w:rFonts w:ascii="Times New Roman" w:hAnsi="Times New Roman"/>
                <w:i/>
                <w:color w:val="auto"/>
                <w:sz w:val="22"/>
                <w:szCs w:val="24"/>
                <w:lang w:val="uk-UA"/>
              </w:rPr>
              <w:t xml:space="preserve"> </w:t>
            </w:r>
            <w:r w:rsidRPr="00024107">
              <w:rPr>
                <w:rFonts w:ascii="Times New Roman" w:hAnsi="Times New Roman"/>
                <w:i/>
                <w:lang w:eastAsia="uk-UA"/>
              </w:rPr>
              <w:t>держави або територіальної громади</w:t>
            </w:r>
          </w:p>
        </w:tc>
      </w:tr>
      <w:tr w:rsidR="00D10D9E" w:rsidRPr="000B330D" w:rsidTr="00A91458">
        <w:trPr>
          <w:trHeight w:val="1318"/>
        </w:trPr>
        <w:tc>
          <w:tcPr>
            <w:tcW w:w="4962" w:type="dxa"/>
            <w:shd w:val="clear" w:color="auto" w:fill="auto"/>
          </w:tcPr>
          <w:p w:rsidR="00D10D9E" w:rsidRPr="000B330D" w:rsidRDefault="00D10D9E" w:rsidP="0011307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330D">
              <w:rPr>
                <w:color w:val="000000"/>
                <w:sz w:val="22"/>
                <w:szCs w:val="22"/>
              </w:rPr>
              <w:t xml:space="preserve">2) назва предмета закупівлі із зазначенням коду за Єдиним закупівельним словником: </w:t>
            </w:r>
          </w:p>
        </w:tc>
        <w:tc>
          <w:tcPr>
            <w:tcW w:w="241" w:type="dxa"/>
            <w:shd w:val="clear" w:color="auto" w:fill="DEEAF6"/>
          </w:tcPr>
          <w:p w:rsidR="00D10D9E" w:rsidRPr="000B330D" w:rsidRDefault="00D10D9E" w:rsidP="0011307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</w:p>
        </w:tc>
        <w:tc>
          <w:tcPr>
            <w:tcW w:w="5571" w:type="dxa"/>
            <w:shd w:val="clear" w:color="auto" w:fill="auto"/>
          </w:tcPr>
          <w:p w:rsidR="009B5834" w:rsidRPr="009B5834" w:rsidRDefault="009B5834" w:rsidP="009B5834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bCs/>
                <w:i/>
                <w:spacing w:val="-3"/>
              </w:rPr>
            </w:pPr>
          </w:p>
          <w:p w:rsidR="00D10D9E" w:rsidRPr="000B330D" w:rsidRDefault="009B5834" w:rsidP="009B5834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</w:rPr>
            </w:pPr>
            <w:r w:rsidRPr="009B5834">
              <w:rPr>
                <w:rFonts w:ascii="Times New Roman" w:hAnsi="Times New Roman"/>
                <w:bCs/>
                <w:i/>
                <w:spacing w:val="-3"/>
              </w:rPr>
              <w:t>«Реконструкція (термореновація) будівлі Родатицького НВК І-ІІІ ст. «ЗЗСО-ЗДО» Городоцької міської ради Львівської області в с.Родатичі, вул. Шевченка, 42 (заходи з енергозбереженя)» (ДК 021:2015: 45454000-4 — Реконструкція)</w:t>
            </w:r>
          </w:p>
        </w:tc>
      </w:tr>
      <w:tr w:rsidR="00D10D9E" w:rsidRPr="000B330D" w:rsidTr="000B330D">
        <w:tc>
          <w:tcPr>
            <w:tcW w:w="4962" w:type="dxa"/>
            <w:shd w:val="clear" w:color="auto" w:fill="auto"/>
          </w:tcPr>
          <w:p w:rsidR="00D10D9E" w:rsidRPr="000B330D" w:rsidRDefault="00D10D9E" w:rsidP="0011307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330D">
              <w:rPr>
                <w:color w:val="000000"/>
                <w:sz w:val="22"/>
                <w:szCs w:val="22"/>
              </w:rPr>
              <w:t>3) розмір бюджетного призначення та/або очікувана вартість предмета закупівлі;</w:t>
            </w:r>
          </w:p>
        </w:tc>
        <w:tc>
          <w:tcPr>
            <w:tcW w:w="241" w:type="dxa"/>
            <w:shd w:val="clear" w:color="auto" w:fill="DEEAF6"/>
          </w:tcPr>
          <w:p w:rsidR="00D10D9E" w:rsidRPr="000B330D" w:rsidRDefault="00D10D9E" w:rsidP="0011307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</w:p>
        </w:tc>
        <w:tc>
          <w:tcPr>
            <w:tcW w:w="5571" w:type="dxa"/>
            <w:shd w:val="clear" w:color="auto" w:fill="auto"/>
          </w:tcPr>
          <w:p w:rsidR="00432963" w:rsidRPr="000B330D" w:rsidRDefault="009B5834" w:rsidP="000B330D">
            <w:pPr>
              <w:pStyle w:val="rvps6"/>
              <w:spacing w:before="0" w:beforeAutospacing="0" w:after="0" w:afterAutospacing="0"/>
              <w:ind w:right="37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9B5834">
              <w:rPr>
                <w:i/>
                <w:color w:val="000000"/>
              </w:rPr>
              <w:t>19`159`000.00</w:t>
            </w:r>
            <w:r w:rsidR="00A91458">
              <w:rPr>
                <w:i/>
                <w:color w:val="000000"/>
              </w:rPr>
              <w:t xml:space="preserve"> грн з ПДВ</w:t>
            </w:r>
          </w:p>
        </w:tc>
      </w:tr>
      <w:tr w:rsidR="00DF459B" w:rsidRPr="000B330D" w:rsidTr="000B330D">
        <w:tc>
          <w:tcPr>
            <w:tcW w:w="4962" w:type="dxa"/>
            <w:shd w:val="clear" w:color="auto" w:fill="auto"/>
          </w:tcPr>
          <w:p w:rsidR="00DF459B" w:rsidRPr="00DF459B" w:rsidRDefault="00DF459B" w:rsidP="00DF459B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3.1) </w:t>
            </w:r>
            <w:r w:rsidRPr="00DF459B">
              <w:rPr>
                <w:color w:val="000000"/>
                <w:sz w:val="22"/>
                <w:szCs w:val="22"/>
              </w:rPr>
              <w:t>Обґрунтування очікуваної вартості предмета закупівлі:</w:t>
            </w:r>
          </w:p>
          <w:p w:rsidR="00DF459B" w:rsidRPr="000B330D" w:rsidRDefault="00DF459B" w:rsidP="00DF45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DEEAF6"/>
          </w:tcPr>
          <w:p w:rsidR="00DF459B" w:rsidRPr="000B330D" w:rsidRDefault="00DF459B" w:rsidP="0011307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</w:p>
        </w:tc>
        <w:tc>
          <w:tcPr>
            <w:tcW w:w="5571" w:type="dxa"/>
            <w:shd w:val="clear" w:color="auto" w:fill="auto"/>
          </w:tcPr>
          <w:p w:rsidR="00DF459B" w:rsidRDefault="00DF459B" w:rsidP="00DF459B">
            <w:pPr>
              <w:pStyle w:val="rvps6"/>
              <w:spacing w:before="0" w:beforeAutospacing="0" w:after="0" w:afterAutospacing="0"/>
              <w:ind w:right="37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Відповідно до П</w:t>
            </w:r>
            <w:r w:rsidRPr="00DF459B">
              <w:rPr>
                <w:i/>
                <w:color w:val="000000"/>
                <w:sz w:val="22"/>
                <w:szCs w:val="22"/>
              </w:rPr>
              <w:t>римірної методики визначення очікуваної вартості предмета закупівлі</w:t>
            </w:r>
            <w:r>
              <w:rPr>
                <w:i/>
                <w:color w:val="000000"/>
                <w:sz w:val="22"/>
                <w:szCs w:val="22"/>
              </w:rPr>
              <w:t xml:space="preserve">, затвердженої </w:t>
            </w:r>
            <w:r w:rsidRPr="00DF459B">
              <w:rPr>
                <w:i/>
                <w:color w:val="000000"/>
                <w:sz w:val="22"/>
                <w:szCs w:val="22"/>
              </w:rPr>
              <w:t xml:space="preserve"> Наказом М</w:t>
            </w:r>
            <w:r>
              <w:rPr>
                <w:i/>
                <w:color w:val="000000"/>
                <w:sz w:val="22"/>
                <w:szCs w:val="22"/>
              </w:rPr>
              <w:t xml:space="preserve">іністерства розвитку економіки, </w:t>
            </w:r>
            <w:r w:rsidRPr="00DF459B">
              <w:rPr>
                <w:i/>
                <w:color w:val="000000"/>
                <w:sz w:val="22"/>
                <w:szCs w:val="22"/>
              </w:rPr>
              <w:t>торгівлі та сільського господарства</w:t>
            </w:r>
            <w:r>
              <w:rPr>
                <w:i/>
                <w:color w:val="000000"/>
                <w:sz w:val="22"/>
                <w:szCs w:val="22"/>
              </w:rPr>
              <w:t xml:space="preserve"> від </w:t>
            </w:r>
            <w:r w:rsidRPr="00DF459B">
              <w:rPr>
                <w:i/>
                <w:color w:val="000000"/>
                <w:sz w:val="22"/>
                <w:szCs w:val="22"/>
              </w:rPr>
              <w:t>18.02.2020  № 275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:rsidR="00DF459B" w:rsidRDefault="00DF459B" w:rsidP="000B330D">
            <w:pPr>
              <w:pStyle w:val="rvps6"/>
              <w:spacing w:before="0" w:beforeAutospacing="0" w:after="0" w:afterAutospacing="0"/>
              <w:ind w:right="37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</w:p>
          <w:p w:rsidR="00DF459B" w:rsidRPr="000B330D" w:rsidRDefault="00DF459B" w:rsidP="00DF459B">
            <w:pPr>
              <w:pStyle w:val="rvps6"/>
              <w:spacing w:before="0" w:beforeAutospacing="0" w:after="0" w:afterAutospacing="0"/>
              <w:ind w:right="37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DF459B">
              <w:rPr>
                <w:i/>
                <w:color w:val="000000"/>
                <w:sz w:val="22"/>
                <w:szCs w:val="22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</w:t>
            </w:r>
            <w:r w:rsidR="003F1F07" w:rsidRPr="003F1F07">
              <w:rPr>
                <w:i/>
                <w:color w:val="000000"/>
                <w:sz w:val="22"/>
                <w:szCs w:val="22"/>
              </w:rPr>
              <w:t>«Настанови з визначення вартості будівництва», затвердженої  наказом Мінрегіону від 01.11.2021 № 281 "Про затвердження кошторисних норм України у будівництві"</w:t>
            </w:r>
            <w:r w:rsidRPr="00DF459B">
              <w:rPr>
                <w:i/>
                <w:color w:val="000000"/>
                <w:sz w:val="22"/>
                <w:szCs w:val="22"/>
              </w:rPr>
              <w:t xml:space="preserve"> та затвердженого Експ</w:t>
            </w:r>
            <w:r>
              <w:rPr>
                <w:i/>
                <w:color w:val="000000"/>
                <w:sz w:val="22"/>
                <w:szCs w:val="22"/>
              </w:rPr>
              <w:t>ертного звіту щодо розгляду проє</w:t>
            </w:r>
            <w:r w:rsidRPr="00DF459B">
              <w:rPr>
                <w:i/>
                <w:color w:val="000000"/>
                <w:sz w:val="22"/>
                <w:szCs w:val="22"/>
              </w:rPr>
              <w:t xml:space="preserve">ктної документації </w:t>
            </w:r>
            <w:r>
              <w:rPr>
                <w:i/>
                <w:color w:val="000000"/>
                <w:sz w:val="22"/>
                <w:szCs w:val="22"/>
              </w:rPr>
              <w:t xml:space="preserve"> на будівництво за робочим проєктом </w:t>
            </w:r>
            <w:r w:rsidRPr="00796566">
              <w:rPr>
                <w:b/>
                <w:i/>
                <w:color w:val="000000"/>
                <w:sz w:val="22"/>
                <w:szCs w:val="22"/>
              </w:rPr>
              <w:t>«</w:t>
            </w:r>
            <w:r w:rsidR="009B5834" w:rsidRPr="009B5834">
              <w:rPr>
                <w:bCs/>
                <w:i/>
                <w:spacing w:val="-3"/>
              </w:rPr>
              <w:t>Реконструкція (термореновація) будівлі Родатицького НВК І-ІІІ ст. «ЗЗСО-ЗДО» Городоцької міської ради Львівської області в с.Родатичі, вул. Шевченка, 42 (заходи з енергозбереженя)</w:t>
            </w:r>
            <w:r w:rsidR="00A91458" w:rsidRPr="00796566">
              <w:rPr>
                <w:b/>
                <w:i/>
                <w:color w:val="000000"/>
                <w:sz w:val="22"/>
                <w:szCs w:val="22"/>
              </w:rPr>
              <w:t>»</w:t>
            </w:r>
            <w:r w:rsidRPr="00796566">
              <w:rPr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D10D9E" w:rsidRPr="000B330D" w:rsidTr="000B330D">
        <w:tc>
          <w:tcPr>
            <w:tcW w:w="4962" w:type="dxa"/>
            <w:shd w:val="clear" w:color="auto" w:fill="auto"/>
          </w:tcPr>
          <w:p w:rsidR="00D10D9E" w:rsidRPr="000B330D" w:rsidRDefault="00593283" w:rsidP="00C524D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0D9E" w:rsidRPr="000B330D">
              <w:rPr>
                <w:color w:val="000000"/>
                <w:sz w:val="22"/>
                <w:szCs w:val="22"/>
              </w:rPr>
              <w:t xml:space="preserve">) вид закупівлі: </w:t>
            </w:r>
          </w:p>
        </w:tc>
        <w:tc>
          <w:tcPr>
            <w:tcW w:w="241" w:type="dxa"/>
            <w:shd w:val="clear" w:color="auto" w:fill="DEEAF6"/>
          </w:tcPr>
          <w:p w:rsidR="00D10D9E" w:rsidRPr="000B330D" w:rsidRDefault="00D10D9E" w:rsidP="00113076">
            <w:pPr>
              <w:spacing w:beforeAutospacing="1"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71" w:type="dxa"/>
            <w:shd w:val="clear" w:color="auto" w:fill="auto"/>
          </w:tcPr>
          <w:p w:rsidR="00D10D9E" w:rsidRPr="000B330D" w:rsidRDefault="00D74508" w:rsidP="000B330D">
            <w:pPr>
              <w:spacing w:beforeAutospacing="1" w:after="0" w:line="240" w:lineRule="auto"/>
              <w:ind w:right="37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uk-UA"/>
              </w:rPr>
            </w:pPr>
            <w:r w:rsidRPr="000B330D">
              <w:rPr>
                <w:rFonts w:ascii="Times New Roman" w:eastAsia="Times New Roman" w:hAnsi="Times New Roman"/>
                <w:b/>
                <w:i/>
                <w:color w:val="000000"/>
                <w:lang w:eastAsia="uk-UA"/>
              </w:rPr>
              <w:t>Відкриті торги</w:t>
            </w:r>
            <w:r w:rsidR="009B5834">
              <w:rPr>
                <w:rFonts w:ascii="Times New Roman" w:eastAsia="Times New Roman" w:hAnsi="Times New Roman"/>
                <w:b/>
                <w:i/>
                <w:color w:val="000000"/>
                <w:lang w:eastAsia="uk-UA"/>
              </w:rPr>
              <w:t xml:space="preserve"> з особливостями</w:t>
            </w:r>
          </w:p>
        </w:tc>
      </w:tr>
      <w:tr w:rsidR="00432963" w:rsidRPr="000B330D" w:rsidTr="000B330D">
        <w:tc>
          <w:tcPr>
            <w:tcW w:w="4962" w:type="dxa"/>
            <w:shd w:val="clear" w:color="auto" w:fill="auto"/>
          </w:tcPr>
          <w:p w:rsidR="00432963" w:rsidRDefault="00593283" w:rsidP="00C524D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="00DF459B">
              <w:rPr>
                <w:color w:val="000000"/>
                <w:sz w:val="22"/>
                <w:szCs w:val="22"/>
              </w:rPr>
              <w:t>Джерело фінансування,</w:t>
            </w:r>
          </w:p>
          <w:p w:rsidR="00DF459B" w:rsidRPr="000B330D" w:rsidRDefault="00DF459B" w:rsidP="00C524D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459B">
              <w:rPr>
                <w:color w:val="000000"/>
                <w:sz w:val="22"/>
                <w:szCs w:val="22"/>
              </w:rPr>
              <w:t>Обґрунтування</w:t>
            </w:r>
            <w:r w:rsidR="00593283">
              <w:rPr>
                <w:color w:val="000000"/>
                <w:sz w:val="22"/>
                <w:szCs w:val="22"/>
              </w:rPr>
              <w:t xml:space="preserve"> розміру бюджетного призначення;</w:t>
            </w:r>
          </w:p>
        </w:tc>
        <w:tc>
          <w:tcPr>
            <w:tcW w:w="241" w:type="dxa"/>
            <w:shd w:val="clear" w:color="auto" w:fill="DEEAF6"/>
          </w:tcPr>
          <w:p w:rsidR="00432963" w:rsidRPr="000B330D" w:rsidRDefault="00432963" w:rsidP="00113076">
            <w:pPr>
              <w:spacing w:beforeAutospacing="1"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71" w:type="dxa"/>
            <w:shd w:val="clear" w:color="auto" w:fill="auto"/>
          </w:tcPr>
          <w:p w:rsidR="000B330D" w:rsidRPr="00796566" w:rsidRDefault="000B330D" w:rsidP="000B330D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96566">
              <w:rPr>
                <w:rFonts w:ascii="Times New Roman" w:hAnsi="Times New Roman"/>
                <w:i/>
                <w:color w:val="000000"/>
              </w:rPr>
              <w:t xml:space="preserve">кошти </w:t>
            </w:r>
            <w:r w:rsidR="00A91458" w:rsidRPr="00796566">
              <w:rPr>
                <w:rFonts w:ascii="Times New Roman" w:hAnsi="Times New Roman"/>
                <w:i/>
                <w:color w:val="000000"/>
              </w:rPr>
              <w:t>Д</w:t>
            </w:r>
            <w:r w:rsidRPr="00796566">
              <w:rPr>
                <w:rFonts w:ascii="Times New Roman" w:hAnsi="Times New Roman"/>
                <w:i/>
                <w:color w:val="000000"/>
              </w:rPr>
              <w:t xml:space="preserve">ержавного та місцевого бюджетів. Конкретні суми фінансування будуть узгоджуватися у графіку фінансування, залежно від надходження коштів на рахунок замовника. </w:t>
            </w:r>
          </w:p>
          <w:p w:rsidR="00A91458" w:rsidRPr="00796566" w:rsidRDefault="000B330D" w:rsidP="000B330D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96566">
              <w:rPr>
                <w:rFonts w:ascii="Times New Roman" w:hAnsi="Times New Roman"/>
                <w:i/>
                <w:color w:val="000000"/>
              </w:rPr>
              <w:t>На момент оголошення закупівлі</w:t>
            </w:r>
            <w:r w:rsidR="00A91458" w:rsidRPr="00796566">
              <w:rPr>
                <w:rFonts w:ascii="Times New Roman" w:hAnsi="Times New Roman"/>
                <w:i/>
                <w:color w:val="000000"/>
              </w:rPr>
              <w:t xml:space="preserve"> передбачено кошти</w:t>
            </w:r>
            <w:r w:rsidRPr="00796566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:rsidR="00A24772" w:rsidRPr="00796566" w:rsidRDefault="00A91458" w:rsidP="009B5834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91458">
              <w:rPr>
                <w:rFonts w:ascii="Times New Roman" w:hAnsi="Times New Roman"/>
                <w:i/>
                <w:color w:val="000000"/>
              </w:rPr>
              <w:t xml:space="preserve">з </w:t>
            </w:r>
            <w:r>
              <w:rPr>
                <w:rFonts w:ascii="Times New Roman" w:hAnsi="Times New Roman"/>
                <w:i/>
                <w:color w:val="000000"/>
              </w:rPr>
              <w:t>місцевого</w:t>
            </w:r>
            <w:r w:rsidRPr="00A91458">
              <w:rPr>
                <w:rFonts w:ascii="Times New Roman" w:hAnsi="Times New Roman"/>
                <w:i/>
                <w:color w:val="000000"/>
              </w:rPr>
              <w:t xml:space="preserve"> бюджету  в сумі: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9B5834">
              <w:rPr>
                <w:rFonts w:ascii="Times New Roman" w:hAnsi="Times New Roman"/>
                <w:i/>
                <w:color w:val="000000"/>
              </w:rPr>
              <w:t>19 159 000</w:t>
            </w:r>
            <w:r w:rsidR="009F37E2" w:rsidRPr="009F37E2">
              <w:rPr>
                <w:rFonts w:ascii="Times New Roman" w:hAnsi="Times New Roman"/>
                <w:i/>
                <w:color w:val="000000"/>
              </w:rPr>
              <w:t>.00</w:t>
            </w:r>
            <w:r w:rsidRPr="0079656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0B330D" w:rsidRPr="00796566">
              <w:rPr>
                <w:rFonts w:ascii="Times New Roman" w:hAnsi="Times New Roman"/>
                <w:i/>
                <w:color w:val="000000"/>
              </w:rPr>
              <w:t>грн.</w:t>
            </w:r>
          </w:p>
        </w:tc>
      </w:tr>
      <w:tr w:rsidR="00DF459B" w:rsidRPr="000B330D" w:rsidTr="000B330D">
        <w:tc>
          <w:tcPr>
            <w:tcW w:w="4962" w:type="dxa"/>
            <w:shd w:val="clear" w:color="auto" w:fill="auto"/>
          </w:tcPr>
          <w:p w:rsidR="00DF459B" w:rsidRPr="000B330D" w:rsidRDefault="00593283" w:rsidP="00C524D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6) </w:t>
            </w:r>
            <w:r w:rsidR="00DF459B" w:rsidRPr="00DF459B">
              <w:rPr>
                <w:color w:val="000000"/>
                <w:sz w:val="22"/>
                <w:szCs w:val="22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241" w:type="dxa"/>
            <w:shd w:val="clear" w:color="auto" w:fill="DEEAF6"/>
          </w:tcPr>
          <w:p w:rsidR="00DF459B" w:rsidRPr="000B330D" w:rsidRDefault="00DF459B" w:rsidP="00113076">
            <w:pPr>
              <w:spacing w:beforeAutospacing="1"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71" w:type="dxa"/>
            <w:shd w:val="clear" w:color="auto" w:fill="auto"/>
          </w:tcPr>
          <w:p w:rsidR="00593283" w:rsidRDefault="00DF459B" w:rsidP="00DF459B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F459B">
              <w:rPr>
                <w:rFonts w:ascii="Times New Roman" w:hAnsi="Times New Roman"/>
                <w:i/>
                <w:color w:val="000000"/>
              </w:rPr>
              <w:t>Технічні та якісні характеристики предмета закупівлі складені  відповідно до потреб</w:t>
            </w:r>
            <w:r w:rsidR="00A91458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9F37E2">
              <w:rPr>
                <w:rFonts w:ascii="Times New Roman" w:hAnsi="Times New Roman"/>
                <w:i/>
                <w:color w:val="000000"/>
              </w:rPr>
              <w:t>жителів Городоцької ТГ</w:t>
            </w:r>
            <w:r w:rsidR="00593283" w:rsidRPr="00796566">
              <w:rPr>
                <w:rFonts w:ascii="Times New Roman" w:hAnsi="Times New Roman"/>
                <w:i/>
                <w:color w:val="000000"/>
              </w:rPr>
              <w:t>,</w:t>
            </w:r>
            <w:r w:rsidR="00593283" w:rsidRPr="00524C0A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593283">
              <w:rPr>
                <w:rFonts w:ascii="Times New Roman" w:hAnsi="Times New Roman"/>
                <w:i/>
                <w:color w:val="000000"/>
              </w:rPr>
              <w:t>з огляду на специфіку предмета закупівлі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593283">
              <w:rPr>
                <w:rFonts w:ascii="Times New Roman" w:hAnsi="Times New Roman"/>
                <w:i/>
                <w:color w:val="000000"/>
              </w:rPr>
              <w:t xml:space="preserve">та </w:t>
            </w:r>
            <w:r w:rsidRPr="00DF459B">
              <w:rPr>
                <w:rFonts w:ascii="Times New Roman" w:hAnsi="Times New Roman"/>
                <w:i/>
                <w:color w:val="000000"/>
              </w:rPr>
              <w:t xml:space="preserve"> зазначені в тендерній документації. </w:t>
            </w:r>
          </w:p>
          <w:p w:rsidR="00593283" w:rsidRDefault="00593283" w:rsidP="00DF459B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3283" w:rsidRDefault="00593283" w:rsidP="00DF459B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Технічне завдання на закупівлю розроблене на основі затвердженої проектно-кошторисної документації.</w:t>
            </w:r>
          </w:p>
          <w:p w:rsidR="00593283" w:rsidRDefault="00593283" w:rsidP="00DF459B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3F1F07" w:rsidRPr="003F1F07" w:rsidRDefault="00593283" w:rsidP="003F1F07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1F07">
              <w:rPr>
                <w:rFonts w:ascii="Times New Roman" w:hAnsi="Times New Roman"/>
                <w:i/>
                <w:color w:val="000000"/>
              </w:rPr>
              <w:t xml:space="preserve">Відповідно до п. </w:t>
            </w:r>
            <w:r w:rsidR="003F1F07" w:rsidRPr="003F1F07">
              <w:rPr>
                <w:rFonts w:ascii="Times New Roman" w:hAnsi="Times New Roman"/>
                <w:i/>
                <w:color w:val="000000"/>
              </w:rPr>
              <w:t>5.1</w:t>
            </w:r>
            <w:r w:rsidRPr="003F1F07">
              <w:rPr>
                <w:rFonts w:ascii="Times New Roman" w:hAnsi="Times New Roman"/>
                <w:i/>
                <w:color w:val="000000"/>
              </w:rPr>
              <w:t xml:space="preserve">. </w:t>
            </w:r>
            <w:r w:rsidR="003F1F07" w:rsidRPr="003F1F07">
              <w:rPr>
                <w:rFonts w:ascii="Times New Roman" w:hAnsi="Times New Roman"/>
                <w:i/>
                <w:color w:val="000000"/>
              </w:rPr>
              <w:t>«Настанови з визначення вартості будівництва», затвердженої  наказом Мінрегіону від 01.11.2021 № 281 "Про затвердження кошторисних норм України у будівництві"</w:t>
            </w:r>
            <w:r w:rsidRPr="003F1F07">
              <w:rPr>
                <w:rFonts w:ascii="Times New Roman" w:hAnsi="Times New Roman"/>
                <w:i/>
                <w:color w:val="000000"/>
              </w:rPr>
              <w:t xml:space="preserve"> встановлено, що </w:t>
            </w:r>
            <w:r w:rsidR="003F1F07" w:rsidRPr="003F1F07">
              <w:rPr>
                <w:rFonts w:ascii="Times New Roman" w:hAnsi="Times New Roman"/>
                <w:i/>
                <w:color w:val="000000"/>
              </w:rPr>
              <w:t>для розрахунку ціни пропозиції учасника процедури закупівлі (договірної ціни) замовник надає відомість обсягів робіт, відомість ресурсів до неї без цін або затверджену</w:t>
            </w:r>
          </w:p>
          <w:p w:rsidR="00593283" w:rsidRDefault="003F1F07" w:rsidP="003F1F07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 xml:space="preserve">проектну документацію. </w:t>
            </w:r>
          </w:p>
          <w:p w:rsidR="00DF459B" w:rsidRPr="000B330D" w:rsidRDefault="00C524D6" w:rsidP="00593283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Замовник на виконання п. 6.2.2. </w:t>
            </w:r>
            <w:r w:rsidRPr="00593283">
              <w:rPr>
                <w:rFonts w:ascii="Times New Roman" w:hAnsi="Times New Roman"/>
                <w:i/>
                <w:color w:val="000000"/>
              </w:rPr>
              <w:t>ДСТУ Б Д.1.1-1:2013</w:t>
            </w:r>
            <w:r>
              <w:rPr>
                <w:rFonts w:ascii="Times New Roman" w:hAnsi="Times New Roman"/>
                <w:i/>
                <w:color w:val="000000"/>
              </w:rPr>
              <w:t xml:space="preserve"> надає відомість обсягів робіт та відомість ресурсів до неї без цін.</w:t>
            </w:r>
          </w:p>
        </w:tc>
      </w:tr>
      <w:tr w:rsidR="00DF459B" w:rsidRPr="000B330D" w:rsidTr="000B330D">
        <w:tc>
          <w:tcPr>
            <w:tcW w:w="4962" w:type="dxa"/>
            <w:shd w:val="clear" w:color="auto" w:fill="auto"/>
          </w:tcPr>
          <w:p w:rsidR="00DF459B" w:rsidRPr="00DF459B" w:rsidRDefault="00DF459B" w:rsidP="00DF459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Ідентифікатор закупівлі в системі </w:t>
            </w:r>
            <w:r>
              <w:rPr>
                <w:color w:val="000000"/>
                <w:sz w:val="22"/>
                <w:szCs w:val="22"/>
                <w:lang w:val="en-US"/>
              </w:rPr>
              <w:t>Prozorro</w:t>
            </w:r>
          </w:p>
        </w:tc>
        <w:tc>
          <w:tcPr>
            <w:tcW w:w="241" w:type="dxa"/>
            <w:shd w:val="clear" w:color="auto" w:fill="DEEAF6"/>
          </w:tcPr>
          <w:p w:rsidR="00DF459B" w:rsidRPr="000B330D" w:rsidRDefault="00DF459B" w:rsidP="00DF459B">
            <w:pPr>
              <w:spacing w:beforeAutospacing="1"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71" w:type="dxa"/>
            <w:shd w:val="clear" w:color="auto" w:fill="auto"/>
          </w:tcPr>
          <w:p w:rsidR="009B5834" w:rsidRDefault="00593283" w:rsidP="00796566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відкриті торги</w:t>
            </w:r>
            <w:r w:rsidR="00524C0A" w:rsidRPr="009B5834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="009B5834">
              <w:rPr>
                <w:rFonts w:ascii="Times New Roman" w:hAnsi="Times New Roman"/>
                <w:i/>
                <w:color w:val="000000"/>
              </w:rPr>
              <w:t>з особливостями</w:t>
            </w:r>
          </w:p>
          <w:p w:rsidR="00DF459B" w:rsidRPr="009B5834" w:rsidRDefault="009B5834" w:rsidP="00796566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bookmarkStart w:id="4" w:name="_GoBack"/>
            <w:bookmarkEnd w:id="4"/>
            <w:r w:rsidRPr="009B5834">
              <w:rPr>
                <w:rFonts w:ascii="Times New Roman" w:hAnsi="Times New Roman"/>
                <w:i/>
                <w:color w:val="000000"/>
                <w:lang w:val="en-US"/>
              </w:rPr>
              <w:t>UA-2023-05-10-014829-a</w:t>
            </w:r>
          </w:p>
        </w:tc>
      </w:tr>
    </w:tbl>
    <w:p w:rsidR="0025401A" w:rsidRPr="00A24772" w:rsidRDefault="0025401A" w:rsidP="00156CC4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000000"/>
          <w:lang w:eastAsia="uk-UA"/>
        </w:rPr>
      </w:pPr>
      <w:bookmarkStart w:id="5" w:name="n30"/>
      <w:bookmarkEnd w:id="5"/>
    </w:p>
    <w:sectPr w:rsidR="0025401A" w:rsidRPr="00A24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D13"/>
    <w:multiLevelType w:val="hybridMultilevel"/>
    <w:tmpl w:val="CB30AD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33E1"/>
    <w:multiLevelType w:val="hybridMultilevel"/>
    <w:tmpl w:val="03F425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AF"/>
    <w:rsid w:val="00012B58"/>
    <w:rsid w:val="00014CBF"/>
    <w:rsid w:val="00044B45"/>
    <w:rsid w:val="0008291B"/>
    <w:rsid w:val="000A2C97"/>
    <w:rsid w:val="000A6978"/>
    <w:rsid w:val="000B330D"/>
    <w:rsid w:val="000B4763"/>
    <w:rsid w:val="000E2103"/>
    <w:rsid w:val="00113076"/>
    <w:rsid w:val="00140FEA"/>
    <w:rsid w:val="00156CC4"/>
    <w:rsid w:val="00174BF8"/>
    <w:rsid w:val="001B10BC"/>
    <w:rsid w:val="001D3063"/>
    <w:rsid w:val="001D7DDA"/>
    <w:rsid w:val="00204503"/>
    <w:rsid w:val="00211FEB"/>
    <w:rsid w:val="002535F7"/>
    <w:rsid w:val="0025401A"/>
    <w:rsid w:val="00261527"/>
    <w:rsid w:val="002A29D4"/>
    <w:rsid w:val="002D196A"/>
    <w:rsid w:val="00322371"/>
    <w:rsid w:val="00334120"/>
    <w:rsid w:val="00390CDE"/>
    <w:rsid w:val="003B17ED"/>
    <w:rsid w:val="003C3024"/>
    <w:rsid w:val="003C4504"/>
    <w:rsid w:val="003F1F07"/>
    <w:rsid w:val="0040004F"/>
    <w:rsid w:val="0041210D"/>
    <w:rsid w:val="00426F6D"/>
    <w:rsid w:val="00432963"/>
    <w:rsid w:val="00495F21"/>
    <w:rsid w:val="004B7D88"/>
    <w:rsid w:val="004D5DA5"/>
    <w:rsid w:val="0050492A"/>
    <w:rsid w:val="00524C0A"/>
    <w:rsid w:val="00525CD3"/>
    <w:rsid w:val="00564F9C"/>
    <w:rsid w:val="00587637"/>
    <w:rsid w:val="00593283"/>
    <w:rsid w:val="005A2B81"/>
    <w:rsid w:val="005C2EDC"/>
    <w:rsid w:val="005C38F9"/>
    <w:rsid w:val="005D68B4"/>
    <w:rsid w:val="006531FE"/>
    <w:rsid w:val="006764F5"/>
    <w:rsid w:val="00705127"/>
    <w:rsid w:val="00705E43"/>
    <w:rsid w:val="0073561D"/>
    <w:rsid w:val="00796566"/>
    <w:rsid w:val="007E1EDF"/>
    <w:rsid w:val="007F5B33"/>
    <w:rsid w:val="00840175"/>
    <w:rsid w:val="0084179F"/>
    <w:rsid w:val="00860F1A"/>
    <w:rsid w:val="00886BF9"/>
    <w:rsid w:val="00893C57"/>
    <w:rsid w:val="008E5B74"/>
    <w:rsid w:val="00910043"/>
    <w:rsid w:val="009B5834"/>
    <w:rsid w:val="009B751B"/>
    <w:rsid w:val="009E6AF5"/>
    <w:rsid w:val="009F37E2"/>
    <w:rsid w:val="009F4300"/>
    <w:rsid w:val="00A24772"/>
    <w:rsid w:val="00A46735"/>
    <w:rsid w:val="00A91458"/>
    <w:rsid w:val="00AF04D7"/>
    <w:rsid w:val="00B375FF"/>
    <w:rsid w:val="00B82590"/>
    <w:rsid w:val="00B91D78"/>
    <w:rsid w:val="00BB63C1"/>
    <w:rsid w:val="00BB77CE"/>
    <w:rsid w:val="00BD2AA8"/>
    <w:rsid w:val="00C03BA9"/>
    <w:rsid w:val="00C524D6"/>
    <w:rsid w:val="00C80681"/>
    <w:rsid w:val="00C85603"/>
    <w:rsid w:val="00CD4C5C"/>
    <w:rsid w:val="00CF6C4D"/>
    <w:rsid w:val="00CF79AF"/>
    <w:rsid w:val="00D10D9E"/>
    <w:rsid w:val="00D114C9"/>
    <w:rsid w:val="00D74508"/>
    <w:rsid w:val="00D86338"/>
    <w:rsid w:val="00DD366C"/>
    <w:rsid w:val="00DD3D4D"/>
    <w:rsid w:val="00DE4B7D"/>
    <w:rsid w:val="00DF459B"/>
    <w:rsid w:val="00E011E7"/>
    <w:rsid w:val="00E45BEF"/>
    <w:rsid w:val="00E50401"/>
    <w:rsid w:val="00EA4370"/>
    <w:rsid w:val="00EB3C04"/>
    <w:rsid w:val="00EC0701"/>
    <w:rsid w:val="00ED6F46"/>
    <w:rsid w:val="00F00151"/>
    <w:rsid w:val="00F46383"/>
    <w:rsid w:val="00F944F9"/>
    <w:rsid w:val="00FB1179"/>
    <w:rsid w:val="00FE48E5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37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3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127"/>
    <w:rPr>
      <w:color w:val="0000FF"/>
      <w:u w:val="single"/>
    </w:rPr>
  </w:style>
  <w:style w:type="paragraph" w:customStyle="1" w:styleId="rvps2">
    <w:name w:val="rvps2"/>
    <w:basedOn w:val="a"/>
    <w:rsid w:val="002A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A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uiPriority w:val="99"/>
    <w:rsid w:val="00432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uiPriority w:val="9"/>
    <w:rsid w:val="000B330D"/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customStyle="1" w:styleId="tjbmf">
    <w:name w:val="tj bmf"/>
    <w:basedOn w:val="a"/>
    <w:rsid w:val="000B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aliases w:val="Знак9, Знак9"/>
    <w:basedOn w:val="a"/>
    <w:link w:val="HTML0"/>
    <w:rsid w:val="000B3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aliases w:val="Знак9 Знак, Знак9 Знак"/>
    <w:link w:val="HTML"/>
    <w:rsid w:val="000B330D"/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uiPriority w:val="9"/>
    <w:rsid w:val="009F37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37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3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127"/>
    <w:rPr>
      <w:color w:val="0000FF"/>
      <w:u w:val="single"/>
    </w:rPr>
  </w:style>
  <w:style w:type="paragraph" w:customStyle="1" w:styleId="rvps2">
    <w:name w:val="rvps2"/>
    <w:basedOn w:val="a"/>
    <w:rsid w:val="002A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A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uiPriority w:val="99"/>
    <w:rsid w:val="00432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uiPriority w:val="9"/>
    <w:rsid w:val="000B330D"/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customStyle="1" w:styleId="tjbmf">
    <w:name w:val="tj bmf"/>
    <w:basedOn w:val="a"/>
    <w:rsid w:val="000B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aliases w:val="Знак9, Знак9"/>
    <w:basedOn w:val="a"/>
    <w:link w:val="HTML0"/>
    <w:rsid w:val="000B3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aliases w:val="Знак9 Знак, Знак9 Знак"/>
    <w:link w:val="HTML"/>
    <w:rsid w:val="000B330D"/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uiPriority w:val="9"/>
    <w:rsid w:val="009F37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35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540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</dc:creator>
  <cp:lastModifiedBy>Користувач Windows</cp:lastModifiedBy>
  <cp:revision>2</cp:revision>
  <dcterms:created xsi:type="dcterms:W3CDTF">2023-08-30T09:34:00Z</dcterms:created>
  <dcterms:modified xsi:type="dcterms:W3CDTF">2023-08-30T09:34:00Z</dcterms:modified>
</cp:coreProperties>
</file>