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E164FC1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6801A98D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73B49755" w:rsidR="00CC1632" w:rsidRPr="00203A5C" w:rsidRDefault="00D523C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74B35D0C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523C5">
        <w:rPr>
          <w:rFonts w:ascii="Century" w:hAnsi="Century"/>
          <w:b/>
          <w:sz w:val="24"/>
          <w:szCs w:val="24"/>
        </w:rPr>
        <w:t>Михайленич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Наталії Михайлівні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0F056E58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523C5" w:rsidRPr="00D523C5">
        <w:rPr>
          <w:rFonts w:ascii="Century" w:hAnsi="Century"/>
          <w:sz w:val="24"/>
          <w:szCs w:val="24"/>
        </w:rPr>
        <w:t>Михайленич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Наталії Михайлівні</w:t>
      </w:r>
      <w:r w:rsidR="00F74D57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>ФОП Кульчицькому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25A82827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523C5" w:rsidRPr="00D523C5">
        <w:rPr>
          <w:rFonts w:ascii="Century" w:hAnsi="Century"/>
          <w:sz w:val="24"/>
          <w:szCs w:val="24"/>
        </w:rPr>
        <w:t>Михайленич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Наталії Михайлівні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7567BDA1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1,1650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4620983900:26:000:0080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0C89ECB2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0,1938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</w:t>
      </w:r>
      <w:r w:rsidR="00D523C5" w:rsidRPr="00D523C5">
        <w:rPr>
          <w:rFonts w:ascii="Century" w:hAnsi="Century"/>
          <w:bCs/>
          <w:sz w:val="24"/>
          <w:szCs w:val="24"/>
        </w:rPr>
        <w:t>7</w:t>
      </w:r>
      <w:r w:rsidR="00D523C5" w:rsidRPr="00D523C5">
        <w:rPr>
          <w:rFonts w:ascii="Century" w:hAnsi="Century"/>
          <w:bCs/>
          <w:sz w:val="24"/>
          <w:szCs w:val="24"/>
        </w:rPr>
        <w:t>:000:00</w:t>
      </w:r>
      <w:r w:rsidR="00D523C5" w:rsidRPr="00D523C5">
        <w:rPr>
          <w:rFonts w:ascii="Century" w:hAnsi="Century"/>
          <w:bCs/>
          <w:sz w:val="24"/>
          <w:szCs w:val="24"/>
        </w:rPr>
        <w:t>96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0A76AF1B" w:rsidR="00831064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0,1001</w:t>
      </w:r>
      <w:r w:rsidR="00831064" w:rsidRPr="00D523C5">
        <w:rPr>
          <w:rFonts w:ascii="Century" w:hAnsi="Century"/>
          <w:bCs/>
          <w:sz w:val="24"/>
          <w:szCs w:val="24"/>
        </w:rPr>
        <w:t xml:space="preserve"> 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4620983900:26:000:008</w:t>
      </w:r>
      <w:r w:rsidR="00D523C5" w:rsidRPr="00D523C5">
        <w:rPr>
          <w:rFonts w:ascii="Century" w:hAnsi="Century"/>
          <w:bCs/>
          <w:sz w:val="24"/>
          <w:szCs w:val="24"/>
        </w:rPr>
        <w:t>1</w:t>
      </w:r>
      <w:r w:rsidR="00831064"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D523C5" w:rsidRPr="00D523C5">
        <w:rPr>
          <w:rFonts w:ascii="Century" w:hAnsi="Century"/>
          <w:sz w:val="24"/>
          <w:szCs w:val="24"/>
        </w:rPr>
        <w:t xml:space="preserve">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8716A34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523C5" w:rsidRPr="00D523C5">
        <w:rPr>
          <w:rFonts w:ascii="Century" w:hAnsi="Century"/>
          <w:sz w:val="24"/>
          <w:szCs w:val="24"/>
        </w:rPr>
        <w:t>Михайленич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Наталії Михайлівні</w:t>
      </w:r>
      <w:r w:rsidR="00D523C5" w:rsidRPr="00D523C5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0F4AAF6B" w14:textId="77777777" w:rsidR="00D523C5" w:rsidRPr="00D523C5" w:rsidRDefault="00D523C5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1,1650 га, кадастровий номер 4620983900:26:000:0080;</w:t>
      </w:r>
    </w:p>
    <w:p w14:paraId="3F385E08" w14:textId="77777777" w:rsidR="00D523C5" w:rsidRPr="00D523C5" w:rsidRDefault="00D523C5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0,1938 га, кадастровий номер 4620983900:27:000:0096;</w:t>
      </w:r>
    </w:p>
    <w:p w14:paraId="707C41A7" w14:textId="77777777" w:rsidR="00D523C5" w:rsidRPr="00D523C5" w:rsidRDefault="00D523C5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0,1001 га, кадастровий номер 4620983900:26:000:0081.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D523C5" w:rsidRPr="00D523C5">
        <w:rPr>
          <w:rFonts w:ascii="Century" w:hAnsi="Century"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5973E1CA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523C5" w:rsidRPr="00D523C5">
        <w:rPr>
          <w:rFonts w:ascii="Century" w:hAnsi="Century"/>
          <w:sz w:val="24"/>
          <w:szCs w:val="24"/>
        </w:rPr>
        <w:t>Михайленич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Наталії Михайлівні</w:t>
      </w:r>
      <w:r w:rsidR="00D523C5" w:rsidRPr="00D523C5">
        <w:rPr>
          <w:rFonts w:ascii="Century" w:hAnsi="Century"/>
          <w:bCs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02BB9" w14:textId="77777777" w:rsidR="00FA5124" w:rsidRDefault="00FA5124" w:rsidP="00381483">
      <w:pPr>
        <w:spacing w:after="0" w:line="240" w:lineRule="auto"/>
      </w:pPr>
      <w:r>
        <w:separator/>
      </w:r>
    </w:p>
  </w:endnote>
  <w:endnote w:type="continuationSeparator" w:id="0">
    <w:p w14:paraId="0B6BDDC3" w14:textId="77777777" w:rsidR="00FA5124" w:rsidRDefault="00FA51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ED058" w14:textId="77777777" w:rsidR="00FA5124" w:rsidRDefault="00FA5124" w:rsidP="00381483">
      <w:pPr>
        <w:spacing w:after="0" w:line="240" w:lineRule="auto"/>
      </w:pPr>
      <w:r>
        <w:separator/>
      </w:r>
    </w:p>
  </w:footnote>
  <w:footnote w:type="continuationSeparator" w:id="0">
    <w:p w14:paraId="39D9F190" w14:textId="77777777" w:rsidR="00FA5124" w:rsidRDefault="00FA51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440C"/>
    <w:rsid w:val="00191F8E"/>
    <w:rsid w:val="001F0744"/>
    <w:rsid w:val="00203A5C"/>
    <w:rsid w:val="00331B72"/>
    <w:rsid w:val="00381483"/>
    <w:rsid w:val="003D657C"/>
    <w:rsid w:val="00543DAD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230E2"/>
    <w:rsid w:val="00A701EC"/>
    <w:rsid w:val="00B30AA5"/>
    <w:rsid w:val="00BC40DB"/>
    <w:rsid w:val="00C0260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15</cp:revision>
  <cp:lastPrinted>2023-01-20T08:50:00Z</cp:lastPrinted>
  <dcterms:created xsi:type="dcterms:W3CDTF">2023-01-31T11:51:00Z</dcterms:created>
  <dcterms:modified xsi:type="dcterms:W3CDTF">2023-06-06T10:58:00Z</dcterms:modified>
</cp:coreProperties>
</file>