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40302" w14:textId="77777777" w:rsidR="00107866" w:rsidRPr="006A3A16" w:rsidRDefault="00107866" w:rsidP="0010786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                                                                              </w:t>
      </w:r>
      <w:r w:rsidRPr="006A3A16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71F4565D" w14:textId="77777777" w:rsidR="00107866" w:rsidRPr="006A3A16" w:rsidRDefault="00107866" w:rsidP="0010786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                      рішенням виконавчого комітету</w:t>
      </w:r>
    </w:p>
    <w:p w14:paraId="45A22A8A" w14:textId="77777777" w:rsidR="00107866" w:rsidRPr="006A3A16" w:rsidRDefault="00107866" w:rsidP="0010786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Городоцької міської ради                                     Городоцької міської ради</w:t>
      </w:r>
    </w:p>
    <w:p w14:paraId="7946DA9A" w14:textId="77777777" w:rsidR="00107866" w:rsidRPr="006421AE" w:rsidRDefault="00107866" w:rsidP="0010786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3A16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A3A16">
        <w:rPr>
          <w:rFonts w:ascii="Times New Roman" w:hAnsi="Times New Roman" w:cs="Times New Roman"/>
          <w:sz w:val="28"/>
          <w:szCs w:val="28"/>
        </w:rPr>
        <w:t xml:space="preserve"> №________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________________№_________</w:t>
      </w:r>
    </w:p>
    <w:p w14:paraId="2E3D4A6C" w14:textId="77777777" w:rsidR="002E50A9" w:rsidRPr="000F600A" w:rsidRDefault="002E50A9" w:rsidP="002E50A9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005CCA1C" w14:textId="77777777" w:rsidR="002E50A9" w:rsidRPr="000F600A" w:rsidRDefault="00107866" w:rsidP="001078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600A">
        <w:rPr>
          <w:rFonts w:ascii="Times New Roman" w:hAnsi="Times New Roman" w:cs="Times New Roman"/>
          <w:b/>
          <w:sz w:val="32"/>
          <w:szCs w:val="32"/>
        </w:rPr>
        <w:t>ПОРЯДОК</w:t>
      </w:r>
    </w:p>
    <w:p w14:paraId="717D25E6" w14:textId="2ABD7052" w:rsidR="0042064F" w:rsidRPr="0042064F" w:rsidRDefault="0042064F" w:rsidP="006541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з</w:t>
      </w:r>
      <w:r w:rsidR="00005016">
        <w:rPr>
          <w:rFonts w:ascii="Times New Roman" w:hAnsi="Times New Roman" w:cs="Times New Roman"/>
          <w:b/>
          <w:bCs/>
          <w:sz w:val="32"/>
          <w:szCs w:val="32"/>
        </w:rPr>
        <w:t>акупівлі путівок для оздоровлення</w:t>
      </w:r>
      <w:r w:rsidR="001922F3">
        <w:rPr>
          <w:rFonts w:ascii="Times New Roman" w:hAnsi="Times New Roman" w:cs="Times New Roman"/>
          <w:b/>
          <w:bCs/>
          <w:sz w:val="32"/>
          <w:szCs w:val="32"/>
        </w:rPr>
        <w:t xml:space="preserve"> та відпочинку</w:t>
      </w:r>
      <w:r w:rsidR="0000501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EC6321">
        <w:rPr>
          <w:rFonts w:ascii="Times New Roman" w:hAnsi="Times New Roman" w:cs="Times New Roman"/>
          <w:b/>
          <w:bCs/>
          <w:sz w:val="32"/>
          <w:szCs w:val="32"/>
        </w:rPr>
        <w:t>дітей пільгових категорій</w:t>
      </w:r>
      <w:r w:rsidR="006541EE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Pr="0042064F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(далі – Порядок)</w:t>
      </w:r>
    </w:p>
    <w:p w14:paraId="205A2815" w14:textId="2C4B3588" w:rsidR="00E01B6A" w:rsidRDefault="00EA45E0" w:rsidP="00E01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42064F" w:rsidRPr="00EA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Цей Поряд</w:t>
      </w:r>
      <w:r w:rsidR="007D76FD" w:rsidRPr="00EA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</w:t>
      </w:r>
      <w:r w:rsidRPr="00EA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визначає механізм забез</w:t>
      </w:r>
      <w:r w:rsidR="00EC6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печення щорічного оздоровлення та відпочинку дітей, які потребують особливої соціальної уваги</w:t>
      </w:r>
      <w:r w:rsidR="00A429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підтримки</w:t>
      </w:r>
      <w:r w:rsidR="00BC04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(далі – послуга)</w:t>
      </w:r>
      <w:r w:rsidR="00A429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C6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5B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845B98" w:rsidRPr="00EA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здоровлення</w:t>
      </w:r>
      <w:r w:rsidR="00A429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відпочинок дітей пільгової категорії </w:t>
      </w:r>
      <w:r w:rsidR="00845B98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забезпечується</w:t>
      </w:r>
      <w:r w:rsidRPr="00EA45E0">
        <w:rPr>
          <w:rFonts w:ascii="Times New Roman" w:hAnsi="Times New Roman" w:cs="Times New Roman"/>
          <w:color w:val="000000"/>
          <w:sz w:val="28"/>
          <w:szCs w:val="28"/>
        </w:rPr>
        <w:t xml:space="preserve"> за ра</w:t>
      </w:r>
      <w:r>
        <w:rPr>
          <w:rFonts w:ascii="Times New Roman" w:hAnsi="Times New Roman" w:cs="Times New Roman"/>
          <w:color w:val="000000"/>
          <w:sz w:val="28"/>
          <w:szCs w:val="28"/>
        </w:rPr>
        <w:t>хунок</w:t>
      </w:r>
      <w:r w:rsidR="0042064F" w:rsidRPr="00EA45E0">
        <w:rPr>
          <w:rFonts w:ascii="Times New Roman" w:hAnsi="Times New Roman" w:cs="Times New Roman"/>
          <w:color w:val="000000"/>
          <w:sz w:val="28"/>
          <w:szCs w:val="28"/>
        </w:rPr>
        <w:t xml:space="preserve"> коштів, передбачених в місцевому бюджеті в рамках реалізації Комплексної програми соціального захисту та забезпечення населення Городоцької міської ради на 2021-2024 роки, затвердженої відповідним рішенням Городоцької міської ради.</w:t>
      </w:r>
    </w:p>
    <w:p w14:paraId="1C67CBCC" w14:textId="77777777" w:rsidR="00E56851" w:rsidRPr="00E01B6A" w:rsidRDefault="000E3510" w:rsidP="006541EE">
      <w:pPr>
        <w:pStyle w:val="a5"/>
        <w:shd w:val="clear" w:color="auto" w:fill="FFFFFF"/>
        <w:tabs>
          <w:tab w:val="left" w:pos="360"/>
        </w:tabs>
        <w:spacing w:before="0" w:beforeAutospacing="0" w:after="0" w:afterAutospacing="0"/>
        <w:ind w:left="360" w:hanging="7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D7594">
        <w:rPr>
          <w:sz w:val="28"/>
          <w:szCs w:val="28"/>
        </w:rPr>
        <w:tab/>
      </w:r>
      <w:r w:rsidRPr="000E351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E3510">
        <w:rPr>
          <w:sz w:val="28"/>
          <w:szCs w:val="28"/>
        </w:rPr>
        <w:t xml:space="preserve"> </w:t>
      </w:r>
      <w:r w:rsidR="00AD7594" w:rsidRPr="00AD7594">
        <w:rPr>
          <w:color w:val="000000"/>
          <w:sz w:val="28"/>
          <w:szCs w:val="28"/>
        </w:rPr>
        <w:t>Законодавчою та нормативною основою цього Порядку є:</w:t>
      </w:r>
    </w:p>
    <w:p w14:paraId="55020C9A" w14:textId="77777777" w:rsidR="00AD7594" w:rsidRPr="00AD7594" w:rsidRDefault="00AD7594" w:rsidP="00ED1657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7594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Бюджетний кодекс України;</w:t>
      </w:r>
    </w:p>
    <w:p w14:paraId="4AAA5253" w14:textId="159A8F6B" w:rsidR="00A4291A" w:rsidRPr="00A4291A" w:rsidRDefault="00A4291A" w:rsidP="00A4291A">
      <w:pPr>
        <w:numPr>
          <w:ilvl w:val="0"/>
          <w:numId w:val="10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91A">
        <w:rPr>
          <w:rFonts w:ascii="Times New Roman" w:eastAsia="Times New Roman" w:hAnsi="Times New Roman" w:cs="Times New Roman"/>
          <w:sz w:val="28"/>
          <w:szCs w:val="28"/>
        </w:rPr>
        <w:t>Закон України "Про </w:t>
      </w:r>
      <w:r w:rsidRPr="00A4291A">
        <w:rPr>
          <w:rFonts w:ascii="Times New Roman" w:eastAsia="Times New Roman" w:hAnsi="Times New Roman" w:cs="Times New Roman"/>
          <w:bCs/>
          <w:sz w:val="28"/>
          <w:szCs w:val="28"/>
        </w:rPr>
        <w:t>оздоровлення та відпочинок дітей</w:t>
      </w:r>
      <w:r w:rsidRPr="00A4291A">
        <w:rPr>
          <w:rFonts w:ascii="Times New Roman" w:eastAsia="Times New Roman" w:hAnsi="Times New Roman" w:cs="Times New Roman"/>
          <w:sz w:val="28"/>
          <w:szCs w:val="28"/>
        </w:rPr>
        <w:t>"</w:t>
      </w:r>
      <w:r w:rsidR="00BC04A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32526F4" w14:textId="657CA95A" w:rsidR="00A4291A" w:rsidRPr="00A4291A" w:rsidRDefault="00A4291A" w:rsidP="00A4291A">
      <w:pPr>
        <w:numPr>
          <w:ilvl w:val="0"/>
          <w:numId w:val="10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91A">
        <w:rPr>
          <w:rFonts w:ascii="Times New Roman" w:eastAsia="Times New Roman" w:hAnsi="Times New Roman" w:cs="Times New Roman"/>
          <w:sz w:val="28"/>
          <w:szCs w:val="28"/>
        </w:rPr>
        <w:t>Закон України "Про охорону дитинства"</w:t>
      </w:r>
      <w:r w:rsidR="00BC04A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354083A" w14:textId="7A79C559" w:rsidR="00A4291A" w:rsidRDefault="00A4291A" w:rsidP="00A4291A">
      <w:pPr>
        <w:numPr>
          <w:ilvl w:val="0"/>
          <w:numId w:val="10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91A">
        <w:rPr>
          <w:rFonts w:ascii="Times New Roman" w:eastAsia="Times New Roman" w:hAnsi="Times New Roman" w:cs="Times New Roman"/>
          <w:sz w:val="28"/>
          <w:szCs w:val="28"/>
        </w:rPr>
        <w:t>Закон України "Про позашкільну освіту"</w:t>
      </w:r>
      <w:r w:rsidR="00BC04A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4793FBF" w14:textId="5A51F7C1" w:rsidR="00BC04AE" w:rsidRDefault="00BC04AE" w:rsidP="00BC04A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4291A">
        <w:rPr>
          <w:rFonts w:ascii="Times New Roman" w:hAnsi="Times New Roman" w:cs="Times New Roman"/>
          <w:sz w:val="28"/>
          <w:szCs w:val="28"/>
        </w:rPr>
        <w:t>Закон України </w:t>
      </w:r>
      <w:hyperlink r:id="rId6" w:anchor="Text%20" w:tgtFrame="_blank" w:history="1">
        <w:r w:rsidRPr="00A4291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«Про статус ветеранів війни, гарантії їх соціального захисту»</w:t>
        </w:r>
      </w:hyperlink>
      <w:r w:rsidRPr="00A4291A">
        <w:rPr>
          <w:rFonts w:ascii="Times New Roman" w:hAnsi="Times New Roman" w:cs="Times New Roman"/>
          <w:sz w:val="28"/>
          <w:szCs w:val="28"/>
        </w:rPr>
        <w:t> (пункти 19-21 частини першої статті 6)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AD4709" w14:textId="5C1CDCDD" w:rsidR="00BC04AE" w:rsidRPr="00BC04AE" w:rsidRDefault="00BC04AE" w:rsidP="00BC04A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hyperlink r:id="rId7" w:anchor="Text" w:tgtFrame="_blank" w:history="1">
        <w:r w:rsidRPr="00A4291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КОНВЕНЦІЯ</w:t>
        </w:r>
      </w:hyperlink>
      <w:r w:rsidRPr="00A4291A">
        <w:rPr>
          <w:rFonts w:ascii="Times New Roman" w:hAnsi="Times New Roman" w:cs="Times New Roman"/>
          <w:sz w:val="28"/>
          <w:szCs w:val="28"/>
        </w:rPr>
        <w:t> про права дитини, 20.11.1989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9CC6BA6" w14:textId="26FD3D14" w:rsidR="00A4291A" w:rsidRDefault="00BC04AE" w:rsidP="006541EE">
      <w:pPr>
        <w:numPr>
          <w:ilvl w:val="0"/>
          <w:numId w:val="10"/>
        </w:numPr>
        <w:shd w:val="clear" w:color="auto" w:fill="FFFFFF"/>
        <w:tabs>
          <w:tab w:val="clear" w:pos="786"/>
          <w:tab w:val="num" w:pos="426"/>
        </w:tabs>
        <w:spacing w:after="6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A4291A" w:rsidRPr="00A4291A">
        <w:rPr>
          <w:rFonts w:ascii="Times New Roman" w:eastAsia="Times New Roman" w:hAnsi="Times New Roman" w:cs="Times New Roman"/>
          <w:sz w:val="28"/>
          <w:szCs w:val="28"/>
        </w:rPr>
        <w:t xml:space="preserve">аказ </w:t>
      </w:r>
      <w:proofErr w:type="spellStart"/>
      <w:r w:rsidR="00A4291A" w:rsidRPr="00A4291A">
        <w:rPr>
          <w:rFonts w:ascii="Times New Roman" w:eastAsia="Times New Roman" w:hAnsi="Times New Roman" w:cs="Times New Roman"/>
          <w:sz w:val="28"/>
          <w:szCs w:val="28"/>
        </w:rPr>
        <w:t>Мінсім'ямолодьспорту</w:t>
      </w:r>
      <w:proofErr w:type="spellEnd"/>
      <w:r w:rsidR="00A4291A" w:rsidRPr="00A4291A">
        <w:rPr>
          <w:rFonts w:ascii="Times New Roman" w:eastAsia="Times New Roman" w:hAnsi="Times New Roman" w:cs="Times New Roman"/>
          <w:sz w:val="28"/>
          <w:szCs w:val="28"/>
        </w:rPr>
        <w:t xml:space="preserve"> від 13.08.2009 № 2881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«Про затвердження </w:t>
      </w:r>
      <w:r w:rsidRPr="00A4291A">
        <w:rPr>
          <w:rFonts w:ascii="Times New Roman" w:eastAsia="Times New Roman" w:hAnsi="Times New Roman" w:cs="Times New Roman"/>
          <w:sz w:val="28"/>
          <w:szCs w:val="28"/>
        </w:rPr>
        <w:t>Державн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A4291A">
        <w:rPr>
          <w:rFonts w:ascii="Times New Roman" w:eastAsia="Times New Roman" w:hAnsi="Times New Roman" w:cs="Times New Roman"/>
          <w:sz w:val="28"/>
          <w:szCs w:val="28"/>
        </w:rPr>
        <w:t xml:space="preserve"> соціальн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A4291A">
        <w:rPr>
          <w:rFonts w:ascii="Times New Roman" w:eastAsia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4291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4291A">
        <w:rPr>
          <w:rFonts w:ascii="Times New Roman" w:eastAsia="Times New Roman" w:hAnsi="Times New Roman" w:cs="Times New Roman"/>
          <w:bCs/>
          <w:sz w:val="28"/>
          <w:szCs w:val="28"/>
        </w:rPr>
        <w:t>оздоровлення та відпочинку дітей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1831AEB" w14:textId="79F654D0" w:rsidR="00A4291A" w:rsidRPr="00A4291A" w:rsidRDefault="00BC04AE" w:rsidP="006541EE">
      <w:pPr>
        <w:numPr>
          <w:ilvl w:val="0"/>
          <w:numId w:val="10"/>
        </w:numPr>
        <w:shd w:val="clear" w:color="auto" w:fill="FFFFFF"/>
        <w:tabs>
          <w:tab w:val="clear" w:pos="786"/>
          <w:tab w:val="num" w:pos="426"/>
        </w:tabs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4291A" w:rsidRPr="00A4291A">
        <w:rPr>
          <w:rFonts w:ascii="Times New Roman" w:hAnsi="Times New Roman" w:cs="Times New Roman"/>
          <w:sz w:val="28"/>
          <w:szCs w:val="28"/>
        </w:rPr>
        <w:t>аказ Міністерства охорони здоров’я України від 29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A4291A" w:rsidRPr="00A4291A">
        <w:rPr>
          <w:rFonts w:ascii="Times New Roman" w:hAnsi="Times New Roman" w:cs="Times New Roman"/>
          <w:sz w:val="28"/>
          <w:szCs w:val="28"/>
        </w:rPr>
        <w:t xml:space="preserve"> 2013  </w:t>
      </w:r>
      <w:hyperlink r:id="rId8" w:tgtFrame="_blank" w:history="1">
        <w:r w:rsidR="00A4291A" w:rsidRPr="00A4291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№435</w:t>
        </w:r>
      </w:hyperlink>
      <w:r w:rsidR="00A4291A" w:rsidRPr="00A4291A">
        <w:rPr>
          <w:rFonts w:ascii="Times New Roman" w:hAnsi="Times New Roman" w:cs="Times New Roman"/>
          <w:sz w:val="28"/>
          <w:szCs w:val="28"/>
        </w:rPr>
        <w:t> «Про затвердження форм первинної облікової документації та інструкцій щодо їх заповнення, що використовуються у закладах охорони здоров’я, які надають амбулаторно-поліклінічну та стаціонарну допомогу населенню, незалежно від підпорядкування та форми власності»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AC8874" w14:textId="5237AD0E" w:rsidR="00AD7594" w:rsidRPr="00AD7594" w:rsidRDefault="00AD7594" w:rsidP="006541EE">
      <w:pPr>
        <w:pStyle w:val="a3"/>
        <w:numPr>
          <w:ilvl w:val="0"/>
          <w:numId w:val="10"/>
        </w:numPr>
        <w:tabs>
          <w:tab w:val="clear" w:pos="786"/>
          <w:tab w:val="num" w:pos="42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594"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 Городоцької міської ради від 22.</w:t>
      </w:r>
      <w:r w:rsidR="00BC04AE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AD7594">
        <w:rPr>
          <w:rFonts w:ascii="Times New Roman" w:eastAsia="Times New Roman" w:hAnsi="Times New Roman" w:cs="Times New Roman"/>
          <w:color w:val="000000"/>
          <w:sz w:val="28"/>
          <w:szCs w:val="28"/>
        </w:rPr>
        <w:t>2.2020 №54  «Про затвердження комплексної Програми соціального захисту та забезпечення населення  Городоцької міської ради на 2021–2024 роки»</w:t>
      </w:r>
      <w:r w:rsidR="00BC04A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AD75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9B1649E" w14:textId="64AD2D11" w:rsidR="00AD7594" w:rsidRPr="006541EE" w:rsidRDefault="00AD7594" w:rsidP="003E4E20">
      <w:pPr>
        <w:pStyle w:val="a3"/>
        <w:numPr>
          <w:ilvl w:val="0"/>
          <w:numId w:val="10"/>
        </w:numPr>
        <w:tabs>
          <w:tab w:val="clear" w:pos="78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1EE"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 Городоцької міської ради про затвердження показників міського бюджету на відповідний рік,</w:t>
      </w:r>
      <w:r w:rsidR="00BC04AE" w:rsidRPr="006541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C04AE" w:rsidRPr="006541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</w:t>
      </w:r>
      <w:r w:rsidR="00BC04AE" w:rsidRPr="006541EE">
        <w:rPr>
          <w:rFonts w:ascii="Times New Roman" w:hAnsi="Times New Roman" w:cs="Times New Roman"/>
          <w:sz w:val="26"/>
          <w:szCs w:val="26"/>
        </w:rPr>
        <w:t xml:space="preserve"> затвердження переліку завдань, заходів та показників на відповідний рік </w:t>
      </w:r>
      <w:r w:rsidR="00BC04AE" w:rsidRPr="006541EE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комплексної Програми соціального захисту та забезпечення населення  Городоцької міської ради на 2021–2024 роки на відповідний рік,</w:t>
      </w:r>
      <w:r w:rsidRPr="006541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інші законодавчі та нормативні акти, що регулюють відносини у відповідній сфері</w:t>
      </w:r>
      <w:r w:rsidR="006541EE" w:rsidRPr="006541E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56DE9DA" w14:textId="77777777" w:rsidR="009B6EED" w:rsidRDefault="004366EC" w:rsidP="00BC04AE">
      <w:pPr>
        <w:pStyle w:val="11827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 До дітей пільгової категорії</w:t>
      </w:r>
      <w:r w:rsidR="00540038">
        <w:rPr>
          <w:color w:val="000000"/>
          <w:sz w:val="28"/>
          <w:szCs w:val="28"/>
          <w:shd w:val="clear" w:color="auto" w:fill="FFFFFF"/>
        </w:rPr>
        <w:t>, які мають право на отримання та забезпечення п</w:t>
      </w:r>
      <w:r w:rsidR="00FB06DC">
        <w:rPr>
          <w:color w:val="000000"/>
          <w:sz w:val="28"/>
          <w:szCs w:val="28"/>
          <w:shd w:val="clear" w:color="auto" w:fill="FFFFFF"/>
        </w:rPr>
        <w:t xml:space="preserve">утівками  на </w:t>
      </w:r>
      <w:r w:rsidR="001922F3">
        <w:rPr>
          <w:color w:val="000000"/>
          <w:sz w:val="28"/>
          <w:szCs w:val="28"/>
          <w:shd w:val="clear" w:color="auto" w:fill="FFFFFF"/>
        </w:rPr>
        <w:t>оздоровлення та відпочин</w:t>
      </w:r>
      <w:r w:rsidR="00E01B6A">
        <w:rPr>
          <w:color w:val="000000"/>
          <w:sz w:val="28"/>
          <w:szCs w:val="28"/>
          <w:shd w:val="clear" w:color="auto" w:fill="FFFFFF"/>
        </w:rPr>
        <w:t>о</w:t>
      </w:r>
      <w:r w:rsidR="001922F3">
        <w:rPr>
          <w:color w:val="000000"/>
          <w:sz w:val="28"/>
          <w:szCs w:val="28"/>
          <w:shd w:val="clear" w:color="auto" w:fill="FFFFFF"/>
        </w:rPr>
        <w:t>к</w:t>
      </w:r>
      <w:r w:rsidR="00540038">
        <w:rPr>
          <w:color w:val="000000"/>
          <w:sz w:val="28"/>
          <w:szCs w:val="28"/>
          <w:shd w:val="clear" w:color="auto" w:fill="FFFFFF"/>
        </w:rPr>
        <w:t xml:space="preserve"> належать</w:t>
      </w:r>
      <w:r w:rsidR="009B6EED">
        <w:rPr>
          <w:color w:val="000000"/>
          <w:sz w:val="28"/>
          <w:szCs w:val="28"/>
          <w:shd w:val="clear" w:color="auto" w:fill="FFFFFF"/>
        </w:rPr>
        <w:t xml:space="preserve"> </w:t>
      </w:r>
      <w:r w:rsidR="009B6EED" w:rsidRPr="009B6EED">
        <w:rPr>
          <w:sz w:val="28"/>
          <w:szCs w:val="28"/>
          <w:shd w:val="clear" w:color="auto" w:fill="FFFFFF"/>
        </w:rPr>
        <w:t>діти, які потребують особливо</w:t>
      </w:r>
      <w:r w:rsidR="009B6EED">
        <w:rPr>
          <w:sz w:val="28"/>
          <w:szCs w:val="28"/>
          <w:shd w:val="clear" w:color="auto" w:fill="FFFFFF"/>
        </w:rPr>
        <w:t>ї соціальної уваги та підтримки:</w:t>
      </w:r>
    </w:p>
    <w:p w14:paraId="04B10BC4" w14:textId="77777777" w:rsid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діти-сироти, </w:t>
      </w:r>
    </w:p>
    <w:p w14:paraId="171D2131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діти, позбавлені батьківського піклування; </w:t>
      </w:r>
    </w:p>
    <w:p w14:paraId="538F171D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lastRenderedPageBreak/>
        <w:t xml:space="preserve">діти осіб, визнаних учасниками бойових дій відповідно до пунктів 19-24 частини першої статті 6 Закону України "Про статус ветеранів війни, гарантії їх соціального захисту"; </w:t>
      </w:r>
    </w:p>
    <w:p w14:paraId="337683DC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>діти, один із батьків яких загинув (пропав безвісти)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діти загиблих (померлих) осіб, визначених у </w:t>
      </w:r>
      <w:hyperlink r:id="rId9" w:anchor="n657" w:tgtFrame="_blank" w:history="1">
        <w:r w:rsidRPr="009B6EED">
          <w:rPr>
            <w:rStyle w:val="a4"/>
            <w:color w:val="auto"/>
            <w:sz w:val="28"/>
            <w:szCs w:val="28"/>
            <w:shd w:val="clear" w:color="auto" w:fill="FFFFFF"/>
          </w:rPr>
          <w:t>частині першій</w:t>
        </w:r>
      </w:hyperlink>
      <w:r w:rsidRPr="009B6EED">
        <w:rPr>
          <w:sz w:val="28"/>
          <w:szCs w:val="28"/>
          <w:shd w:val="clear" w:color="auto" w:fill="FFFFFF"/>
        </w:rPr>
        <w:t> статті 10</w:t>
      </w:r>
      <w:r w:rsidRPr="009B6EED">
        <w:rPr>
          <w:rStyle w:val="rvts37"/>
          <w:b/>
          <w:bCs/>
          <w:sz w:val="28"/>
          <w:szCs w:val="28"/>
          <w:shd w:val="clear" w:color="auto" w:fill="FFFFFF"/>
          <w:vertAlign w:val="superscript"/>
        </w:rPr>
        <w:t>1</w:t>
      </w:r>
      <w:r w:rsidRPr="009B6EED">
        <w:rPr>
          <w:sz w:val="28"/>
          <w:szCs w:val="28"/>
          <w:shd w:val="clear" w:color="auto" w:fill="FFFFFF"/>
        </w:rPr>
        <w:t xml:space="preserve"> Закону України "Про статус ветеранів війни, гарантії їх соціального захисту"; </w:t>
      </w:r>
    </w:p>
    <w:p w14:paraId="64AD5DF8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протесту; </w:t>
      </w:r>
    </w:p>
    <w:p w14:paraId="69FAE522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діти, зареєстровані як внутрішньо переміщені особи; </w:t>
      </w:r>
    </w:p>
    <w:p w14:paraId="593534B9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діти, які проживають у населених пунктах, розташованих на лінії зіткнення; </w:t>
      </w:r>
    </w:p>
    <w:p w14:paraId="69348235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рідні діти батьків-вихователів або прийомних батьків, які проживають в одному дитячому будинку сімейного типу або в одній прийомній сім’ї; </w:t>
      </w:r>
    </w:p>
    <w:p w14:paraId="1E7425C4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діти, взяті на облік службами у справах дітей як такі, що перебувають у складних життєвих обставинах; </w:t>
      </w:r>
    </w:p>
    <w:p w14:paraId="68D98301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 з інвалідністю; </w:t>
      </w:r>
    </w:p>
    <w:p w14:paraId="7B839D0B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діти, які постраждали внаслідок Чорнобильської катастрофи; </w:t>
      </w:r>
    </w:p>
    <w:p w14:paraId="032CAD7B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діти, які постраждали внаслідок стихійного лиха, техногенних аварій, катастроф; </w:t>
      </w:r>
    </w:p>
    <w:p w14:paraId="6407EC2C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 з багатодітних сімей; </w:t>
      </w:r>
    </w:p>
    <w:p w14:paraId="1EFC3F70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 з малозабезпечених сімей; </w:t>
      </w:r>
    </w:p>
    <w:p w14:paraId="4E1A61EF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діти, батьки яких загинули від нещасного випадку на виробництві або під час виконання службових обов’язків, у тому числі діти журналістів, які загинули під час виконання службових обов’язків; </w:t>
      </w:r>
    </w:p>
    <w:p w14:paraId="652BFB25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діти, одному з батьків яких встановлено інвалідність I або II групи; </w:t>
      </w:r>
    </w:p>
    <w:p w14:paraId="634E94CE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діти, які перебувають на диспансерному обліку; </w:t>
      </w:r>
    </w:p>
    <w:p w14:paraId="58AF7EEC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 xml:space="preserve">талановиті та обдаровані діти - переможці міжнародних, всеукраїнських, обласних, міських, районних олімпіад, конкурсів, фестивалів, змагань, </w:t>
      </w:r>
      <w:proofErr w:type="spellStart"/>
      <w:r w:rsidRPr="009B6EED">
        <w:rPr>
          <w:sz w:val="28"/>
          <w:szCs w:val="28"/>
          <w:shd w:val="clear" w:color="auto" w:fill="FFFFFF"/>
        </w:rPr>
        <w:t>спартакіад</w:t>
      </w:r>
      <w:proofErr w:type="spellEnd"/>
      <w:r w:rsidRPr="009B6EED">
        <w:rPr>
          <w:sz w:val="28"/>
          <w:szCs w:val="28"/>
          <w:shd w:val="clear" w:color="auto" w:fill="FFFFFF"/>
        </w:rPr>
        <w:t xml:space="preserve">, відмінники навчання, лідери дитячих громадських організацій; </w:t>
      </w:r>
    </w:p>
    <w:p w14:paraId="5FA506A3" w14:textId="77777777" w:rsidR="009B6EED" w:rsidRPr="009B6EED" w:rsidRDefault="009B6EED" w:rsidP="009B6EED">
      <w:pPr>
        <w:pStyle w:val="11827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9B6EED">
        <w:rPr>
          <w:sz w:val="28"/>
          <w:szCs w:val="28"/>
          <w:shd w:val="clear" w:color="auto" w:fill="FFFFFF"/>
        </w:rPr>
        <w:t>діти - учасники дитячих творчих колективів та спортивних команд; діти працівників агропромислового комплексу та соціальної сфери села;</w:t>
      </w:r>
    </w:p>
    <w:p w14:paraId="58FC926D" w14:textId="77777777" w:rsidR="00A537AB" w:rsidRDefault="00A537AB" w:rsidP="00492BD5">
      <w:pPr>
        <w:pStyle w:val="11827"/>
        <w:spacing w:before="0" w:beforeAutospacing="0" w:after="0" w:afterAutospacing="0"/>
        <w:jc w:val="both"/>
        <w:rPr>
          <w:sz w:val="28"/>
          <w:szCs w:val="28"/>
        </w:rPr>
      </w:pPr>
    </w:p>
    <w:p w14:paraId="6C8A390F" w14:textId="134B7A5C" w:rsidR="00492BD5" w:rsidRDefault="00492BD5" w:rsidP="00D90AF9">
      <w:pPr>
        <w:pStyle w:val="1182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537AB">
        <w:rPr>
          <w:sz w:val="28"/>
          <w:szCs w:val="28"/>
        </w:rPr>
        <w:t>.</w:t>
      </w:r>
      <w:r w:rsidR="00D90AF9">
        <w:rPr>
          <w:sz w:val="28"/>
          <w:szCs w:val="28"/>
        </w:rPr>
        <w:t xml:space="preserve"> </w:t>
      </w:r>
      <w:r w:rsidR="00A537AB" w:rsidRPr="00A537AB">
        <w:rPr>
          <w:sz w:val="28"/>
          <w:szCs w:val="28"/>
          <w:shd w:val="clear" w:color="auto" w:fill="FFFFFF"/>
        </w:rPr>
        <w:t xml:space="preserve">Дитина має право на безоплатне та пільгове забезпечення за </w:t>
      </w:r>
      <w:r w:rsidR="00A537AB" w:rsidRPr="00A537AB">
        <w:rPr>
          <w:sz w:val="28"/>
          <w:szCs w:val="28"/>
        </w:rPr>
        <w:br/>
      </w:r>
      <w:r w:rsidR="00A537AB">
        <w:rPr>
          <w:sz w:val="28"/>
          <w:szCs w:val="28"/>
          <w:shd w:val="clear" w:color="auto" w:fill="FFFFFF"/>
        </w:rPr>
        <w:t>рахунок  коштів  місцевого</w:t>
      </w:r>
      <w:r w:rsidR="00A537AB" w:rsidRPr="00A537AB">
        <w:rPr>
          <w:sz w:val="28"/>
          <w:szCs w:val="28"/>
          <w:shd w:val="clear" w:color="auto" w:fill="FFFFFF"/>
        </w:rPr>
        <w:t xml:space="preserve">  бюджету  путівкою до дитячого закладу </w:t>
      </w:r>
      <w:r w:rsidR="00A537AB" w:rsidRPr="00A537AB">
        <w:rPr>
          <w:sz w:val="28"/>
          <w:szCs w:val="28"/>
        </w:rPr>
        <w:br/>
      </w:r>
      <w:r w:rsidR="00A537AB" w:rsidRPr="00A537AB">
        <w:rPr>
          <w:sz w:val="28"/>
          <w:szCs w:val="28"/>
          <w:shd w:val="clear" w:color="auto" w:fill="FFFFFF"/>
        </w:rPr>
        <w:t xml:space="preserve">оздоровлення  один  раз  на  рік  за  умови,  що  така  путівка не </w:t>
      </w:r>
      <w:r w:rsidR="00A537AB" w:rsidRPr="00A537AB">
        <w:rPr>
          <w:sz w:val="28"/>
          <w:szCs w:val="28"/>
        </w:rPr>
        <w:br/>
      </w:r>
      <w:r w:rsidR="00A537AB" w:rsidRPr="00A537AB">
        <w:rPr>
          <w:sz w:val="28"/>
          <w:szCs w:val="28"/>
          <w:shd w:val="clear" w:color="auto" w:fill="FFFFFF"/>
        </w:rPr>
        <w:t xml:space="preserve">надавалась   їй  у  поточному  році  за  рахунок </w:t>
      </w:r>
      <w:r w:rsidR="00A537AB">
        <w:rPr>
          <w:sz w:val="28"/>
          <w:szCs w:val="28"/>
          <w:shd w:val="clear" w:color="auto" w:fill="FFFFFF"/>
        </w:rPr>
        <w:t>бюджетних</w:t>
      </w:r>
      <w:r w:rsidR="00A537AB" w:rsidRPr="00A537AB">
        <w:rPr>
          <w:sz w:val="28"/>
          <w:szCs w:val="28"/>
          <w:shd w:val="clear" w:color="auto" w:fill="FFFFFF"/>
        </w:rPr>
        <w:t xml:space="preserve"> коштів</w:t>
      </w:r>
      <w:r>
        <w:rPr>
          <w:sz w:val="28"/>
          <w:szCs w:val="28"/>
          <w:shd w:val="clear" w:color="auto" w:fill="FFFFFF"/>
        </w:rPr>
        <w:t xml:space="preserve"> та </w:t>
      </w:r>
      <w:r>
        <w:rPr>
          <w:sz w:val="28"/>
          <w:szCs w:val="28"/>
        </w:rPr>
        <w:t>яка</w:t>
      </w:r>
      <w:r w:rsidRPr="009B6EED">
        <w:rPr>
          <w:sz w:val="28"/>
          <w:szCs w:val="28"/>
        </w:rPr>
        <w:t xml:space="preserve"> н</w:t>
      </w:r>
      <w:r w:rsidR="00E01B6A">
        <w:rPr>
          <w:sz w:val="28"/>
          <w:szCs w:val="28"/>
        </w:rPr>
        <w:t>а момент звернення зареєстрована та фактично проживає</w:t>
      </w:r>
      <w:r w:rsidRPr="009B6EED">
        <w:rPr>
          <w:sz w:val="28"/>
          <w:szCs w:val="28"/>
        </w:rPr>
        <w:t xml:space="preserve"> на території Городоцької міської ради</w:t>
      </w:r>
      <w:r>
        <w:rPr>
          <w:sz w:val="28"/>
          <w:szCs w:val="28"/>
        </w:rPr>
        <w:t>.</w:t>
      </w:r>
      <w:r w:rsidRPr="009B6EED">
        <w:rPr>
          <w:sz w:val="28"/>
          <w:szCs w:val="28"/>
        </w:rPr>
        <w:t xml:space="preserve"> </w:t>
      </w:r>
    </w:p>
    <w:p w14:paraId="7DF3446E" w14:textId="784CF4A7" w:rsidR="00A82D1F" w:rsidRPr="008C104B" w:rsidRDefault="001922F3" w:rsidP="008C104B">
      <w:pPr>
        <w:pStyle w:val="1182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C104B">
        <w:rPr>
          <w:sz w:val="28"/>
          <w:szCs w:val="28"/>
        </w:rPr>
        <w:t>5</w:t>
      </w:r>
      <w:r w:rsidR="00A82D1F" w:rsidRPr="008C104B">
        <w:rPr>
          <w:sz w:val="28"/>
          <w:szCs w:val="28"/>
        </w:rPr>
        <w:t xml:space="preserve">. </w:t>
      </w:r>
      <w:r w:rsidR="00A537AB" w:rsidRPr="008C104B">
        <w:rPr>
          <w:sz w:val="28"/>
          <w:szCs w:val="28"/>
        </w:rPr>
        <w:t>Для одержання путівки батьки або законні представники дитини</w:t>
      </w:r>
      <w:r w:rsidR="00A82D1F" w:rsidRPr="008C104B">
        <w:rPr>
          <w:sz w:val="28"/>
          <w:szCs w:val="28"/>
        </w:rPr>
        <w:t>, зазначені у пункті 3 цього Порядку, пови</w:t>
      </w:r>
      <w:r w:rsidR="00931784" w:rsidRPr="008C104B">
        <w:rPr>
          <w:sz w:val="28"/>
          <w:szCs w:val="28"/>
        </w:rPr>
        <w:t xml:space="preserve">нні </w:t>
      </w:r>
      <w:r w:rsidR="005D7415" w:rsidRPr="008C104B">
        <w:rPr>
          <w:sz w:val="28"/>
          <w:szCs w:val="28"/>
        </w:rPr>
        <w:t>подати заяву до Городоцької міської ради.</w:t>
      </w:r>
    </w:p>
    <w:p w14:paraId="789529A4" w14:textId="2459E261" w:rsidR="00FE15AB" w:rsidRDefault="00D90AF9" w:rsidP="008C104B">
      <w:pPr>
        <w:pStyle w:val="1182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C104B">
        <w:rPr>
          <w:sz w:val="28"/>
          <w:szCs w:val="28"/>
        </w:rPr>
        <w:t>6</w:t>
      </w:r>
      <w:r w:rsidR="00A82D1F" w:rsidRPr="008C104B">
        <w:rPr>
          <w:sz w:val="28"/>
          <w:szCs w:val="28"/>
        </w:rPr>
        <w:t>.</w:t>
      </w:r>
      <w:r w:rsidRPr="008C104B">
        <w:rPr>
          <w:sz w:val="28"/>
          <w:szCs w:val="28"/>
        </w:rPr>
        <w:t xml:space="preserve"> </w:t>
      </w:r>
      <w:r w:rsidR="0045740A" w:rsidRPr="008C104B">
        <w:rPr>
          <w:sz w:val="28"/>
          <w:szCs w:val="28"/>
        </w:rPr>
        <w:t>До заяви батьки</w:t>
      </w:r>
      <w:r w:rsidR="00A82D1F" w:rsidRPr="008C104B">
        <w:rPr>
          <w:sz w:val="28"/>
          <w:szCs w:val="28"/>
        </w:rPr>
        <w:t xml:space="preserve"> чи її за</w:t>
      </w:r>
      <w:r w:rsidR="0045740A" w:rsidRPr="008C104B">
        <w:rPr>
          <w:sz w:val="28"/>
          <w:szCs w:val="28"/>
        </w:rPr>
        <w:t>конні представники подають</w:t>
      </w:r>
      <w:r w:rsidR="00A82D1F" w:rsidRPr="008C104B">
        <w:rPr>
          <w:sz w:val="28"/>
          <w:szCs w:val="28"/>
        </w:rPr>
        <w:t xml:space="preserve"> медичну</w:t>
      </w:r>
      <w:r w:rsidR="00FE15AB" w:rsidRPr="008C104B">
        <w:rPr>
          <w:sz w:val="28"/>
          <w:szCs w:val="28"/>
        </w:rPr>
        <w:t xml:space="preserve"> довідку лікувальної установи</w:t>
      </w:r>
      <w:r w:rsidR="00A82D1F" w:rsidRPr="008C104B">
        <w:rPr>
          <w:sz w:val="28"/>
          <w:szCs w:val="28"/>
        </w:rPr>
        <w:t> </w:t>
      </w:r>
      <w:hyperlink r:id="rId10" w:anchor="n3" w:tgtFrame="_blank" w:history="1">
        <w:r w:rsidR="00E01B6A" w:rsidRPr="008C104B">
          <w:rPr>
            <w:sz w:val="28"/>
            <w:szCs w:val="28"/>
          </w:rPr>
          <w:t xml:space="preserve"> </w:t>
        </w:r>
        <w:r w:rsidR="0045740A" w:rsidRPr="008C104B">
          <w:rPr>
            <w:bCs/>
          </w:rPr>
          <w:t>за формою № 079/о</w:t>
        </w:r>
      </w:hyperlink>
      <w:r w:rsidR="0045740A" w:rsidRPr="008C104B">
        <w:rPr>
          <w:bCs/>
        </w:rPr>
        <w:t>,</w:t>
      </w:r>
      <w:r w:rsidR="0045740A" w:rsidRPr="008C104B">
        <w:rPr>
          <w:sz w:val="28"/>
          <w:szCs w:val="28"/>
        </w:rPr>
        <w:t> затвердженою наказом Міністерства охорони здоров’я України від 29 травня 2013 року </w:t>
      </w:r>
      <w:hyperlink r:id="rId11" w:tgtFrame="_blank" w:history="1">
        <w:r w:rsidR="0045740A" w:rsidRPr="008C104B">
          <w:t>№ 435</w:t>
        </w:r>
      </w:hyperlink>
      <w:r w:rsidR="00E01B6A">
        <w:rPr>
          <w:sz w:val="28"/>
          <w:szCs w:val="28"/>
        </w:rPr>
        <w:t xml:space="preserve"> та такі документи:</w:t>
      </w:r>
    </w:p>
    <w:p w14:paraId="6EEE636F" w14:textId="648D65F1" w:rsidR="00145932" w:rsidRPr="00D90AF9" w:rsidRDefault="00145932" w:rsidP="008C104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sz w:val="28"/>
          <w:szCs w:val="28"/>
        </w:rPr>
      </w:pPr>
      <w:r w:rsidRPr="00E01B6A">
        <w:rPr>
          <w:b/>
          <w:i/>
          <w:sz w:val="28"/>
          <w:szCs w:val="28"/>
        </w:rPr>
        <w:t>а) Для дітей-сиріт і дітей, позбавлених батьківського піклування:</w:t>
      </w:r>
    </w:p>
    <w:p w14:paraId="4A699AA6" w14:textId="77777777" w:rsidR="00145932" w:rsidRPr="00D84767" w:rsidRDefault="00145932" w:rsidP="0014593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0" w:name="n87"/>
      <w:bookmarkEnd w:id="0"/>
      <w:r w:rsidRPr="00D84767">
        <w:rPr>
          <w:sz w:val="28"/>
          <w:szCs w:val="28"/>
        </w:rPr>
        <w:t>- копія документа, що посвідчує особу;</w:t>
      </w:r>
    </w:p>
    <w:p w14:paraId="505EBFED" w14:textId="77777777" w:rsidR="00145932" w:rsidRDefault="00145932" w:rsidP="0014593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" w:name="n88"/>
      <w:bookmarkEnd w:id="1"/>
      <w:r w:rsidRPr="00D84767">
        <w:rPr>
          <w:sz w:val="28"/>
          <w:szCs w:val="28"/>
        </w:rPr>
        <w:t>- копії документів, що підтверджують статус дитини-сироти та дитини, позба</w:t>
      </w:r>
      <w:r>
        <w:rPr>
          <w:sz w:val="28"/>
          <w:szCs w:val="28"/>
        </w:rPr>
        <w:t>вленої батьківського піклування.</w:t>
      </w:r>
    </w:p>
    <w:p w14:paraId="63B535DA" w14:textId="6ADADB2B" w:rsidR="00145932" w:rsidRPr="00D90AF9" w:rsidRDefault="00D677A1" w:rsidP="008C104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sz w:val="28"/>
          <w:szCs w:val="28"/>
        </w:rPr>
      </w:pPr>
      <w:r w:rsidRPr="00E01B6A">
        <w:rPr>
          <w:b/>
          <w:i/>
          <w:sz w:val="28"/>
          <w:szCs w:val="28"/>
        </w:rPr>
        <w:t>б</w:t>
      </w:r>
      <w:r w:rsidR="00145932" w:rsidRPr="00E01B6A">
        <w:rPr>
          <w:b/>
          <w:i/>
          <w:sz w:val="28"/>
          <w:szCs w:val="28"/>
        </w:rPr>
        <w:t xml:space="preserve">) Для дітей з інвалідністю, здатних до самообслуговування (за відсутності медичних протипоказань); дітей, одному з батьків яких встановлено інвалідність I або II групи; дітей, які постраждали внаслідок стихійного лиха, техногенних аварій, катастроф; дітей, батьки яких загинули від нещасних випадків на виробництві або під час виконання службових обов'язків, у тому числі дітей журналістів, які загинули під час виконання службових обов'язків; дітей, один із батьків яких загинув (пропав безвісти)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внаслідок захворювання, одержаного у період участі в антитерористичній операції,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областях; дітей, які проживають у населених пунктах, розташованих на лінії зіткнення; дітей, взятих на облік службами у справах дітей як таких, що перебувають у складних життєвих обставинах: </w:t>
      </w:r>
    </w:p>
    <w:p w14:paraId="39DFD552" w14:textId="77777777" w:rsidR="00145932" w:rsidRPr="006C722F" w:rsidRDefault="00145932" w:rsidP="00145932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50BCD">
        <w:rPr>
          <w:color w:val="C00000"/>
          <w:sz w:val="28"/>
          <w:szCs w:val="28"/>
        </w:rPr>
        <w:t xml:space="preserve">      </w:t>
      </w:r>
      <w:r w:rsidRPr="006C722F">
        <w:rPr>
          <w:sz w:val="28"/>
          <w:szCs w:val="28"/>
        </w:rPr>
        <w:t xml:space="preserve">- </w:t>
      </w:r>
      <w:r>
        <w:rPr>
          <w:sz w:val="28"/>
          <w:szCs w:val="28"/>
        </w:rPr>
        <w:t>копія документа, що посвідчує особу</w:t>
      </w:r>
      <w:r w:rsidRPr="006C722F">
        <w:rPr>
          <w:sz w:val="28"/>
          <w:szCs w:val="28"/>
        </w:rPr>
        <w:t>;</w:t>
      </w:r>
    </w:p>
    <w:p w14:paraId="498F10A3" w14:textId="184E0E70" w:rsidR="00E01B6A" w:rsidRDefault="00145932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4767">
        <w:rPr>
          <w:sz w:val="28"/>
          <w:szCs w:val="28"/>
        </w:rPr>
        <w:t xml:space="preserve">копія документа, що </w:t>
      </w:r>
      <w:r>
        <w:rPr>
          <w:sz w:val="28"/>
          <w:szCs w:val="28"/>
        </w:rPr>
        <w:t>підтверджує належність дитини до зазначеної категорії</w:t>
      </w:r>
      <w:r w:rsidR="008C104B">
        <w:rPr>
          <w:sz w:val="28"/>
          <w:szCs w:val="28"/>
        </w:rPr>
        <w:t>.</w:t>
      </w:r>
    </w:p>
    <w:p w14:paraId="4E7E3A52" w14:textId="49F96AAD" w:rsidR="00826C35" w:rsidRPr="00D90AF9" w:rsidRDefault="00E01B6A" w:rsidP="008C104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sz w:val="28"/>
          <w:szCs w:val="28"/>
        </w:rPr>
      </w:pPr>
      <w:r w:rsidRPr="00E01B6A">
        <w:rPr>
          <w:b/>
          <w:i/>
          <w:sz w:val="28"/>
          <w:szCs w:val="28"/>
        </w:rPr>
        <w:t>в)</w:t>
      </w:r>
      <w:r w:rsidR="00826C35" w:rsidRPr="00E01B6A">
        <w:rPr>
          <w:b/>
          <w:i/>
          <w:sz w:val="28"/>
          <w:szCs w:val="28"/>
        </w:rPr>
        <w:t xml:space="preserve">Для дітей,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протесту: </w:t>
      </w:r>
    </w:p>
    <w:p w14:paraId="5B903840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3B5C">
        <w:rPr>
          <w:sz w:val="28"/>
          <w:szCs w:val="28"/>
        </w:rPr>
        <w:t xml:space="preserve">копія свідоцтва про народження дитини, батька/матір якої внесено до списку осіб, смерть яких пов’язана з участю в масових акціях громадянського протесту, що відбулися у період з 21 листопада 2013 року по 21 лютого 2014 </w:t>
      </w:r>
      <w:r w:rsidRPr="00173B5C">
        <w:rPr>
          <w:sz w:val="28"/>
          <w:szCs w:val="28"/>
        </w:rPr>
        <w:lastRenderedPageBreak/>
        <w:t>року, затвердженого наказом Міністерства соціальної політики України від 08.05.2014 № 278 «Про затвердження списків осіб, члени сімей яких мають право на одержання одноразової грошової допомоги та доплати до пенсії у зв’язку з втратою годувальника»</w:t>
      </w:r>
      <w:r>
        <w:rPr>
          <w:sz w:val="28"/>
          <w:szCs w:val="28"/>
        </w:rPr>
        <w:t>.</w:t>
      </w:r>
    </w:p>
    <w:p w14:paraId="7D0606D7" w14:textId="26545553" w:rsidR="00826C35" w:rsidRPr="00D90AF9" w:rsidRDefault="00826C35" w:rsidP="008C104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sz w:val="28"/>
          <w:szCs w:val="28"/>
          <w:shd w:val="clear" w:color="auto" w:fill="FFFFFF"/>
        </w:rPr>
      </w:pPr>
      <w:r w:rsidRPr="00E01B6A">
        <w:rPr>
          <w:b/>
          <w:i/>
          <w:sz w:val="28"/>
          <w:szCs w:val="28"/>
        </w:rPr>
        <w:t>г)</w:t>
      </w:r>
      <w:r w:rsidR="008C104B">
        <w:rPr>
          <w:b/>
          <w:i/>
          <w:sz w:val="28"/>
          <w:szCs w:val="28"/>
          <w:shd w:val="clear" w:color="auto" w:fill="FFFFFF"/>
        </w:rPr>
        <w:t>Д</w:t>
      </w:r>
      <w:r w:rsidRPr="00E01B6A">
        <w:rPr>
          <w:b/>
          <w:i/>
          <w:sz w:val="28"/>
          <w:szCs w:val="28"/>
          <w:shd w:val="clear" w:color="auto" w:fill="FFFFFF"/>
        </w:rPr>
        <w:t>ля дітей із малозабезпечених сімей, які відповідно до законодавства одержують державну соціальну допомогу малозабезпеченим сім'ям:</w:t>
      </w:r>
    </w:p>
    <w:p w14:paraId="6B415020" w14:textId="77777777" w:rsidR="00826C35" w:rsidRPr="006C722F" w:rsidRDefault="00826C35" w:rsidP="00826C35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50BCD">
        <w:rPr>
          <w:color w:val="C00000"/>
          <w:sz w:val="28"/>
          <w:szCs w:val="28"/>
        </w:rPr>
        <w:t xml:space="preserve">      </w:t>
      </w:r>
      <w:r w:rsidRPr="006C722F">
        <w:rPr>
          <w:sz w:val="28"/>
          <w:szCs w:val="28"/>
        </w:rPr>
        <w:t xml:space="preserve">- </w:t>
      </w:r>
      <w:r>
        <w:rPr>
          <w:sz w:val="28"/>
          <w:szCs w:val="28"/>
        </w:rPr>
        <w:t>копія документа, що посвідчує особу</w:t>
      </w:r>
      <w:r w:rsidRPr="006C722F">
        <w:rPr>
          <w:sz w:val="28"/>
          <w:szCs w:val="28"/>
        </w:rPr>
        <w:t>;</w:t>
      </w:r>
    </w:p>
    <w:p w14:paraId="43ABDCBA" w14:textId="7C0CAFB8" w:rsidR="00826C35" w:rsidRDefault="00E01B6A" w:rsidP="00826C35">
      <w:pPr>
        <w:pStyle w:val="rvps2"/>
        <w:shd w:val="clear" w:color="auto" w:fill="FFFFFF"/>
        <w:tabs>
          <w:tab w:val="left" w:pos="2775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-</w:t>
      </w:r>
      <w:r w:rsidR="00826C35" w:rsidRPr="006C722F">
        <w:rPr>
          <w:sz w:val="28"/>
          <w:szCs w:val="28"/>
          <w:shd w:val="clear" w:color="auto" w:fill="FFFFFF"/>
        </w:rPr>
        <w:t>копія довідки про призначення державної соціальної допомоги малозабезпеченим сім'ям, яка дійсна на період заїзду дитини</w:t>
      </w:r>
      <w:r w:rsidR="008C104B">
        <w:rPr>
          <w:sz w:val="28"/>
          <w:szCs w:val="28"/>
          <w:shd w:val="clear" w:color="auto" w:fill="FFFFFF"/>
        </w:rPr>
        <w:t>.</w:t>
      </w:r>
      <w:r w:rsidR="00826C35" w:rsidRPr="006C722F">
        <w:rPr>
          <w:sz w:val="28"/>
          <w:szCs w:val="28"/>
        </w:rPr>
        <w:tab/>
      </w:r>
    </w:p>
    <w:p w14:paraId="21DC5311" w14:textId="26EAB40C" w:rsidR="00826C35" w:rsidRPr="00D90AF9" w:rsidRDefault="00826C35" w:rsidP="008C104B">
      <w:pPr>
        <w:pStyle w:val="rvps2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01B6A">
        <w:rPr>
          <w:b/>
          <w:i/>
          <w:sz w:val="28"/>
          <w:szCs w:val="28"/>
        </w:rPr>
        <w:t xml:space="preserve">д) </w:t>
      </w:r>
      <w:r w:rsidR="008C104B">
        <w:rPr>
          <w:b/>
          <w:i/>
          <w:sz w:val="28"/>
          <w:szCs w:val="28"/>
        </w:rPr>
        <w:t>Д</w:t>
      </w:r>
      <w:r w:rsidRPr="00E01B6A">
        <w:rPr>
          <w:b/>
          <w:i/>
          <w:sz w:val="28"/>
          <w:szCs w:val="28"/>
        </w:rPr>
        <w:t>ля дітей із багатодітних сімей:</w:t>
      </w:r>
      <w:bookmarkStart w:id="2" w:name="n98"/>
      <w:bookmarkEnd w:id="2"/>
    </w:p>
    <w:p w14:paraId="1C6B7B69" w14:textId="77777777" w:rsidR="00826C35" w:rsidRPr="00627B28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627B28">
        <w:rPr>
          <w:sz w:val="28"/>
          <w:szCs w:val="28"/>
        </w:rPr>
        <w:t>- копія документа, що посвідчує особу;</w:t>
      </w:r>
    </w:p>
    <w:p w14:paraId="626A2284" w14:textId="3D1F193C" w:rsidR="00826C35" w:rsidRPr="00627B28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" w:name="n99"/>
      <w:bookmarkEnd w:id="3"/>
      <w:r w:rsidRPr="00627B28">
        <w:rPr>
          <w:sz w:val="28"/>
          <w:szCs w:val="28"/>
        </w:rPr>
        <w:t>- копія посвідчення дитини з багатодітної сім'ї або довідка про склад сім'ї</w:t>
      </w:r>
      <w:r w:rsidR="008C104B">
        <w:rPr>
          <w:sz w:val="28"/>
          <w:szCs w:val="28"/>
        </w:rPr>
        <w:t>.</w:t>
      </w:r>
    </w:p>
    <w:p w14:paraId="18EB5935" w14:textId="77777777" w:rsidR="008C104B" w:rsidRDefault="00826C35" w:rsidP="008C104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sz w:val="28"/>
          <w:szCs w:val="28"/>
        </w:rPr>
      </w:pPr>
      <w:r w:rsidRPr="00627B28">
        <w:t xml:space="preserve"> </w:t>
      </w:r>
      <w:r w:rsidRPr="00E01B6A">
        <w:rPr>
          <w:b/>
          <w:i/>
          <w:sz w:val="28"/>
          <w:szCs w:val="28"/>
        </w:rPr>
        <w:t xml:space="preserve">е) </w:t>
      </w:r>
      <w:r w:rsidR="008C104B">
        <w:rPr>
          <w:b/>
          <w:i/>
          <w:sz w:val="28"/>
          <w:szCs w:val="28"/>
        </w:rPr>
        <w:t>Д</w:t>
      </w:r>
      <w:r w:rsidRPr="00E01B6A">
        <w:rPr>
          <w:b/>
          <w:i/>
          <w:sz w:val="28"/>
          <w:szCs w:val="28"/>
        </w:rPr>
        <w:t xml:space="preserve">ля рідних дітей батьків-вихователів або прийомних батьків, які проживають в одному дитячому будинку сімейного типу або в одній прийомній сім'ї: </w:t>
      </w:r>
      <w:bookmarkStart w:id="4" w:name="n101"/>
      <w:bookmarkEnd w:id="4"/>
    </w:p>
    <w:p w14:paraId="0F5506B3" w14:textId="79F075FD" w:rsidR="00826C35" w:rsidRPr="008C104B" w:rsidRDefault="00826C35" w:rsidP="008C104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iCs/>
          <w:sz w:val="28"/>
          <w:szCs w:val="28"/>
        </w:rPr>
      </w:pPr>
      <w:r w:rsidRPr="008C104B">
        <w:rPr>
          <w:bCs/>
          <w:iCs/>
          <w:sz w:val="28"/>
          <w:szCs w:val="28"/>
        </w:rPr>
        <w:t>- копія документа, що посвідчує особу;</w:t>
      </w:r>
    </w:p>
    <w:p w14:paraId="4BEEA957" w14:textId="77777777" w:rsidR="00826C35" w:rsidRPr="008C104B" w:rsidRDefault="00826C35" w:rsidP="008C104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iCs/>
          <w:sz w:val="28"/>
          <w:szCs w:val="28"/>
        </w:rPr>
      </w:pPr>
      <w:bookmarkStart w:id="5" w:name="n102"/>
      <w:bookmarkEnd w:id="5"/>
      <w:r w:rsidRPr="008C104B">
        <w:rPr>
          <w:bCs/>
          <w:iCs/>
          <w:sz w:val="28"/>
          <w:szCs w:val="28"/>
        </w:rPr>
        <w:t>- довідка про склад сім'ї;</w:t>
      </w:r>
    </w:p>
    <w:p w14:paraId="1DE33DCF" w14:textId="77777777" w:rsidR="00826C35" w:rsidRPr="008C104B" w:rsidRDefault="00826C35" w:rsidP="008C104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Cs/>
          <w:iCs/>
          <w:sz w:val="28"/>
          <w:szCs w:val="28"/>
        </w:rPr>
      </w:pPr>
      <w:bookmarkStart w:id="6" w:name="n103"/>
      <w:bookmarkEnd w:id="6"/>
      <w:r w:rsidRPr="008C104B">
        <w:rPr>
          <w:bCs/>
          <w:iCs/>
          <w:sz w:val="28"/>
          <w:szCs w:val="28"/>
        </w:rPr>
        <w:t>- копія розпорядження про створення дитячого будинку сімейного типу або прийомної сім'ї.</w:t>
      </w:r>
    </w:p>
    <w:p w14:paraId="35D83909" w14:textId="139076E2" w:rsidR="00826C35" w:rsidRPr="00D90AF9" w:rsidRDefault="00826C35" w:rsidP="008C104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sz w:val="28"/>
          <w:szCs w:val="28"/>
        </w:rPr>
      </w:pPr>
      <w:r w:rsidRPr="00E01B6A">
        <w:rPr>
          <w:b/>
          <w:i/>
          <w:sz w:val="28"/>
          <w:szCs w:val="28"/>
        </w:rPr>
        <w:t xml:space="preserve">є) </w:t>
      </w:r>
      <w:r w:rsidR="008C104B">
        <w:rPr>
          <w:b/>
          <w:i/>
          <w:sz w:val="28"/>
          <w:szCs w:val="28"/>
        </w:rPr>
        <w:t>Д</w:t>
      </w:r>
      <w:r w:rsidRPr="00E01B6A">
        <w:rPr>
          <w:b/>
          <w:i/>
          <w:sz w:val="28"/>
          <w:szCs w:val="28"/>
        </w:rPr>
        <w:t xml:space="preserve">ля дітей, зареєстрованих як внутрішньо переміщені особи: </w:t>
      </w:r>
    </w:p>
    <w:p w14:paraId="4310DB5F" w14:textId="77777777" w:rsidR="00826C35" w:rsidRPr="00A42E6B" w:rsidRDefault="00826C35" w:rsidP="00826C35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42E6B">
        <w:rPr>
          <w:sz w:val="28"/>
          <w:szCs w:val="28"/>
        </w:rPr>
        <w:t xml:space="preserve">      - копія документа, що посвідчує особу;</w:t>
      </w:r>
    </w:p>
    <w:p w14:paraId="78BCA1D3" w14:textId="77777777" w:rsidR="00826C35" w:rsidRPr="000027EA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" w:name="n110"/>
      <w:bookmarkEnd w:id="7"/>
      <w:r w:rsidRPr="000027EA">
        <w:rPr>
          <w:sz w:val="28"/>
          <w:szCs w:val="28"/>
        </w:rPr>
        <w:t>- копія довідки про взяття на облік внутрішньо переміщеної особи.</w:t>
      </w:r>
    </w:p>
    <w:p w14:paraId="7938ECC5" w14:textId="1F656F7C" w:rsidR="00826C35" w:rsidRPr="00D90AF9" w:rsidRDefault="00826C35" w:rsidP="00D90AF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i/>
          <w:sz w:val="28"/>
          <w:szCs w:val="28"/>
        </w:rPr>
      </w:pPr>
      <w:r w:rsidRPr="00E01B6A">
        <w:rPr>
          <w:b/>
          <w:i/>
          <w:color w:val="333333"/>
          <w:sz w:val="28"/>
          <w:szCs w:val="28"/>
        </w:rPr>
        <w:t>ж)</w:t>
      </w:r>
      <w:r w:rsidR="008C104B">
        <w:rPr>
          <w:b/>
          <w:i/>
          <w:sz w:val="28"/>
          <w:szCs w:val="28"/>
        </w:rPr>
        <w:t>Д</w:t>
      </w:r>
      <w:r w:rsidRPr="00E01B6A">
        <w:rPr>
          <w:b/>
          <w:i/>
          <w:sz w:val="28"/>
          <w:szCs w:val="28"/>
        </w:rPr>
        <w:t xml:space="preserve">ля талановитих та обдарованих дітей – переможців міжнародних, всеукраїнських, обласних, районних олімпіад, конкурсів, фестивалів, змагань, </w:t>
      </w:r>
      <w:proofErr w:type="spellStart"/>
      <w:r w:rsidRPr="00E01B6A">
        <w:rPr>
          <w:b/>
          <w:i/>
          <w:sz w:val="28"/>
          <w:szCs w:val="28"/>
        </w:rPr>
        <w:t>спартакіад</w:t>
      </w:r>
      <w:proofErr w:type="spellEnd"/>
      <w:r w:rsidRPr="00E01B6A">
        <w:rPr>
          <w:b/>
          <w:i/>
          <w:sz w:val="28"/>
          <w:szCs w:val="28"/>
        </w:rPr>
        <w:t xml:space="preserve">: </w:t>
      </w:r>
    </w:p>
    <w:p w14:paraId="17E04299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27EA">
        <w:rPr>
          <w:sz w:val="28"/>
          <w:szCs w:val="28"/>
        </w:rPr>
        <w:t xml:space="preserve">копія свідоцтва про народження дитини; </w:t>
      </w:r>
    </w:p>
    <w:p w14:paraId="116792F8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27EA">
        <w:rPr>
          <w:sz w:val="28"/>
          <w:szCs w:val="28"/>
        </w:rPr>
        <w:t xml:space="preserve">копії посвідчень, дипломів, грамот, що підтверджують відповідні досягнення, звання лауреата, дипломанта, переможця олімпіади, конкурсу, фестивалю, спортивного змагання, спартакіади (1-3-тє місця), отримані протягом поточного та попереднього років. </w:t>
      </w:r>
    </w:p>
    <w:p w14:paraId="3B8224FF" w14:textId="759FAB85" w:rsidR="00826C35" w:rsidRPr="003C6CC6" w:rsidRDefault="00826C35" w:rsidP="003C6CC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i/>
          <w:sz w:val="28"/>
          <w:szCs w:val="28"/>
        </w:rPr>
      </w:pPr>
      <w:r w:rsidRPr="00E01B6A">
        <w:rPr>
          <w:b/>
          <w:i/>
          <w:sz w:val="28"/>
          <w:szCs w:val="28"/>
        </w:rPr>
        <w:t xml:space="preserve">з) </w:t>
      </w:r>
      <w:r w:rsidR="008C104B">
        <w:rPr>
          <w:b/>
          <w:i/>
          <w:sz w:val="28"/>
          <w:szCs w:val="28"/>
        </w:rPr>
        <w:t>Д</w:t>
      </w:r>
      <w:r w:rsidRPr="00E01B6A">
        <w:rPr>
          <w:b/>
          <w:i/>
          <w:sz w:val="28"/>
          <w:szCs w:val="28"/>
        </w:rPr>
        <w:t xml:space="preserve">ля дітей, які є відмінниками навчання: </w:t>
      </w:r>
    </w:p>
    <w:p w14:paraId="0AD21319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027EA">
        <w:rPr>
          <w:sz w:val="28"/>
          <w:szCs w:val="28"/>
        </w:rPr>
        <w:t xml:space="preserve"> копія документа, що посвідчує особу;</w:t>
      </w:r>
    </w:p>
    <w:p w14:paraId="38334BFF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27EA">
        <w:rPr>
          <w:sz w:val="28"/>
          <w:szCs w:val="28"/>
        </w:rPr>
        <w:t>копія похвального листа «За високі досягнення у навчанні», завірена печаткою закладу освіти;</w:t>
      </w:r>
    </w:p>
    <w:p w14:paraId="22F74C08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027EA">
        <w:rPr>
          <w:sz w:val="28"/>
          <w:szCs w:val="28"/>
        </w:rPr>
        <w:t xml:space="preserve"> копія свідоцтва про базову загальну середню освіту з відзнакою – для учнів 9-х класів, завірена печаткою закладу освіти; </w:t>
      </w:r>
    </w:p>
    <w:p w14:paraId="042C92F2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27EA">
        <w:rPr>
          <w:sz w:val="28"/>
          <w:szCs w:val="28"/>
        </w:rPr>
        <w:t>рішення педагогічної ради закладу загальної середньо</w:t>
      </w:r>
      <w:r>
        <w:rPr>
          <w:sz w:val="28"/>
          <w:szCs w:val="28"/>
        </w:rPr>
        <w:t xml:space="preserve">ї освіти. </w:t>
      </w:r>
    </w:p>
    <w:p w14:paraId="188F9454" w14:textId="075FC1CF" w:rsidR="00826C35" w:rsidRPr="003C6CC6" w:rsidRDefault="00826C35" w:rsidP="003C6CC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i/>
          <w:sz w:val="28"/>
          <w:szCs w:val="28"/>
        </w:rPr>
      </w:pPr>
      <w:r w:rsidRPr="00E01B6A">
        <w:rPr>
          <w:b/>
          <w:i/>
          <w:sz w:val="28"/>
          <w:szCs w:val="28"/>
        </w:rPr>
        <w:t>и) Для лідерів дитячих громадських організацій:</w:t>
      </w:r>
    </w:p>
    <w:p w14:paraId="573A1B41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027EA">
        <w:rPr>
          <w:sz w:val="28"/>
          <w:szCs w:val="28"/>
        </w:rPr>
        <w:t xml:space="preserve"> копія документа, що посвідчує особу; </w:t>
      </w:r>
    </w:p>
    <w:p w14:paraId="6B34640D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27EA">
        <w:rPr>
          <w:sz w:val="28"/>
          <w:szCs w:val="28"/>
        </w:rPr>
        <w:t>клопотання керівного органу громадської організації про надання путівки на оздоровлення та відпочинок.</w:t>
      </w:r>
    </w:p>
    <w:p w14:paraId="5655951E" w14:textId="4F05E3C6" w:rsidR="00826C35" w:rsidRPr="003C6CC6" w:rsidRDefault="00826C35" w:rsidP="003C6CC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i/>
          <w:sz w:val="28"/>
          <w:szCs w:val="28"/>
        </w:rPr>
      </w:pPr>
      <w:r w:rsidRPr="00E01B6A">
        <w:rPr>
          <w:b/>
          <w:i/>
          <w:sz w:val="28"/>
          <w:szCs w:val="28"/>
        </w:rPr>
        <w:t xml:space="preserve"> і) </w:t>
      </w:r>
      <w:r w:rsidR="00E10D55">
        <w:rPr>
          <w:b/>
          <w:i/>
          <w:sz w:val="28"/>
          <w:szCs w:val="28"/>
        </w:rPr>
        <w:t>Д</w:t>
      </w:r>
      <w:r w:rsidRPr="00E01B6A">
        <w:rPr>
          <w:b/>
          <w:i/>
          <w:sz w:val="28"/>
          <w:szCs w:val="28"/>
        </w:rPr>
        <w:t xml:space="preserve">ля дітей – учасників дитячих творчих колективів та спортивних команд, вихованців дитячо-юнацьких спортивних шкіл: </w:t>
      </w:r>
    </w:p>
    <w:p w14:paraId="2C468760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27EA">
        <w:rPr>
          <w:sz w:val="28"/>
          <w:szCs w:val="28"/>
        </w:rPr>
        <w:t xml:space="preserve"> копія документа, що посвідчує особу; </w:t>
      </w:r>
    </w:p>
    <w:p w14:paraId="28C441CC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27EA">
        <w:rPr>
          <w:sz w:val="28"/>
          <w:szCs w:val="28"/>
        </w:rPr>
        <w:t xml:space="preserve">список дитячого творчого колективу або спортивної команди, завірений керівником закладу, до якого належить дитячий творчий колектив або спортивна команда; </w:t>
      </w:r>
    </w:p>
    <w:p w14:paraId="0C1CF35F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027EA">
        <w:rPr>
          <w:sz w:val="28"/>
          <w:szCs w:val="28"/>
        </w:rPr>
        <w:t xml:space="preserve">список вихованців дитячо-юнацьких спортивних шкіл; </w:t>
      </w:r>
    </w:p>
    <w:p w14:paraId="4DB14932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27EA">
        <w:rPr>
          <w:sz w:val="28"/>
          <w:szCs w:val="28"/>
        </w:rPr>
        <w:t>копії посвідчення, диплома, грамоти або іншого документа, що підтверджує відповідні досягнення, звання лауреата, дипломанта, переможця олімпіади, конкурсу, фестивалю, переможця та призера районних, міських, обласних, всеукраїнських та міжнародних спортивних змагань (1-3-тє місця), отримані протягом поточ</w:t>
      </w:r>
      <w:r>
        <w:rPr>
          <w:sz w:val="28"/>
          <w:szCs w:val="28"/>
        </w:rPr>
        <w:t xml:space="preserve">ного та попереднього років. </w:t>
      </w:r>
      <w:r w:rsidRPr="000027EA">
        <w:rPr>
          <w:sz w:val="28"/>
          <w:szCs w:val="28"/>
        </w:rPr>
        <w:t xml:space="preserve"> </w:t>
      </w:r>
    </w:p>
    <w:p w14:paraId="502B05F3" w14:textId="0D3184FB" w:rsidR="00826C35" w:rsidRPr="003C6CC6" w:rsidRDefault="00826C35" w:rsidP="00E10D5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sz w:val="28"/>
          <w:szCs w:val="28"/>
        </w:rPr>
      </w:pPr>
      <w:r w:rsidRPr="00E01B6A">
        <w:rPr>
          <w:b/>
          <w:i/>
          <w:sz w:val="28"/>
          <w:szCs w:val="28"/>
        </w:rPr>
        <w:t xml:space="preserve">ї) </w:t>
      </w:r>
      <w:r w:rsidR="00E10D55">
        <w:rPr>
          <w:b/>
          <w:i/>
          <w:sz w:val="28"/>
          <w:szCs w:val="28"/>
        </w:rPr>
        <w:t>Д</w:t>
      </w:r>
      <w:r w:rsidRPr="00E01B6A">
        <w:rPr>
          <w:b/>
          <w:i/>
          <w:sz w:val="28"/>
          <w:szCs w:val="28"/>
        </w:rPr>
        <w:t xml:space="preserve">ля дітей працівників агропромислового комплексу та соціальної сфери села: </w:t>
      </w:r>
    </w:p>
    <w:p w14:paraId="1D9017D1" w14:textId="77777777" w:rsidR="00826C35" w:rsidRDefault="00826C35" w:rsidP="00826C3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27EA">
        <w:rPr>
          <w:sz w:val="28"/>
          <w:szCs w:val="28"/>
        </w:rPr>
        <w:t xml:space="preserve">копія документа, що посвідчує особу; </w:t>
      </w:r>
    </w:p>
    <w:p w14:paraId="3BEE6CEA" w14:textId="77777777" w:rsidR="00145932" w:rsidRDefault="00826C35" w:rsidP="00FF0ED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27EA">
        <w:rPr>
          <w:sz w:val="28"/>
          <w:szCs w:val="28"/>
        </w:rPr>
        <w:t>довідка з місця роботи одного з батьків.</w:t>
      </w:r>
    </w:p>
    <w:p w14:paraId="40F25C7C" w14:textId="65DE60D9" w:rsidR="00FB44D9" w:rsidRDefault="0045740A" w:rsidP="00E10D5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FE15AB">
        <w:rPr>
          <w:sz w:val="28"/>
          <w:szCs w:val="28"/>
          <w:shd w:val="clear" w:color="auto" w:fill="FFFFFF"/>
        </w:rPr>
        <w:t xml:space="preserve"> </w:t>
      </w:r>
      <w:r w:rsidR="003C6CC6">
        <w:rPr>
          <w:sz w:val="28"/>
          <w:szCs w:val="28"/>
          <w:shd w:val="clear" w:color="auto" w:fill="FFFFFF"/>
        </w:rPr>
        <w:t>7</w:t>
      </w:r>
      <w:r w:rsidR="00FB44D9">
        <w:rPr>
          <w:sz w:val="28"/>
          <w:szCs w:val="28"/>
          <w:shd w:val="clear" w:color="auto" w:fill="FFFFFF"/>
        </w:rPr>
        <w:t>.</w:t>
      </w:r>
      <w:r w:rsidR="00FB44D9" w:rsidRPr="00FB44D9">
        <w:rPr>
          <w:color w:val="333333"/>
          <w:shd w:val="clear" w:color="auto" w:fill="FFFFFF"/>
        </w:rPr>
        <w:t xml:space="preserve"> </w:t>
      </w:r>
      <w:r w:rsidR="00FB44D9">
        <w:rPr>
          <w:sz w:val="28"/>
          <w:szCs w:val="28"/>
          <w:shd w:val="clear" w:color="auto" w:fill="FFFFFF"/>
        </w:rPr>
        <w:t>Реєстрація заяв</w:t>
      </w:r>
      <w:r w:rsidR="00132CDA">
        <w:rPr>
          <w:sz w:val="28"/>
          <w:szCs w:val="28"/>
          <w:shd w:val="clear" w:color="auto" w:fill="FFFFFF"/>
        </w:rPr>
        <w:t xml:space="preserve"> заявника</w:t>
      </w:r>
      <w:r w:rsidR="00FB44D9" w:rsidRPr="00FB44D9">
        <w:rPr>
          <w:sz w:val="28"/>
          <w:szCs w:val="28"/>
          <w:shd w:val="clear" w:color="auto" w:fill="FFFFFF"/>
        </w:rPr>
        <w:t xml:space="preserve">, проводиться </w:t>
      </w:r>
      <w:r w:rsidR="00FB44D9">
        <w:rPr>
          <w:sz w:val="28"/>
          <w:szCs w:val="28"/>
          <w:shd w:val="clear" w:color="auto" w:fill="FFFFFF"/>
        </w:rPr>
        <w:t>в  Городоцьк</w:t>
      </w:r>
      <w:r w:rsidR="003C6CC6">
        <w:rPr>
          <w:sz w:val="28"/>
          <w:szCs w:val="28"/>
          <w:shd w:val="clear" w:color="auto" w:fill="FFFFFF"/>
        </w:rPr>
        <w:t>ій</w:t>
      </w:r>
      <w:r w:rsidR="00FB44D9">
        <w:rPr>
          <w:sz w:val="28"/>
          <w:szCs w:val="28"/>
          <w:shd w:val="clear" w:color="auto" w:fill="FFFFFF"/>
        </w:rPr>
        <w:t xml:space="preserve"> міськ</w:t>
      </w:r>
      <w:r w:rsidR="003C6CC6">
        <w:rPr>
          <w:sz w:val="28"/>
          <w:szCs w:val="28"/>
          <w:shd w:val="clear" w:color="auto" w:fill="FFFFFF"/>
        </w:rPr>
        <w:t>ій</w:t>
      </w:r>
      <w:r w:rsidR="00FB44D9">
        <w:rPr>
          <w:sz w:val="28"/>
          <w:szCs w:val="28"/>
          <w:shd w:val="clear" w:color="auto" w:fill="FFFFFF"/>
        </w:rPr>
        <w:t xml:space="preserve"> рад</w:t>
      </w:r>
      <w:r w:rsidR="003C6CC6">
        <w:rPr>
          <w:sz w:val="28"/>
          <w:szCs w:val="28"/>
          <w:shd w:val="clear" w:color="auto" w:fill="FFFFFF"/>
        </w:rPr>
        <w:t>і</w:t>
      </w:r>
      <w:r w:rsidR="00FB44D9">
        <w:rPr>
          <w:sz w:val="28"/>
          <w:szCs w:val="28"/>
          <w:shd w:val="clear" w:color="auto" w:fill="FFFFFF"/>
        </w:rPr>
        <w:t xml:space="preserve"> та передається комунальній установі «Центр надання соціальних послуг Городоцької міської ради»</w:t>
      </w:r>
      <w:r w:rsidR="003C6CC6">
        <w:rPr>
          <w:sz w:val="28"/>
          <w:szCs w:val="28"/>
          <w:shd w:val="clear" w:color="auto" w:fill="FFFFFF"/>
        </w:rPr>
        <w:t xml:space="preserve"> (далі- КУ «ЦНСП Городоцької міської ради»)</w:t>
      </w:r>
      <w:r w:rsidR="00FB44D9">
        <w:rPr>
          <w:sz w:val="28"/>
          <w:szCs w:val="28"/>
          <w:shd w:val="clear" w:color="auto" w:fill="FFFFFF"/>
        </w:rPr>
        <w:t xml:space="preserve"> </w:t>
      </w:r>
      <w:r w:rsidR="00FB44D9" w:rsidRPr="00FB44D9">
        <w:rPr>
          <w:sz w:val="28"/>
          <w:szCs w:val="28"/>
          <w:shd w:val="clear" w:color="auto" w:fill="FFFFFF"/>
        </w:rPr>
        <w:t>за форм</w:t>
      </w:r>
      <w:r w:rsidR="003C6CC6">
        <w:rPr>
          <w:sz w:val="28"/>
          <w:szCs w:val="28"/>
          <w:shd w:val="clear" w:color="auto" w:fill="FFFFFF"/>
        </w:rPr>
        <w:t>ою</w:t>
      </w:r>
      <w:r w:rsidR="00FB44D9" w:rsidRPr="00FB44D9">
        <w:rPr>
          <w:sz w:val="28"/>
          <w:szCs w:val="28"/>
          <w:shd w:val="clear" w:color="auto" w:fill="FFFFFF"/>
        </w:rPr>
        <w:t xml:space="preserve">, затвердженими </w:t>
      </w:r>
      <w:proofErr w:type="spellStart"/>
      <w:r w:rsidR="00FB44D9" w:rsidRPr="00FB44D9">
        <w:rPr>
          <w:sz w:val="28"/>
          <w:szCs w:val="28"/>
          <w:shd w:val="clear" w:color="auto" w:fill="FFFFFF"/>
        </w:rPr>
        <w:t>Мінветеранів</w:t>
      </w:r>
      <w:proofErr w:type="spellEnd"/>
      <w:r w:rsidR="00FB44D9" w:rsidRPr="00FB44D9">
        <w:rPr>
          <w:sz w:val="28"/>
          <w:szCs w:val="28"/>
          <w:shd w:val="clear" w:color="auto" w:fill="FFFFFF"/>
        </w:rPr>
        <w:t>, за яким</w:t>
      </w:r>
      <w:r w:rsidR="00E56851">
        <w:rPr>
          <w:sz w:val="28"/>
          <w:szCs w:val="28"/>
          <w:shd w:val="clear" w:color="auto" w:fill="FFFFFF"/>
        </w:rPr>
        <w:t>и</w:t>
      </w:r>
      <w:r w:rsidR="00FF0EDD">
        <w:rPr>
          <w:sz w:val="28"/>
          <w:szCs w:val="28"/>
          <w:shd w:val="clear" w:color="auto" w:fill="FFFFFF"/>
        </w:rPr>
        <w:t xml:space="preserve"> діти</w:t>
      </w:r>
      <w:r w:rsidR="00FB44D9" w:rsidRPr="00FB44D9">
        <w:rPr>
          <w:sz w:val="28"/>
          <w:szCs w:val="28"/>
          <w:shd w:val="clear" w:color="auto" w:fill="FFFFFF"/>
        </w:rPr>
        <w:t xml:space="preserve"> направляються на </w:t>
      </w:r>
      <w:r w:rsidR="00FF0EDD">
        <w:rPr>
          <w:sz w:val="28"/>
          <w:szCs w:val="28"/>
          <w:shd w:val="clear" w:color="auto" w:fill="FFFFFF"/>
        </w:rPr>
        <w:t>оздоровлення та відпочинок</w:t>
      </w:r>
      <w:r w:rsidR="00FB44D9" w:rsidRPr="00FB44D9">
        <w:rPr>
          <w:sz w:val="28"/>
          <w:szCs w:val="28"/>
          <w:shd w:val="clear" w:color="auto" w:fill="FFFFFF"/>
        </w:rPr>
        <w:t xml:space="preserve"> в порядку черговості подання заяв</w:t>
      </w:r>
      <w:r w:rsidR="008C2A22">
        <w:rPr>
          <w:sz w:val="28"/>
          <w:szCs w:val="28"/>
          <w:shd w:val="clear" w:color="auto" w:fill="FFFFFF"/>
        </w:rPr>
        <w:t xml:space="preserve"> та виносяться н</w:t>
      </w:r>
      <w:r w:rsidR="00E56851">
        <w:rPr>
          <w:sz w:val="28"/>
          <w:szCs w:val="28"/>
          <w:shd w:val="clear" w:color="auto" w:fill="FFFFFF"/>
        </w:rPr>
        <w:t>а розг</w:t>
      </w:r>
      <w:r w:rsidR="00AC4E70">
        <w:rPr>
          <w:sz w:val="28"/>
          <w:szCs w:val="28"/>
          <w:shd w:val="clear" w:color="auto" w:fill="FFFFFF"/>
        </w:rPr>
        <w:t>л</w:t>
      </w:r>
      <w:r w:rsidR="00E56851">
        <w:rPr>
          <w:sz w:val="28"/>
          <w:szCs w:val="28"/>
          <w:shd w:val="clear" w:color="auto" w:fill="FFFFFF"/>
        </w:rPr>
        <w:t>яд виконавчого органу рад</w:t>
      </w:r>
      <w:r w:rsidR="008C2A22">
        <w:rPr>
          <w:sz w:val="28"/>
          <w:szCs w:val="28"/>
          <w:shd w:val="clear" w:color="auto" w:fill="FFFFFF"/>
        </w:rPr>
        <w:t>и.</w:t>
      </w:r>
    </w:p>
    <w:p w14:paraId="2CD2E77A" w14:textId="2B7439BC" w:rsidR="008C2A22" w:rsidRDefault="003C6CC6" w:rsidP="00E10D5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>8</w:t>
      </w:r>
      <w:r w:rsidR="008C2A22">
        <w:rPr>
          <w:sz w:val="28"/>
          <w:szCs w:val="28"/>
          <w:shd w:val="clear" w:color="auto" w:fill="FFFFFF"/>
        </w:rPr>
        <w:t>.</w:t>
      </w:r>
      <w:r w:rsidR="008C2A22" w:rsidRPr="008C2A22">
        <w:rPr>
          <w:rStyle w:val="rvts23"/>
          <w:color w:val="000000"/>
          <w:sz w:val="28"/>
          <w:szCs w:val="28"/>
        </w:rPr>
        <w:t xml:space="preserve"> </w:t>
      </w:r>
      <w:r w:rsidR="008C2A22">
        <w:rPr>
          <w:rStyle w:val="docdata"/>
          <w:color w:val="000000"/>
          <w:sz w:val="28"/>
          <w:szCs w:val="28"/>
        </w:rPr>
        <w:t xml:space="preserve">Виконавчий орган ради </w:t>
      </w:r>
      <w:r w:rsidR="008C2A22">
        <w:rPr>
          <w:color w:val="000000"/>
          <w:sz w:val="28"/>
          <w:szCs w:val="28"/>
        </w:rPr>
        <w:t xml:space="preserve">протягом десяти робочих днів із дня подання повного пакету документів, приймає рішення про забезпечення </w:t>
      </w:r>
      <w:r w:rsidR="00091F99">
        <w:rPr>
          <w:color w:val="000000"/>
          <w:sz w:val="28"/>
          <w:szCs w:val="28"/>
        </w:rPr>
        <w:t>оздоровлення та відпочинку дітей</w:t>
      </w:r>
      <w:r w:rsidR="008C2A22">
        <w:rPr>
          <w:color w:val="000000"/>
          <w:sz w:val="28"/>
          <w:szCs w:val="28"/>
        </w:rPr>
        <w:t xml:space="preserve"> заявника, формує і  передає їх до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КУ «ЦНСП Городоцької міської ради»</w:t>
      </w:r>
      <w:r>
        <w:rPr>
          <w:sz w:val="28"/>
          <w:szCs w:val="28"/>
          <w:shd w:val="clear" w:color="auto" w:fill="FFFFFF"/>
        </w:rPr>
        <w:t xml:space="preserve">, </w:t>
      </w:r>
      <w:r w:rsidR="008C2A22">
        <w:rPr>
          <w:color w:val="000000"/>
          <w:sz w:val="28"/>
          <w:szCs w:val="28"/>
        </w:rPr>
        <w:t xml:space="preserve"> як розпорядника коштів для забезпечення такої послуги.</w:t>
      </w:r>
    </w:p>
    <w:p w14:paraId="4F8E7DBC" w14:textId="467444BE" w:rsidR="00281502" w:rsidRDefault="003C6CC6" w:rsidP="00E10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65463A" w:rsidRPr="0028150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5463A">
        <w:rPr>
          <w:color w:val="000000"/>
          <w:sz w:val="28"/>
          <w:szCs w:val="28"/>
        </w:rPr>
        <w:t xml:space="preserve"> </w:t>
      </w:r>
      <w:r w:rsidRPr="003C6CC6">
        <w:rPr>
          <w:rFonts w:ascii="Times New Roman" w:hAnsi="Times New Roman" w:cs="Times New Roman"/>
          <w:sz w:val="28"/>
          <w:szCs w:val="28"/>
          <w:shd w:val="clear" w:color="auto" w:fill="FFFFFF"/>
        </w:rPr>
        <w:t>КУ «ЦНСП Городоцької міської ради»</w:t>
      </w:r>
      <w:r w:rsidRPr="003C6C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463A" w:rsidRPr="002815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5DF0" w:rsidRPr="00281502">
        <w:rPr>
          <w:rFonts w:ascii="Times New Roman" w:hAnsi="Times New Roman" w:cs="Times New Roman"/>
          <w:color w:val="000000"/>
          <w:sz w:val="28"/>
          <w:szCs w:val="28"/>
        </w:rPr>
        <w:t>здійснює закупівлю путівок відп</w:t>
      </w:r>
      <w:r w:rsidR="00790C34" w:rsidRPr="00281502">
        <w:rPr>
          <w:rFonts w:ascii="Times New Roman" w:hAnsi="Times New Roman" w:cs="Times New Roman"/>
          <w:color w:val="000000"/>
          <w:sz w:val="28"/>
          <w:szCs w:val="28"/>
        </w:rPr>
        <w:t xml:space="preserve">овідно до діючого законодавства та </w:t>
      </w:r>
      <w:r w:rsidR="002815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C34" w:rsidRPr="00281502">
        <w:rPr>
          <w:rFonts w:ascii="Times New Roman" w:hAnsi="Times New Roman" w:cs="Times New Roman"/>
          <w:color w:val="000000"/>
          <w:sz w:val="28"/>
          <w:szCs w:val="28"/>
        </w:rPr>
        <w:t>розпо</w:t>
      </w:r>
      <w:r w:rsidR="00281502">
        <w:rPr>
          <w:rFonts w:ascii="Times New Roman" w:hAnsi="Times New Roman" w:cs="Times New Roman"/>
          <w:color w:val="000000"/>
          <w:sz w:val="28"/>
          <w:szCs w:val="28"/>
        </w:rPr>
        <w:t xml:space="preserve">діл путівок </w:t>
      </w:r>
      <w:r>
        <w:rPr>
          <w:rFonts w:ascii="Times New Roman" w:hAnsi="Times New Roman" w:cs="Times New Roman"/>
          <w:color w:val="000000"/>
          <w:sz w:val="28"/>
          <w:szCs w:val="28"/>
        </w:rPr>
        <w:t>відпові</w:t>
      </w:r>
      <w:r w:rsidR="00281502" w:rsidRPr="00281502">
        <w:rPr>
          <w:rFonts w:ascii="Times New Roman" w:hAnsi="Times New Roman" w:cs="Times New Roman"/>
          <w:color w:val="000000"/>
          <w:sz w:val="28"/>
          <w:szCs w:val="28"/>
        </w:rPr>
        <w:t>дно до заяв заявників</w:t>
      </w:r>
      <w:r w:rsidR="0028150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81502" w:rsidRPr="00281502">
        <w:rPr>
          <w:rFonts w:ascii="Times New Roman" w:hAnsi="Times New Roman" w:cs="Times New Roman"/>
          <w:sz w:val="28"/>
          <w:szCs w:val="28"/>
        </w:rPr>
        <w:t xml:space="preserve"> затверджує його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502" w:rsidRPr="00281502">
        <w:rPr>
          <w:rFonts w:ascii="Times New Roman" w:hAnsi="Times New Roman" w:cs="Times New Roman"/>
          <w:sz w:val="28"/>
          <w:szCs w:val="28"/>
        </w:rPr>
        <w:t xml:space="preserve"> наказом</w:t>
      </w:r>
      <w:r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="00281502" w:rsidRPr="00281502">
        <w:rPr>
          <w:rFonts w:ascii="Times New Roman" w:hAnsi="Times New Roman" w:cs="Times New Roman"/>
          <w:sz w:val="28"/>
          <w:szCs w:val="28"/>
        </w:rPr>
        <w:t>.</w:t>
      </w:r>
    </w:p>
    <w:p w14:paraId="287A7C1A" w14:textId="6DC9D4FF" w:rsidR="00281502" w:rsidRPr="00674755" w:rsidRDefault="00281502" w:rsidP="00E10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475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C6CC6" w:rsidRPr="0067475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67475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C6CC6" w:rsidRPr="00674755">
        <w:rPr>
          <w:rFonts w:ascii="Times New Roman" w:hAnsi="Times New Roman" w:cs="Times New Roman"/>
          <w:color w:val="000000"/>
          <w:sz w:val="28"/>
          <w:szCs w:val="28"/>
        </w:rPr>
        <w:t>Директор</w:t>
      </w:r>
      <w:r w:rsidR="00674755" w:rsidRPr="006747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4755" w:rsidRPr="00674755">
        <w:rPr>
          <w:rFonts w:ascii="Times New Roman" w:hAnsi="Times New Roman" w:cs="Times New Roman"/>
          <w:color w:val="000000"/>
          <w:sz w:val="28"/>
          <w:szCs w:val="28"/>
        </w:rPr>
        <w:t>КУ «ЦНСП Городоцької міської ради»</w:t>
      </w:r>
      <w:r w:rsidRPr="00674755">
        <w:rPr>
          <w:rFonts w:ascii="Times New Roman" w:hAnsi="Times New Roman" w:cs="Times New Roman"/>
          <w:color w:val="000000"/>
          <w:sz w:val="28"/>
          <w:szCs w:val="28"/>
        </w:rPr>
        <w:t xml:space="preserve">, до компетенції якого належить питання організації оздоровлення та відпочинку дітей своїм розпорядчим документом призначає працівника (далі - Уповноваженого), на якого покладаються обов’язки щодо відбору та направлення дітей до </w:t>
      </w:r>
      <w:r w:rsidR="00417696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674755">
        <w:rPr>
          <w:rFonts w:ascii="Times New Roman" w:hAnsi="Times New Roman" w:cs="Times New Roman"/>
          <w:color w:val="000000"/>
          <w:sz w:val="28"/>
          <w:szCs w:val="28"/>
        </w:rPr>
        <w:t>акладів оздоровлення</w:t>
      </w:r>
      <w:r w:rsidR="00417696">
        <w:rPr>
          <w:rFonts w:ascii="Times New Roman" w:hAnsi="Times New Roman" w:cs="Times New Roman"/>
          <w:color w:val="000000"/>
          <w:sz w:val="28"/>
          <w:szCs w:val="28"/>
        </w:rPr>
        <w:t xml:space="preserve"> (далі – заклад)</w:t>
      </w:r>
      <w:r w:rsidRPr="00674755">
        <w:rPr>
          <w:rFonts w:ascii="Times New Roman" w:hAnsi="Times New Roman" w:cs="Times New Roman"/>
          <w:color w:val="000000"/>
          <w:sz w:val="28"/>
          <w:szCs w:val="28"/>
        </w:rPr>
        <w:t xml:space="preserve"> відповідно до вимог  Положення.</w:t>
      </w:r>
    </w:p>
    <w:p w14:paraId="7DF7AD03" w14:textId="747CE1D1" w:rsidR="00281502" w:rsidRPr="003929DB" w:rsidRDefault="00281502" w:rsidP="00E10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176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81502">
        <w:rPr>
          <w:rFonts w:ascii="Times New Roman" w:hAnsi="Times New Roman" w:cs="Times New Roman"/>
          <w:sz w:val="28"/>
          <w:szCs w:val="28"/>
        </w:rPr>
        <w:t xml:space="preserve"> </w:t>
      </w:r>
      <w:r w:rsidRPr="00627E7E">
        <w:rPr>
          <w:rFonts w:ascii="Times New Roman" w:hAnsi="Times New Roman" w:cs="Times New Roman"/>
          <w:sz w:val="28"/>
          <w:szCs w:val="28"/>
        </w:rPr>
        <w:t>Уп</w:t>
      </w:r>
      <w:r w:rsidRPr="003929DB">
        <w:rPr>
          <w:rFonts w:ascii="Times New Roman" w:hAnsi="Times New Roman" w:cs="Times New Roman"/>
          <w:sz w:val="28"/>
          <w:szCs w:val="28"/>
        </w:rPr>
        <w:t>овноважена особа  забезпечує :</w:t>
      </w:r>
    </w:p>
    <w:p w14:paraId="21B53571" w14:textId="28BA2F0B" w:rsidR="00281502" w:rsidRPr="003929DB" w:rsidRDefault="00281502" w:rsidP="00E10D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9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19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29DB">
        <w:rPr>
          <w:rFonts w:ascii="Times New Roman" w:hAnsi="Times New Roman" w:cs="Times New Roman"/>
          <w:sz w:val="28"/>
          <w:szCs w:val="28"/>
        </w:rPr>
        <w:t xml:space="preserve">формування бази даних дітей пільгових категорій, які потребують оздоровлення та відпочинку в </w:t>
      </w:r>
      <w:r w:rsidR="00417696">
        <w:rPr>
          <w:rFonts w:ascii="Times New Roman" w:hAnsi="Times New Roman" w:cs="Times New Roman"/>
          <w:sz w:val="28"/>
          <w:szCs w:val="28"/>
        </w:rPr>
        <w:t>з</w:t>
      </w:r>
      <w:r w:rsidRPr="003929DB">
        <w:rPr>
          <w:rFonts w:ascii="Times New Roman" w:hAnsi="Times New Roman" w:cs="Times New Roman"/>
          <w:sz w:val="28"/>
          <w:szCs w:val="28"/>
        </w:rPr>
        <w:t>акладах, яка формується  протягом  оздоровчого сезону;</w:t>
      </w:r>
    </w:p>
    <w:p w14:paraId="3FCFF283" w14:textId="4E53377A" w:rsidR="00281502" w:rsidRPr="003929DB" w:rsidRDefault="00281502" w:rsidP="00E10D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9D4">
        <w:rPr>
          <w:rFonts w:ascii="Times New Roman" w:hAnsi="Times New Roman" w:cs="Times New Roman"/>
          <w:sz w:val="28"/>
          <w:szCs w:val="28"/>
        </w:rPr>
        <w:t xml:space="preserve">    -</w:t>
      </w:r>
      <w:r>
        <w:rPr>
          <w:rFonts w:ascii="Times New Roman" w:hAnsi="Times New Roman" w:cs="Times New Roman"/>
          <w:sz w:val="28"/>
          <w:szCs w:val="28"/>
        </w:rPr>
        <w:t xml:space="preserve"> забезпечу</w:t>
      </w:r>
      <w:r w:rsidRPr="003929DB">
        <w:rPr>
          <w:rFonts w:ascii="Times New Roman" w:hAnsi="Times New Roman" w:cs="Times New Roman"/>
          <w:sz w:val="28"/>
          <w:szCs w:val="28"/>
        </w:rPr>
        <w:t xml:space="preserve">є підбір дітей для направлення до </w:t>
      </w:r>
      <w:r w:rsidR="00417696">
        <w:rPr>
          <w:rFonts w:ascii="Times New Roman" w:hAnsi="Times New Roman" w:cs="Times New Roman"/>
          <w:sz w:val="28"/>
          <w:szCs w:val="28"/>
        </w:rPr>
        <w:t>з</w:t>
      </w:r>
      <w:r w:rsidRPr="003929DB">
        <w:rPr>
          <w:rFonts w:ascii="Times New Roman" w:hAnsi="Times New Roman" w:cs="Times New Roman"/>
          <w:sz w:val="28"/>
          <w:szCs w:val="28"/>
        </w:rPr>
        <w:t>аклад</w:t>
      </w:r>
      <w:r w:rsidR="00417696">
        <w:rPr>
          <w:rFonts w:ascii="Times New Roman" w:hAnsi="Times New Roman" w:cs="Times New Roman"/>
          <w:sz w:val="28"/>
          <w:szCs w:val="28"/>
        </w:rPr>
        <w:t>у</w:t>
      </w:r>
      <w:r w:rsidRPr="003929DB">
        <w:rPr>
          <w:rFonts w:ascii="Times New Roman" w:hAnsi="Times New Roman" w:cs="Times New Roman"/>
          <w:sz w:val="28"/>
          <w:szCs w:val="28"/>
        </w:rPr>
        <w:t>, на підставі заяв, отриманих  від батьків дітей (осіб, які їх замінюють), що особисто подають у письмовій формі та згоду на обробку персональних даних дитини за встановл</w:t>
      </w:r>
      <w:r>
        <w:rPr>
          <w:rFonts w:ascii="Times New Roman" w:hAnsi="Times New Roman" w:cs="Times New Roman"/>
          <w:sz w:val="28"/>
          <w:szCs w:val="28"/>
        </w:rPr>
        <w:t>еною формою;</w:t>
      </w:r>
    </w:p>
    <w:p w14:paraId="279769DA" w14:textId="77777777" w:rsidR="00281502" w:rsidRPr="003929DB" w:rsidRDefault="00281502" w:rsidP="00E10D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9DB">
        <w:rPr>
          <w:rFonts w:ascii="Times New Roman" w:hAnsi="Times New Roman" w:cs="Times New Roman"/>
          <w:sz w:val="28"/>
          <w:szCs w:val="28"/>
        </w:rPr>
        <w:t xml:space="preserve">   - здійснює збір та перевірку на відповідність документів, що додаються із заявою;</w:t>
      </w:r>
    </w:p>
    <w:p w14:paraId="76C49700" w14:textId="6BA7FD67" w:rsidR="00281502" w:rsidRPr="003929DB" w:rsidRDefault="00281502" w:rsidP="00E10D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складає </w:t>
      </w:r>
      <w:r w:rsidRPr="003929DB">
        <w:rPr>
          <w:rFonts w:ascii="Times New Roman" w:hAnsi="Times New Roman" w:cs="Times New Roman"/>
          <w:sz w:val="28"/>
          <w:szCs w:val="28"/>
        </w:rPr>
        <w:t xml:space="preserve"> списки дітей, які направляються на оздоровлення та відпочинок до </w:t>
      </w:r>
      <w:r w:rsidR="0041769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аклад</w:t>
      </w:r>
      <w:r w:rsidR="00417696">
        <w:rPr>
          <w:rFonts w:ascii="Times New Roman" w:hAnsi="Times New Roman" w:cs="Times New Roman"/>
          <w:sz w:val="28"/>
          <w:szCs w:val="28"/>
        </w:rPr>
        <w:t>у</w:t>
      </w:r>
      <w:r w:rsidRPr="003929DB">
        <w:rPr>
          <w:rFonts w:ascii="Times New Roman" w:hAnsi="Times New Roman" w:cs="Times New Roman"/>
          <w:sz w:val="28"/>
          <w:szCs w:val="28"/>
        </w:rPr>
        <w:t>.</w:t>
      </w:r>
    </w:p>
    <w:p w14:paraId="6EE1CDCA" w14:textId="1ED575E6" w:rsidR="007D7B4E" w:rsidRDefault="00572D9C" w:rsidP="00E10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E6D">
        <w:rPr>
          <w:rFonts w:ascii="Times New Roman" w:hAnsi="Times New Roman" w:cs="Times New Roman"/>
          <w:sz w:val="28"/>
          <w:szCs w:val="28"/>
        </w:rPr>
        <w:t>12</w:t>
      </w:r>
      <w:r w:rsidR="007D7B4E" w:rsidRPr="00A33E6D">
        <w:rPr>
          <w:rFonts w:ascii="Times New Roman" w:hAnsi="Times New Roman" w:cs="Times New Roman"/>
          <w:sz w:val="28"/>
          <w:szCs w:val="28"/>
        </w:rPr>
        <w:t>.</w:t>
      </w:r>
      <w:r w:rsidRPr="00A33E6D">
        <w:rPr>
          <w:rFonts w:ascii="Times New Roman" w:hAnsi="Times New Roman" w:cs="Times New Roman"/>
          <w:sz w:val="28"/>
          <w:szCs w:val="28"/>
        </w:rPr>
        <w:t xml:space="preserve"> КУ</w:t>
      </w:r>
      <w:r w:rsidRPr="00572D9C">
        <w:rPr>
          <w:rFonts w:ascii="Times New Roman" w:hAnsi="Times New Roman" w:cs="Times New Roman"/>
          <w:color w:val="000000"/>
          <w:sz w:val="28"/>
          <w:szCs w:val="28"/>
        </w:rPr>
        <w:t xml:space="preserve"> «ЦНСП Городоцької міської ради»</w:t>
      </w:r>
      <w:r w:rsidR="007D7B4E" w:rsidRPr="00572D9C">
        <w:rPr>
          <w:rFonts w:ascii="Times New Roman" w:hAnsi="Times New Roman" w:cs="Times New Roman"/>
          <w:sz w:val="28"/>
          <w:szCs w:val="28"/>
        </w:rPr>
        <w:t xml:space="preserve"> має право</w:t>
      </w:r>
      <w:r w:rsidR="007D7B4E" w:rsidRPr="002A47C9">
        <w:rPr>
          <w:rFonts w:ascii="Times New Roman" w:hAnsi="Times New Roman" w:cs="Times New Roman"/>
          <w:sz w:val="28"/>
          <w:szCs w:val="28"/>
        </w:rPr>
        <w:t xml:space="preserve"> відмовити у направленні дитини до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7D7B4E" w:rsidRPr="002A47C9">
        <w:rPr>
          <w:rFonts w:ascii="Times New Roman" w:hAnsi="Times New Roman" w:cs="Times New Roman"/>
          <w:sz w:val="28"/>
          <w:szCs w:val="28"/>
        </w:rPr>
        <w:t>акладу на підставі медичного висновку про стан здор</w:t>
      </w:r>
      <w:r w:rsidR="007D7B4E">
        <w:rPr>
          <w:rFonts w:ascii="Times New Roman" w:hAnsi="Times New Roman" w:cs="Times New Roman"/>
          <w:sz w:val="28"/>
          <w:szCs w:val="28"/>
        </w:rPr>
        <w:t xml:space="preserve">ов’я дитини, що унеможливлює її </w:t>
      </w:r>
      <w:r w:rsidR="007D7B4E" w:rsidRPr="002A47C9">
        <w:rPr>
          <w:rFonts w:ascii="Times New Roman" w:hAnsi="Times New Roman" w:cs="Times New Roman"/>
          <w:sz w:val="28"/>
          <w:szCs w:val="28"/>
        </w:rPr>
        <w:t xml:space="preserve">перебування </w:t>
      </w:r>
      <w:r w:rsidR="007D7B4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7D7B4E">
        <w:rPr>
          <w:rFonts w:ascii="Times New Roman" w:hAnsi="Times New Roman" w:cs="Times New Roman"/>
          <w:sz w:val="28"/>
          <w:szCs w:val="28"/>
        </w:rPr>
        <w:t xml:space="preserve">акладі. </w:t>
      </w:r>
    </w:p>
    <w:p w14:paraId="188F025A" w14:textId="3D2A4BD3" w:rsidR="007D7B4E" w:rsidRDefault="007D7B4E" w:rsidP="00E10D55">
      <w:pPr>
        <w:tabs>
          <w:tab w:val="center" w:pos="4819"/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572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72D9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D7B4E">
        <w:rPr>
          <w:rFonts w:ascii="Times New Roman" w:hAnsi="Times New Roman" w:cs="Times New Roman"/>
          <w:sz w:val="28"/>
          <w:szCs w:val="28"/>
        </w:rPr>
        <w:t xml:space="preserve"> </w:t>
      </w:r>
      <w:r w:rsidRPr="002A47C9">
        <w:rPr>
          <w:rFonts w:ascii="Times New Roman" w:hAnsi="Times New Roman" w:cs="Times New Roman"/>
          <w:sz w:val="28"/>
          <w:szCs w:val="28"/>
        </w:rPr>
        <w:t>У разі відмови від путівки через хворобу дитини або обставини непереборної сили (виняткові погодні умови та стихійні лиха; непередбачені ситуації (страйк, локаут,</w:t>
      </w:r>
      <w:r>
        <w:rPr>
          <w:rFonts w:ascii="Times New Roman" w:hAnsi="Times New Roman" w:cs="Times New Roman"/>
          <w:sz w:val="28"/>
          <w:szCs w:val="28"/>
        </w:rPr>
        <w:t xml:space="preserve"> карантинні обмеження,</w:t>
      </w:r>
      <w:r w:rsidRPr="002A47C9">
        <w:rPr>
          <w:rFonts w:ascii="Times New Roman" w:hAnsi="Times New Roman" w:cs="Times New Roman"/>
          <w:sz w:val="28"/>
          <w:szCs w:val="28"/>
        </w:rPr>
        <w:t xml:space="preserve"> дія суспільного ворога, оголошена та неоголошена війна, загроза війни, терористичний акт, блокада, </w:t>
      </w:r>
      <w:r w:rsidRPr="002A47C9">
        <w:rPr>
          <w:rFonts w:ascii="Times New Roman" w:hAnsi="Times New Roman" w:cs="Times New Roman"/>
          <w:sz w:val="28"/>
          <w:szCs w:val="28"/>
        </w:rPr>
        <w:lastRenderedPageBreak/>
        <w:t>революція, заколот, повстання, масові заворушення, громадська демонстрація, протиправні дії третіх осіб, пожежа, вибух), інші непередбачені ситуації батьки або інші законні представники дити</w:t>
      </w:r>
      <w:r>
        <w:rPr>
          <w:rFonts w:ascii="Times New Roman" w:hAnsi="Times New Roman" w:cs="Times New Roman"/>
          <w:sz w:val="28"/>
          <w:szCs w:val="28"/>
        </w:rPr>
        <w:t>ни мають надати керівнику</w:t>
      </w:r>
      <w:r w:rsidR="00BC6668" w:rsidRPr="00BC66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6668" w:rsidRPr="00572D9C">
        <w:rPr>
          <w:rFonts w:ascii="Times New Roman" w:hAnsi="Times New Roman" w:cs="Times New Roman"/>
          <w:color w:val="000000"/>
          <w:sz w:val="28"/>
          <w:szCs w:val="28"/>
        </w:rPr>
        <w:t>КУ «ЦНСП Городоцької міської ради»</w:t>
      </w:r>
      <w:r w:rsidR="00BC6668" w:rsidRPr="00572D9C">
        <w:rPr>
          <w:rFonts w:ascii="Times New Roman" w:hAnsi="Times New Roman" w:cs="Times New Roman"/>
          <w:sz w:val="28"/>
          <w:szCs w:val="28"/>
        </w:rPr>
        <w:t xml:space="preserve"> </w:t>
      </w:r>
      <w:r w:rsidRPr="002A47C9">
        <w:rPr>
          <w:rFonts w:ascii="Times New Roman" w:hAnsi="Times New Roman" w:cs="Times New Roman"/>
          <w:sz w:val="28"/>
          <w:szCs w:val="28"/>
        </w:rPr>
        <w:t xml:space="preserve"> заяву про відмову від оздоровлення та відпочин</w:t>
      </w:r>
      <w:r w:rsidR="00DF4073">
        <w:rPr>
          <w:rFonts w:ascii="Times New Roman" w:hAnsi="Times New Roman" w:cs="Times New Roman"/>
          <w:sz w:val="28"/>
          <w:szCs w:val="28"/>
        </w:rPr>
        <w:t>ку дитини із зазначенням причин.</w:t>
      </w:r>
    </w:p>
    <w:p w14:paraId="323A02FE" w14:textId="47945AFD" w:rsidR="00F63623" w:rsidRPr="003279DC" w:rsidRDefault="00DF4073" w:rsidP="00E10D5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1</w:t>
      </w:r>
      <w:r w:rsidR="00BC6668">
        <w:rPr>
          <w:color w:val="000000"/>
          <w:sz w:val="28"/>
          <w:szCs w:val="28"/>
        </w:rPr>
        <w:t>4</w:t>
      </w:r>
      <w:r w:rsidR="00790C34">
        <w:rPr>
          <w:color w:val="000000"/>
          <w:sz w:val="28"/>
          <w:szCs w:val="28"/>
        </w:rPr>
        <w:t>.</w:t>
      </w:r>
      <w:r w:rsidR="00804B79">
        <w:rPr>
          <w:color w:val="000000"/>
          <w:sz w:val="28"/>
          <w:szCs w:val="28"/>
        </w:rPr>
        <w:t xml:space="preserve"> Путівки видаються на руки батькам чи законним представникам, які зобов’язуються самостійно доставити дітей до закладу оздоровлення.</w:t>
      </w:r>
      <w:r w:rsidR="0099385D">
        <w:rPr>
          <w:sz w:val="28"/>
          <w:szCs w:val="28"/>
        </w:rPr>
        <w:t xml:space="preserve"> </w:t>
      </w:r>
      <w:r w:rsidR="00F63623" w:rsidRPr="00F63623">
        <w:rPr>
          <w:sz w:val="28"/>
          <w:szCs w:val="28"/>
        </w:rPr>
        <w:tab/>
      </w:r>
    </w:p>
    <w:p w14:paraId="76919C18" w14:textId="4621DD10" w:rsidR="00341569" w:rsidRDefault="00DF4073" w:rsidP="00E10D5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C6668">
        <w:rPr>
          <w:sz w:val="28"/>
          <w:szCs w:val="28"/>
        </w:rPr>
        <w:t>5</w:t>
      </w:r>
      <w:r w:rsidR="00931784" w:rsidRPr="0099385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9385D">
        <w:rPr>
          <w:sz w:val="28"/>
          <w:szCs w:val="28"/>
        </w:rPr>
        <w:t>Б</w:t>
      </w:r>
      <w:r w:rsidR="0099385D" w:rsidRPr="0099385D">
        <w:rPr>
          <w:sz w:val="28"/>
          <w:szCs w:val="28"/>
        </w:rPr>
        <w:t xml:space="preserve">езоплатними </w:t>
      </w:r>
      <w:r w:rsidR="003279DC">
        <w:rPr>
          <w:sz w:val="28"/>
          <w:szCs w:val="28"/>
        </w:rPr>
        <w:t xml:space="preserve">путівками до </w:t>
      </w:r>
      <w:r w:rsidR="0099385D" w:rsidRPr="0099385D">
        <w:rPr>
          <w:sz w:val="28"/>
          <w:szCs w:val="28"/>
        </w:rPr>
        <w:t xml:space="preserve"> закладів</w:t>
      </w:r>
      <w:r w:rsidR="003279DC">
        <w:rPr>
          <w:sz w:val="28"/>
          <w:szCs w:val="28"/>
        </w:rPr>
        <w:t xml:space="preserve"> оздоровлення</w:t>
      </w:r>
      <w:r w:rsidR="0099385D" w:rsidRPr="0099385D">
        <w:rPr>
          <w:sz w:val="28"/>
          <w:szCs w:val="28"/>
        </w:rPr>
        <w:t xml:space="preserve"> </w:t>
      </w:r>
      <w:r w:rsidR="003279DC">
        <w:rPr>
          <w:sz w:val="28"/>
          <w:szCs w:val="28"/>
        </w:rPr>
        <w:t>забезпечуються діти</w:t>
      </w:r>
      <w:r w:rsidR="0099385D">
        <w:rPr>
          <w:sz w:val="28"/>
          <w:szCs w:val="28"/>
        </w:rPr>
        <w:t xml:space="preserve"> категорі</w:t>
      </w:r>
      <w:r w:rsidR="00BC6668">
        <w:rPr>
          <w:sz w:val="28"/>
          <w:szCs w:val="28"/>
        </w:rPr>
        <w:t>й</w:t>
      </w:r>
      <w:r w:rsidR="0099385D">
        <w:rPr>
          <w:sz w:val="28"/>
          <w:szCs w:val="28"/>
        </w:rPr>
        <w:t xml:space="preserve"> відповідно до пункту 3 цього Порядку</w:t>
      </w:r>
      <w:bookmarkStart w:id="8" w:name="n14"/>
      <w:bookmarkEnd w:id="8"/>
      <w:r w:rsidR="003279DC">
        <w:rPr>
          <w:sz w:val="28"/>
          <w:szCs w:val="28"/>
        </w:rPr>
        <w:t xml:space="preserve"> строком на 14 днів</w:t>
      </w:r>
      <w:r w:rsidR="0099385D" w:rsidRPr="0099385D">
        <w:rPr>
          <w:sz w:val="28"/>
          <w:szCs w:val="28"/>
        </w:rPr>
        <w:t>;</w:t>
      </w:r>
    </w:p>
    <w:p w14:paraId="5F8C8E6A" w14:textId="261433F4" w:rsidR="00931784" w:rsidRDefault="009C7FE0" w:rsidP="00E10D55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</w:t>
      </w:r>
      <w:r w:rsidR="00DF4073">
        <w:rPr>
          <w:sz w:val="28"/>
          <w:szCs w:val="28"/>
        </w:rPr>
        <w:t>1</w:t>
      </w:r>
      <w:r w:rsidR="00BC6668">
        <w:rPr>
          <w:sz w:val="28"/>
          <w:szCs w:val="28"/>
        </w:rPr>
        <w:t>6</w:t>
      </w:r>
      <w:r w:rsidR="00931784">
        <w:rPr>
          <w:sz w:val="28"/>
          <w:szCs w:val="28"/>
        </w:rPr>
        <w:t>.</w:t>
      </w:r>
      <w:r w:rsidR="00931784" w:rsidRPr="00931784">
        <w:rPr>
          <w:color w:val="333333"/>
          <w:shd w:val="clear" w:color="auto" w:fill="FFFFFF"/>
        </w:rPr>
        <w:t xml:space="preserve"> </w:t>
      </w:r>
      <w:r w:rsidR="00931784" w:rsidRPr="00931784">
        <w:rPr>
          <w:sz w:val="28"/>
          <w:szCs w:val="28"/>
          <w:shd w:val="clear" w:color="auto" w:fill="FFFFFF"/>
        </w:rPr>
        <w:t>Поділ пу</w:t>
      </w:r>
      <w:r w:rsidR="003279DC">
        <w:rPr>
          <w:sz w:val="28"/>
          <w:szCs w:val="28"/>
          <w:shd w:val="clear" w:color="auto" w:fill="FFFFFF"/>
        </w:rPr>
        <w:t>тівки та передача її іншій дитині</w:t>
      </w:r>
      <w:r w:rsidR="00931784" w:rsidRPr="00931784">
        <w:rPr>
          <w:sz w:val="28"/>
          <w:szCs w:val="28"/>
          <w:shd w:val="clear" w:color="auto" w:fill="FFFFFF"/>
        </w:rPr>
        <w:t xml:space="preserve"> забороняється.</w:t>
      </w:r>
    </w:p>
    <w:p w14:paraId="796F5AC7" w14:textId="0CDA89DE" w:rsidR="00277538" w:rsidRDefault="00277538" w:rsidP="00E10D55">
      <w:pPr>
        <w:pStyle w:val="rvps2"/>
        <w:shd w:val="clear" w:color="auto" w:fill="FFFFFF"/>
        <w:tabs>
          <w:tab w:val="left" w:pos="2775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</w:t>
      </w:r>
      <w:r w:rsidR="00DF4073">
        <w:rPr>
          <w:sz w:val="28"/>
          <w:szCs w:val="28"/>
          <w:shd w:val="clear" w:color="auto" w:fill="FFFFFF"/>
        </w:rPr>
        <w:t>1</w:t>
      </w:r>
      <w:r w:rsidR="00BC6668">
        <w:rPr>
          <w:sz w:val="28"/>
          <w:szCs w:val="28"/>
          <w:shd w:val="clear" w:color="auto" w:fill="FFFFFF"/>
        </w:rPr>
        <w:t>7</w:t>
      </w:r>
      <w:r w:rsidR="00DF4073">
        <w:rPr>
          <w:sz w:val="28"/>
          <w:szCs w:val="28"/>
          <w:shd w:val="clear" w:color="auto" w:fill="FFFFFF"/>
        </w:rPr>
        <w:t>.</w:t>
      </w:r>
      <w:r w:rsidRPr="00AD4017">
        <w:rPr>
          <w:sz w:val="28"/>
          <w:szCs w:val="28"/>
        </w:rPr>
        <w:t>Умови від’їзду дитини до місця проживання узгоджуються з батьками/іншими законними представниками</w:t>
      </w:r>
      <w:bookmarkStart w:id="9" w:name="n90"/>
      <w:bookmarkEnd w:id="9"/>
      <w:r w:rsidRPr="00AD4017">
        <w:rPr>
          <w:sz w:val="28"/>
          <w:szCs w:val="28"/>
        </w:rPr>
        <w:t>.</w:t>
      </w:r>
    </w:p>
    <w:p w14:paraId="096925EC" w14:textId="485FB664" w:rsidR="00277538" w:rsidRDefault="00277538" w:rsidP="00E10D55">
      <w:pPr>
        <w:pStyle w:val="rvps2"/>
        <w:shd w:val="clear" w:color="auto" w:fill="FFFFFF"/>
        <w:tabs>
          <w:tab w:val="left" w:pos="2775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19. Після закінчення оздоровлення та відпочинку дітей, батьки чи законні представники зобов’язуються надати КУ «ЦНСП Городоцької міської ради» акт наданих послуг, який видає оздоровчий заклад.</w:t>
      </w:r>
    </w:p>
    <w:p w14:paraId="3F712673" w14:textId="5BAD6807" w:rsidR="00277538" w:rsidRPr="00277538" w:rsidRDefault="00277538" w:rsidP="00E10D55">
      <w:pPr>
        <w:pStyle w:val="rvps2"/>
        <w:shd w:val="clear" w:color="auto" w:fill="FFFFFF"/>
        <w:tabs>
          <w:tab w:val="left" w:pos="2775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33E6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20. </w:t>
      </w:r>
      <w:r w:rsidRPr="00277538">
        <w:rPr>
          <w:sz w:val="28"/>
          <w:szCs w:val="28"/>
        </w:rPr>
        <w:t xml:space="preserve">Центр </w:t>
      </w:r>
      <w:r w:rsidRPr="004727E8">
        <w:rPr>
          <w:sz w:val="28"/>
          <w:szCs w:val="28"/>
        </w:rPr>
        <w:t>забезпечує узагальнення звітів по к</w:t>
      </w:r>
      <w:r>
        <w:rPr>
          <w:sz w:val="28"/>
          <w:szCs w:val="28"/>
        </w:rPr>
        <w:t>ожній оздоровчій зміні та звітує</w:t>
      </w:r>
      <w:r w:rsidR="00A33E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Городоцькій міській раді</w:t>
      </w:r>
      <w:r w:rsidR="00A33E6D">
        <w:rPr>
          <w:sz w:val="28"/>
          <w:szCs w:val="28"/>
        </w:rPr>
        <w:t xml:space="preserve"> та за вимогою</w:t>
      </w:r>
      <w:r>
        <w:rPr>
          <w:sz w:val="28"/>
          <w:szCs w:val="28"/>
        </w:rPr>
        <w:t>.</w:t>
      </w:r>
    </w:p>
    <w:p w14:paraId="1F45D3E0" w14:textId="1EBAD7FF" w:rsidR="00F226EC" w:rsidRPr="00F0339E" w:rsidRDefault="00A33E6D" w:rsidP="00E10D55">
      <w:pPr>
        <w:pStyle w:val="12981"/>
        <w:spacing w:before="0" w:beforeAutospacing="0" w:after="0" w:afterAutospacing="0"/>
        <w:ind w:firstLine="218"/>
        <w:jc w:val="both"/>
        <w:rPr>
          <w:color w:val="C00000"/>
        </w:rPr>
      </w:pPr>
      <w:bookmarkStart w:id="10" w:name="n85"/>
      <w:bookmarkEnd w:id="10"/>
      <w:r>
        <w:rPr>
          <w:sz w:val="28"/>
          <w:szCs w:val="28"/>
        </w:rPr>
        <w:t xml:space="preserve">    </w:t>
      </w:r>
      <w:r w:rsidR="00277538">
        <w:rPr>
          <w:sz w:val="28"/>
          <w:szCs w:val="28"/>
        </w:rPr>
        <w:t xml:space="preserve"> 21.</w:t>
      </w:r>
      <w:r w:rsidR="00F226EC" w:rsidRPr="00F0339E">
        <w:rPr>
          <w:color w:val="C00000"/>
          <w:sz w:val="28"/>
          <w:szCs w:val="28"/>
        </w:rPr>
        <w:t xml:space="preserve"> Фінансування видатків на </w:t>
      </w:r>
      <w:r w:rsidR="00F0339E" w:rsidRPr="00F0339E">
        <w:rPr>
          <w:color w:val="C00000"/>
          <w:sz w:val="28"/>
          <w:szCs w:val="28"/>
        </w:rPr>
        <w:t>оздоровлення та відпочинку дітей пільгової категорії</w:t>
      </w:r>
      <w:r w:rsidR="00F226EC" w:rsidRPr="00F0339E">
        <w:rPr>
          <w:color w:val="C00000"/>
          <w:sz w:val="28"/>
          <w:szCs w:val="28"/>
        </w:rPr>
        <w:t xml:space="preserve"> здійснюється за рахунок коштів, передбачених рішенням Городоцької міської ради про бюджет Городоцької територіальної громади на відповідний рік по КПКВК 0113242 «Інші заходи у сфері соціального захисту населення і соціальне забезпечення», з метою наступного перерахування коштів на зазначені цілі отримувачу.</w:t>
      </w:r>
    </w:p>
    <w:p w14:paraId="54DDF225" w14:textId="2E34F40E" w:rsidR="00F226EC" w:rsidRPr="000106F8" w:rsidRDefault="0014200A" w:rsidP="00E10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6F8">
        <w:rPr>
          <w:rFonts w:ascii="Times New Roman" w:eastAsia="Times New Roman" w:hAnsi="Times New Roman" w:cs="Times New Roman"/>
          <w:sz w:val="28"/>
          <w:szCs w:val="28"/>
        </w:rPr>
        <w:t>22</w:t>
      </w:r>
      <w:r w:rsidR="00F226EC" w:rsidRPr="000106F8">
        <w:rPr>
          <w:rFonts w:ascii="Times New Roman" w:eastAsia="Times New Roman" w:hAnsi="Times New Roman" w:cs="Times New Roman"/>
          <w:sz w:val="28"/>
          <w:szCs w:val="28"/>
        </w:rPr>
        <w:t>. З міського бюджету кошти виділяються фінансовим управління міської ради в межах зареєстрованих розпорядником коштів бюджетних зобов’язань в органах Державної казначейської служби України.</w:t>
      </w:r>
    </w:p>
    <w:p w14:paraId="619F5101" w14:textId="4EC96701" w:rsidR="00F226EC" w:rsidRPr="000106F8" w:rsidRDefault="0014200A" w:rsidP="00E10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6F8">
        <w:rPr>
          <w:rFonts w:ascii="Times New Roman" w:eastAsia="Times New Roman" w:hAnsi="Times New Roman" w:cs="Times New Roman"/>
          <w:sz w:val="28"/>
          <w:szCs w:val="28"/>
        </w:rPr>
        <w:t>23</w:t>
      </w:r>
      <w:r w:rsidR="00F226EC" w:rsidRPr="000106F8">
        <w:rPr>
          <w:rFonts w:ascii="Times New Roman" w:eastAsia="Times New Roman" w:hAnsi="Times New Roman" w:cs="Times New Roman"/>
          <w:sz w:val="28"/>
          <w:szCs w:val="28"/>
        </w:rPr>
        <w:t>. Городоцька міська рада, як головний розпорядник коштів, формує замовлення, після фінансування якого скеровує кошти за призначеними КУ «Ц</w:t>
      </w:r>
      <w:r w:rsidR="0005288A" w:rsidRPr="000106F8">
        <w:rPr>
          <w:rFonts w:ascii="Times New Roman" w:eastAsia="Times New Roman" w:hAnsi="Times New Roman" w:cs="Times New Roman"/>
          <w:sz w:val="28"/>
          <w:szCs w:val="28"/>
        </w:rPr>
        <w:t>НСП</w:t>
      </w:r>
      <w:r w:rsidR="00F226EC" w:rsidRPr="000106F8">
        <w:rPr>
          <w:rFonts w:ascii="Times New Roman" w:eastAsia="Times New Roman" w:hAnsi="Times New Roman" w:cs="Times New Roman"/>
          <w:sz w:val="28"/>
          <w:szCs w:val="28"/>
        </w:rPr>
        <w:t xml:space="preserve"> Городоцької міської ради» для здійснення соціальних виплат.</w:t>
      </w:r>
    </w:p>
    <w:p w14:paraId="37F36BDB" w14:textId="77777777" w:rsidR="00F226EC" w:rsidRPr="000106F8" w:rsidRDefault="0014200A" w:rsidP="00E10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6F8">
        <w:rPr>
          <w:rFonts w:ascii="Times New Roman" w:eastAsia="Times New Roman" w:hAnsi="Times New Roman" w:cs="Times New Roman"/>
          <w:sz w:val="28"/>
          <w:szCs w:val="28"/>
        </w:rPr>
        <w:t>24</w:t>
      </w:r>
      <w:r w:rsidR="00F226EC" w:rsidRPr="000106F8">
        <w:rPr>
          <w:rFonts w:ascii="Times New Roman" w:eastAsia="Times New Roman" w:hAnsi="Times New Roman" w:cs="Times New Roman"/>
          <w:sz w:val="28"/>
          <w:szCs w:val="28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107D77E5" w14:textId="77777777" w:rsidR="00F226EC" w:rsidRPr="000106F8" w:rsidRDefault="0014200A" w:rsidP="00E10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6F8">
        <w:rPr>
          <w:rFonts w:ascii="Times New Roman" w:eastAsia="Times New Roman" w:hAnsi="Times New Roman" w:cs="Times New Roman"/>
          <w:sz w:val="28"/>
          <w:szCs w:val="28"/>
        </w:rPr>
        <w:t>25</w:t>
      </w:r>
      <w:r w:rsidR="00F226EC" w:rsidRPr="000106F8">
        <w:rPr>
          <w:rFonts w:ascii="Times New Roman" w:eastAsia="Times New Roman" w:hAnsi="Times New Roman" w:cs="Times New Roman"/>
          <w:sz w:val="28"/>
          <w:szCs w:val="28"/>
        </w:rPr>
        <w:t>. Спірні питання щодо наданн</w:t>
      </w:r>
      <w:r w:rsidR="0053514A" w:rsidRPr="000106F8">
        <w:rPr>
          <w:rFonts w:ascii="Times New Roman" w:eastAsia="Times New Roman" w:hAnsi="Times New Roman" w:cs="Times New Roman"/>
          <w:sz w:val="28"/>
          <w:szCs w:val="28"/>
        </w:rPr>
        <w:t>я або відмови в наданні оздоровлення</w:t>
      </w:r>
      <w:r w:rsidR="00F226EC" w:rsidRPr="000106F8">
        <w:rPr>
          <w:rFonts w:ascii="Times New Roman" w:eastAsia="Times New Roman" w:hAnsi="Times New Roman" w:cs="Times New Roman"/>
          <w:sz w:val="28"/>
          <w:szCs w:val="28"/>
        </w:rPr>
        <w:t xml:space="preserve"> заявнику вирішуються  </w:t>
      </w:r>
      <w:proofErr w:type="spellStart"/>
      <w:r w:rsidR="00F226EC" w:rsidRPr="000106F8">
        <w:rPr>
          <w:rFonts w:ascii="Times New Roman" w:eastAsia="Times New Roman" w:hAnsi="Times New Roman" w:cs="Times New Roman"/>
          <w:sz w:val="28"/>
          <w:szCs w:val="28"/>
        </w:rPr>
        <w:t>комісійно</w:t>
      </w:r>
      <w:proofErr w:type="spellEnd"/>
      <w:r w:rsidR="00F226EC" w:rsidRPr="000106F8">
        <w:rPr>
          <w:rFonts w:ascii="Times New Roman" w:eastAsia="Times New Roman" w:hAnsi="Times New Roman" w:cs="Times New Roman"/>
          <w:sz w:val="28"/>
          <w:szCs w:val="28"/>
        </w:rPr>
        <w:t xml:space="preserve"> за участі представників сторін спору.</w:t>
      </w:r>
    </w:p>
    <w:p w14:paraId="386D3CAC" w14:textId="77777777" w:rsidR="00F226EC" w:rsidRPr="000106F8" w:rsidRDefault="00F226EC" w:rsidP="00067583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BD59F7" w14:textId="77777777" w:rsidR="00067583" w:rsidRPr="000106F8" w:rsidRDefault="00067583" w:rsidP="00127625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D229EB" w14:textId="77777777" w:rsidR="00F226EC" w:rsidRPr="00F226EC" w:rsidRDefault="00F226EC" w:rsidP="00F226EC">
      <w:pPr>
        <w:spacing w:after="0" w:line="240" w:lineRule="auto"/>
        <w:ind w:left="-284" w:firstLine="644"/>
        <w:rPr>
          <w:rFonts w:ascii="Times New Roman" w:eastAsia="Times New Roman" w:hAnsi="Times New Roman" w:cs="Times New Roman"/>
          <w:sz w:val="24"/>
          <w:szCs w:val="24"/>
        </w:rPr>
      </w:pPr>
      <w:r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Керуючий справами (секретар)                                                  </w:t>
      </w:r>
    </w:p>
    <w:p w14:paraId="2F9EE640" w14:textId="77777777" w:rsidR="00F226EC" w:rsidRPr="00F226EC" w:rsidRDefault="00F226EC" w:rsidP="00F226EC">
      <w:pPr>
        <w:spacing w:after="0" w:line="240" w:lineRule="auto"/>
        <w:ind w:left="-284" w:firstLine="644"/>
        <w:rPr>
          <w:rFonts w:ascii="Times New Roman" w:eastAsia="Times New Roman" w:hAnsi="Times New Roman" w:cs="Times New Roman"/>
          <w:sz w:val="24"/>
          <w:szCs w:val="24"/>
        </w:rPr>
      </w:pPr>
      <w:r w:rsidRPr="00F226EC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виконавчого комітету                                                        Богдан СТЕПАНЯК</w:t>
      </w:r>
    </w:p>
    <w:p w14:paraId="7DF402D5" w14:textId="77777777" w:rsidR="004727E8" w:rsidRPr="004727E8" w:rsidRDefault="004727E8" w:rsidP="00F226EC">
      <w:pPr>
        <w:tabs>
          <w:tab w:val="center" w:pos="4819"/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4727E8" w:rsidRPr="004727E8" w:rsidSect="00BC04AE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84ACB"/>
    <w:multiLevelType w:val="hybridMultilevel"/>
    <w:tmpl w:val="5A002230"/>
    <w:lvl w:ilvl="0" w:tplc="1A9C4B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EA31E4"/>
    <w:multiLevelType w:val="hybridMultilevel"/>
    <w:tmpl w:val="CE9E43E4"/>
    <w:lvl w:ilvl="0" w:tplc="FA4CC9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627E14"/>
    <w:multiLevelType w:val="multilevel"/>
    <w:tmpl w:val="44829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496721"/>
    <w:multiLevelType w:val="multilevel"/>
    <w:tmpl w:val="4360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A3C70"/>
    <w:multiLevelType w:val="multilevel"/>
    <w:tmpl w:val="92820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F03113"/>
    <w:multiLevelType w:val="hybridMultilevel"/>
    <w:tmpl w:val="867CA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3033B"/>
    <w:multiLevelType w:val="hybridMultilevel"/>
    <w:tmpl w:val="909052BE"/>
    <w:lvl w:ilvl="0" w:tplc="0422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7" w15:restartNumberingAfterBreak="0">
    <w:nsid w:val="44BE7D94"/>
    <w:multiLevelType w:val="multilevel"/>
    <w:tmpl w:val="FB9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5879EE"/>
    <w:multiLevelType w:val="multilevel"/>
    <w:tmpl w:val="063E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AC60AD"/>
    <w:multiLevelType w:val="multilevel"/>
    <w:tmpl w:val="68A630E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C76A0E"/>
    <w:multiLevelType w:val="multilevel"/>
    <w:tmpl w:val="BDF4B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766005"/>
    <w:multiLevelType w:val="hybridMultilevel"/>
    <w:tmpl w:val="C2108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2E115E"/>
    <w:multiLevelType w:val="hybridMultilevel"/>
    <w:tmpl w:val="3A7C0C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06BE1"/>
    <w:multiLevelType w:val="multilevel"/>
    <w:tmpl w:val="C2642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DA0FD4"/>
    <w:multiLevelType w:val="multilevel"/>
    <w:tmpl w:val="D82A7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F90E9C"/>
    <w:multiLevelType w:val="hybridMultilevel"/>
    <w:tmpl w:val="88189C6A"/>
    <w:lvl w:ilvl="0" w:tplc="3030F144">
      <w:start w:val="3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511726175">
    <w:abstractNumId w:val="1"/>
  </w:num>
  <w:num w:numId="2" w16cid:durableId="1124538337">
    <w:abstractNumId w:val="0"/>
  </w:num>
  <w:num w:numId="3" w16cid:durableId="1738553084">
    <w:abstractNumId w:val="12"/>
  </w:num>
  <w:num w:numId="4" w16cid:durableId="1189025723">
    <w:abstractNumId w:val="11"/>
  </w:num>
  <w:num w:numId="5" w16cid:durableId="537552665">
    <w:abstractNumId w:val="5"/>
  </w:num>
  <w:num w:numId="6" w16cid:durableId="983437750">
    <w:abstractNumId w:val="15"/>
  </w:num>
  <w:num w:numId="7" w16cid:durableId="313992786">
    <w:abstractNumId w:val="14"/>
  </w:num>
  <w:num w:numId="8" w16cid:durableId="503671104">
    <w:abstractNumId w:val="4"/>
  </w:num>
  <w:num w:numId="9" w16cid:durableId="1375304480">
    <w:abstractNumId w:val="2"/>
  </w:num>
  <w:num w:numId="10" w16cid:durableId="1105149010">
    <w:abstractNumId w:val="9"/>
  </w:num>
  <w:num w:numId="11" w16cid:durableId="1631785125">
    <w:abstractNumId w:val="7"/>
  </w:num>
  <w:num w:numId="12" w16cid:durableId="478503290">
    <w:abstractNumId w:val="3"/>
  </w:num>
  <w:num w:numId="13" w16cid:durableId="659192964">
    <w:abstractNumId w:val="10"/>
  </w:num>
  <w:num w:numId="14" w16cid:durableId="369957749">
    <w:abstractNumId w:val="13"/>
  </w:num>
  <w:num w:numId="15" w16cid:durableId="443430023">
    <w:abstractNumId w:val="8"/>
  </w:num>
  <w:num w:numId="16" w16cid:durableId="11542982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0A9"/>
    <w:rsid w:val="000027EA"/>
    <w:rsid w:val="00005016"/>
    <w:rsid w:val="000106F8"/>
    <w:rsid w:val="0005288A"/>
    <w:rsid w:val="00067583"/>
    <w:rsid w:val="00091F99"/>
    <w:rsid w:val="000E3510"/>
    <w:rsid w:val="000F600A"/>
    <w:rsid w:val="00104C58"/>
    <w:rsid w:val="00107866"/>
    <w:rsid w:val="00127625"/>
    <w:rsid w:val="00132CDA"/>
    <w:rsid w:val="0014200A"/>
    <w:rsid w:val="00145932"/>
    <w:rsid w:val="00150BCD"/>
    <w:rsid w:val="00150BFB"/>
    <w:rsid w:val="00160555"/>
    <w:rsid w:val="00173B5C"/>
    <w:rsid w:val="001922F3"/>
    <w:rsid w:val="001A036B"/>
    <w:rsid w:val="001D4B10"/>
    <w:rsid w:val="00274914"/>
    <w:rsid w:val="00277538"/>
    <w:rsid w:val="00281502"/>
    <w:rsid w:val="002A47C9"/>
    <w:rsid w:val="002E50A9"/>
    <w:rsid w:val="0030259A"/>
    <w:rsid w:val="003279DC"/>
    <w:rsid w:val="00341569"/>
    <w:rsid w:val="003735E4"/>
    <w:rsid w:val="003736F9"/>
    <w:rsid w:val="003929DB"/>
    <w:rsid w:val="003A6785"/>
    <w:rsid w:val="003C6CC6"/>
    <w:rsid w:val="003F35FD"/>
    <w:rsid w:val="00400B36"/>
    <w:rsid w:val="00417696"/>
    <w:rsid w:val="0042064F"/>
    <w:rsid w:val="004324FB"/>
    <w:rsid w:val="004366EC"/>
    <w:rsid w:val="00437C9E"/>
    <w:rsid w:val="00446640"/>
    <w:rsid w:val="0045740A"/>
    <w:rsid w:val="004727E8"/>
    <w:rsid w:val="00480B52"/>
    <w:rsid w:val="00490ADD"/>
    <w:rsid w:val="00492BD5"/>
    <w:rsid w:val="004A056E"/>
    <w:rsid w:val="004B0725"/>
    <w:rsid w:val="004C5D55"/>
    <w:rsid w:val="0053514A"/>
    <w:rsid w:val="00540038"/>
    <w:rsid w:val="00572D9C"/>
    <w:rsid w:val="0057384A"/>
    <w:rsid w:val="005C37E5"/>
    <w:rsid w:val="005D73ED"/>
    <w:rsid w:val="005D7415"/>
    <w:rsid w:val="005F6F17"/>
    <w:rsid w:val="00627B28"/>
    <w:rsid w:val="00627E7E"/>
    <w:rsid w:val="006436B0"/>
    <w:rsid w:val="006541EE"/>
    <w:rsid w:val="0065463A"/>
    <w:rsid w:val="00660668"/>
    <w:rsid w:val="00674755"/>
    <w:rsid w:val="00682D84"/>
    <w:rsid w:val="006C722F"/>
    <w:rsid w:val="006F040A"/>
    <w:rsid w:val="0076529F"/>
    <w:rsid w:val="00781555"/>
    <w:rsid w:val="00790C34"/>
    <w:rsid w:val="007A41C5"/>
    <w:rsid w:val="007B7B59"/>
    <w:rsid w:val="007D76FD"/>
    <w:rsid w:val="007D7B4E"/>
    <w:rsid w:val="00804B79"/>
    <w:rsid w:val="00826C35"/>
    <w:rsid w:val="0083123E"/>
    <w:rsid w:val="00845B98"/>
    <w:rsid w:val="008934FE"/>
    <w:rsid w:val="008B0ED0"/>
    <w:rsid w:val="008C104B"/>
    <w:rsid w:val="008C2A22"/>
    <w:rsid w:val="0090119A"/>
    <w:rsid w:val="00931784"/>
    <w:rsid w:val="009405DB"/>
    <w:rsid w:val="00956403"/>
    <w:rsid w:val="009726C4"/>
    <w:rsid w:val="0099385D"/>
    <w:rsid w:val="009B5E2F"/>
    <w:rsid w:val="009B6EED"/>
    <w:rsid w:val="009C100F"/>
    <w:rsid w:val="009C7FE0"/>
    <w:rsid w:val="009F21CA"/>
    <w:rsid w:val="00A33E6D"/>
    <w:rsid w:val="00A40793"/>
    <w:rsid w:val="00A4291A"/>
    <w:rsid w:val="00A42E6B"/>
    <w:rsid w:val="00A537AB"/>
    <w:rsid w:val="00A54089"/>
    <w:rsid w:val="00A55379"/>
    <w:rsid w:val="00A777D1"/>
    <w:rsid w:val="00A82D1F"/>
    <w:rsid w:val="00AA01BD"/>
    <w:rsid w:val="00AB1253"/>
    <w:rsid w:val="00AC4E70"/>
    <w:rsid w:val="00AD1191"/>
    <w:rsid w:val="00AD4017"/>
    <w:rsid w:val="00AD7594"/>
    <w:rsid w:val="00AE09EF"/>
    <w:rsid w:val="00AF19D4"/>
    <w:rsid w:val="00B370AD"/>
    <w:rsid w:val="00B95DF0"/>
    <w:rsid w:val="00BA4602"/>
    <w:rsid w:val="00BC04AE"/>
    <w:rsid w:val="00BC51D3"/>
    <w:rsid w:val="00BC6668"/>
    <w:rsid w:val="00BC6669"/>
    <w:rsid w:val="00BD4085"/>
    <w:rsid w:val="00C27447"/>
    <w:rsid w:val="00C75D17"/>
    <w:rsid w:val="00CB1BD5"/>
    <w:rsid w:val="00CE6043"/>
    <w:rsid w:val="00D41147"/>
    <w:rsid w:val="00D46C88"/>
    <w:rsid w:val="00D677A1"/>
    <w:rsid w:val="00D7480F"/>
    <w:rsid w:val="00D84767"/>
    <w:rsid w:val="00D90AF9"/>
    <w:rsid w:val="00DF4073"/>
    <w:rsid w:val="00DF725D"/>
    <w:rsid w:val="00E01B6A"/>
    <w:rsid w:val="00E10D55"/>
    <w:rsid w:val="00E42408"/>
    <w:rsid w:val="00E44A7F"/>
    <w:rsid w:val="00E56851"/>
    <w:rsid w:val="00E618F9"/>
    <w:rsid w:val="00E7439B"/>
    <w:rsid w:val="00E97A4C"/>
    <w:rsid w:val="00EA45E0"/>
    <w:rsid w:val="00EA7FA0"/>
    <w:rsid w:val="00EC6321"/>
    <w:rsid w:val="00ED1657"/>
    <w:rsid w:val="00F0339E"/>
    <w:rsid w:val="00F226EC"/>
    <w:rsid w:val="00F23D33"/>
    <w:rsid w:val="00F429DC"/>
    <w:rsid w:val="00F63623"/>
    <w:rsid w:val="00F82528"/>
    <w:rsid w:val="00FA63ED"/>
    <w:rsid w:val="00FB06DC"/>
    <w:rsid w:val="00FB44D9"/>
    <w:rsid w:val="00FC0CEE"/>
    <w:rsid w:val="00FE15AB"/>
    <w:rsid w:val="00FF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57F78"/>
  <w15:docId w15:val="{FD80EAC8-1C9D-48ED-BC8E-452614B2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2E50A9"/>
  </w:style>
  <w:style w:type="paragraph" w:styleId="a3">
    <w:name w:val="List Paragraph"/>
    <w:basedOn w:val="a"/>
    <w:uiPriority w:val="1"/>
    <w:qFormat/>
    <w:rsid w:val="002E50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439B"/>
    <w:rPr>
      <w:color w:val="0000FF"/>
      <w:u w:val="single"/>
    </w:rPr>
  </w:style>
  <w:style w:type="character" w:customStyle="1" w:styleId="rvts58">
    <w:name w:val="rvts58"/>
    <w:basedOn w:val="a0"/>
    <w:rsid w:val="00EA7FA0"/>
  </w:style>
  <w:style w:type="paragraph" w:customStyle="1" w:styleId="rvps2">
    <w:name w:val="rvps2"/>
    <w:basedOn w:val="a"/>
    <w:rsid w:val="000E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full">
    <w:name w:val="justifyfull"/>
    <w:basedOn w:val="a"/>
    <w:uiPriority w:val="99"/>
    <w:rsid w:val="00150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1913,baiaagaaboqcaaadawmaaav5awaaaaaaaaaaaaaaaaaaaaaaaaaaaaaaaaaaaaaaaaaaaaaaaaaaaaaaaaaaaaaaaaaaaaaaaaaaaaaaaaaaaaaaaaaaaaaaaaaaaaaaaaaaaaaaaaaaaaaaaaaaaaaaaaaaaaaaaaaaaaaaaaaaaaaaaaaaaaaaaaaaaaaaaaaaaaaaaaaaaaaaaaaaaaaaaaaaaaaaaaaaaaaa"/>
    <w:basedOn w:val="a0"/>
    <w:rsid w:val="0042064F"/>
  </w:style>
  <w:style w:type="paragraph" w:styleId="a5">
    <w:name w:val="Normal (Web)"/>
    <w:basedOn w:val="a"/>
    <w:uiPriority w:val="99"/>
    <w:semiHidden/>
    <w:unhideWhenUsed/>
    <w:rsid w:val="00420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ED1657"/>
    <w:rPr>
      <w:b/>
      <w:bCs/>
    </w:rPr>
  </w:style>
  <w:style w:type="paragraph" w:customStyle="1" w:styleId="11827">
    <w:name w:val="11827"/>
    <w:aliases w:val="baiaagaaboqcaaadrsiaaawrjwaaaaaaaaaaaaaaaaaaaaaaaaaaaaaaaaaaaaaaaaaaaaaaaaaaaaaaaaaaaaaaaaaaaaaaaaaaaaaaaaaaaaaaaaaaaaaaaaaaaaaaaaaaaaaaaaaaaaaaaaaaaaaaaaaaaaaaaaaaaaaaaaaaaaaaaaaaaaaaaaaaaaaaaaaaaaaaaaaaaaaaaaaaaaaaaaaaaaaaaaaaaaa"/>
    <w:basedOn w:val="a"/>
    <w:rsid w:val="00BC6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F63623"/>
  </w:style>
  <w:style w:type="character" w:styleId="a7">
    <w:name w:val="FollowedHyperlink"/>
    <w:basedOn w:val="a0"/>
    <w:uiPriority w:val="99"/>
    <w:semiHidden/>
    <w:unhideWhenUsed/>
    <w:rsid w:val="00F63623"/>
    <w:rPr>
      <w:color w:val="800080" w:themeColor="followedHyperlink"/>
      <w:u w:val="single"/>
    </w:rPr>
  </w:style>
  <w:style w:type="paragraph" w:customStyle="1" w:styleId="12981">
    <w:name w:val="12981"/>
    <w:aliases w:val="baiaagaaboqcaaad6zaaaax5maaaaaaaaaaaaaaaaaaaaaaaaaaaaaaaaaaaaaaaaaaaaaaaaaaaaaaaaaaaaaaaaaaaaaaaaaaaaaaaaaaaaaaaaaaaaaaaaaaaaaaaaaaaaaaaaaaaaaaaaaaaaaaaaaaaaaaaaaaaaaaaaaaaaaaaaaaaaaaaaaaaaaaaaaaaaaaaaaaaaaaaaaaaaaaaaaaaaaaaaaaaaaa"/>
    <w:basedOn w:val="a"/>
    <w:rsid w:val="00F22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16">
    <w:name w:val="2816"/>
    <w:aliases w:val="baiaagaaboqcaaadngkaaavecqaaaaaaaaaaaaaaaaaaaaaaaaaaaaaaaaaaaaaaaaaaaaaaaaaaaaaaaaaaaaaaaaaaaaaaaaaaaaaaaaaaaaaaaaaaaaaaaaaaaaaaaaaaaaaaaaaaaaaaaaaaaaaaaaaaaaaaaaaaaaaaaaaaaaaaaaaaaaaaaaaaaaaaaaaaaaaaaaaaaaaaaaaaaaaaaaaaaaaaaaaaaaaa"/>
    <w:basedOn w:val="a"/>
    <w:rsid w:val="00F22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7">
    <w:name w:val="rvts37"/>
    <w:basedOn w:val="a0"/>
    <w:rsid w:val="009B6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990-1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995_02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3551-12" TargetMode="External"/><Relationship Id="rId11" Type="http://schemas.openxmlformats.org/officeDocument/2006/relationships/hyperlink" Target="https://zakon.rada.gov.ua/laws/show/z0990-1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z1013-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D12B4-73AF-49F7-B8E7-A06B08FF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10354</Words>
  <Characters>5902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11</cp:revision>
  <dcterms:created xsi:type="dcterms:W3CDTF">2023-04-28T10:42:00Z</dcterms:created>
  <dcterms:modified xsi:type="dcterms:W3CDTF">2023-04-28T11:54:00Z</dcterms:modified>
</cp:coreProperties>
</file>