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A0A01" w14:textId="77777777" w:rsidR="00695F91" w:rsidRPr="00695F91" w:rsidRDefault="00695F91" w:rsidP="00695F9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 w:rsidRPr="00695F91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2CDBDA39" wp14:editId="094F8ED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EB8E7" w14:textId="77777777" w:rsidR="00695F91" w:rsidRPr="00695F91" w:rsidRDefault="00695F91" w:rsidP="00695F9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695F91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AC86F86" w14:textId="77777777" w:rsidR="00695F91" w:rsidRPr="00695F91" w:rsidRDefault="00695F91" w:rsidP="00695F9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695F91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66B6064" w14:textId="77777777" w:rsidR="00695F91" w:rsidRPr="00695F91" w:rsidRDefault="00695F91" w:rsidP="00695F9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695F91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05DA7C9" w14:textId="1DD2E1F4" w:rsidR="00695F91" w:rsidRPr="00695F91" w:rsidRDefault="00695F91" w:rsidP="00695F9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7</w:t>
      </w:r>
      <w:r w:rsidRPr="00695F91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695F91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23FA7A20" w14:textId="77777777" w:rsidR="00695F91" w:rsidRPr="00695F91" w:rsidRDefault="00695F91" w:rsidP="00695F91">
      <w:pPr>
        <w:spacing w:after="0" w:line="276" w:lineRule="auto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</w:p>
    <w:p w14:paraId="5B2BE8A1" w14:textId="5A835364" w:rsidR="00695F91" w:rsidRPr="00695F91" w:rsidRDefault="00695F91" w:rsidP="00695F91">
      <w:pPr>
        <w:spacing w:after="0" w:line="276" w:lineRule="auto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695F91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="005756AE">
        <w:rPr>
          <w:rFonts w:ascii="Century" w:eastAsia="Calibri" w:hAnsi="Century" w:cs="Times New Roman"/>
          <w:bCs/>
          <w:sz w:val="36"/>
          <w:szCs w:val="36"/>
          <w:lang w:eastAsia="ru-RU"/>
        </w:rPr>
        <w:t>1426</w:t>
      </w:r>
    </w:p>
    <w:p w14:paraId="3E8849E5" w14:textId="60BCE548" w:rsidR="00695F91" w:rsidRPr="00695F91" w:rsidRDefault="00695F91" w:rsidP="00695F91">
      <w:pPr>
        <w:spacing w:after="0" w:line="276" w:lineRule="auto"/>
        <w:rPr>
          <w:rFonts w:ascii="Century" w:eastAsia="Calibri" w:hAnsi="Century" w:cs="Times New Roman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 xml:space="preserve">від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27</w:t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травня </w:t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>2021 року</w:t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0D87B521" w14:textId="77777777" w:rsidR="00695F91" w:rsidRPr="00695F91" w:rsidRDefault="00695F91" w:rsidP="00695F91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uk-UA"/>
        </w:rPr>
      </w:pPr>
    </w:p>
    <w:p w14:paraId="2A3C6BC9" w14:textId="7FAB5583" w:rsidR="00695F91" w:rsidRPr="00695F91" w:rsidRDefault="00695F91" w:rsidP="00695F91">
      <w:pPr>
        <w:tabs>
          <w:tab w:val="left" w:pos="6663"/>
        </w:tabs>
        <w:spacing w:after="240" w:line="240" w:lineRule="auto"/>
        <w:ind w:right="-1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  <w:r w:rsidRPr="00695F91">
        <w:rPr>
          <w:rFonts w:ascii="Century" w:eastAsia="Calibri" w:hAnsi="Century" w:cs="Times New Roman"/>
          <w:b/>
          <w:bCs/>
          <w:sz w:val="28"/>
          <w:szCs w:val="28"/>
          <w:lang w:eastAsia="uk-UA"/>
        </w:rPr>
        <w:t xml:space="preserve">Про звернення депутатів Городоцької міської ради 8 скликання </w:t>
      </w:r>
      <w:r w:rsidRPr="00695F91">
        <w:rPr>
          <w:rFonts w:ascii="Century" w:eastAsia="Times" w:hAnsi="Century" w:cs="Times"/>
          <w:b/>
          <w:sz w:val="28"/>
          <w:szCs w:val="28"/>
          <w:highlight w:val="white"/>
        </w:rPr>
        <w:t xml:space="preserve">до </w:t>
      </w:r>
      <w:r w:rsidR="005756AE">
        <w:rPr>
          <w:rFonts w:ascii="Century" w:eastAsia="Times" w:hAnsi="Century" w:cs="Times"/>
          <w:b/>
          <w:sz w:val="28"/>
          <w:szCs w:val="28"/>
          <w:highlight w:val="white"/>
        </w:rPr>
        <w:t xml:space="preserve">Львівської обласної ради </w:t>
      </w:r>
      <w:r w:rsidRPr="00695F91">
        <w:rPr>
          <w:rFonts w:ascii="Century" w:eastAsia="Times" w:hAnsi="Century" w:cs="Times"/>
          <w:b/>
          <w:sz w:val="28"/>
          <w:szCs w:val="28"/>
          <w:highlight w:val="white"/>
        </w:rPr>
        <w:t xml:space="preserve"> щодо </w:t>
      </w:r>
      <w:r w:rsidR="005756AE">
        <w:rPr>
          <w:rFonts w:ascii="Century" w:eastAsia="Times" w:hAnsi="Century" w:cs="Times"/>
          <w:b/>
          <w:sz w:val="28"/>
          <w:szCs w:val="28"/>
        </w:rPr>
        <w:t xml:space="preserve">підтримки </w:t>
      </w:r>
      <w:proofErr w:type="spellStart"/>
      <w:r w:rsidR="005756AE">
        <w:rPr>
          <w:rFonts w:ascii="Century" w:eastAsia="Times" w:hAnsi="Century" w:cs="Times"/>
          <w:b/>
          <w:sz w:val="28"/>
          <w:szCs w:val="28"/>
        </w:rPr>
        <w:t>проєкту</w:t>
      </w:r>
      <w:proofErr w:type="spellEnd"/>
      <w:r w:rsidR="005756AE">
        <w:rPr>
          <w:rFonts w:ascii="Century" w:eastAsia="Times" w:hAnsi="Century" w:cs="Times"/>
          <w:b/>
          <w:sz w:val="28"/>
          <w:szCs w:val="28"/>
        </w:rPr>
        <w:t xml:space="preserve"> рішення «</w:t>
      </w:r>
      <w:r w:rsidR="005756AE" w:rsidRPr="005756AE">
        <w:rPr>
          <w:rFonts w:ascii="Century" w:eastAsia="Times" w:hAnsi="Century" w:cs="Times"/>
          <w:b/>
          <w:sz w:val="28"/>
          <w:szCs w:val="28"/>
        </w:rPr>
        <w:t>Про передання лісових ділянок і майна обласного комунального спеціалізованого лісогосподарського підприємства «</w:t>
      </w:r>
      <w:proofErr w:type="spellStart"/>
      <w:r w:rsidR="005756AE" w:rsidRPr="005756AE">
        <w:rPr>
          <w:rFonts w:ascii="Century" w:eastAsia="Times" w:hAnsi="Century" w:cs="Times"/>
          <w:b/>
          <w:sz w:val="28"/>
          <w:szCs w:val="28"/>
        </w:rPr>
        <w:t>Галсільліс</w:t>
      </w:r>
      <w:proofErr w:type="spellEnd"/>
      <w:r w:rsidR="005756AE" w:rsidRPr="005756AE">
        <w:rPr>
          <w:rFonts w:ascii="Century" w:eastAsia="Times" w:hAnsi="Century" w:cs="Times"/>
          <w:b/>
          <w:sz w:val="28"/>
          <w:szCs w:val="28"/>
        </w:rPr>
        <w:t>» до комунальної власності сільських, селищних і міських рад (територіальних громад) Львівської області</w:t>
      </w:r>
      <w:r w:rsidR="005756AE">
        <w:rPr>
          <w:rFonts w:ascii="Century" w:eastAsia="Times" w:hAnsi="Century" w:cs="Times"/>
          <w:b/>
          <w:sz w:val="28"/>
          <w:szCs w:val="28"/>
        </w:rPr>
        <w:t>»</w:t>
      </w:r>
    </w:p>
    <w:p w14:paraId="6AFFCBB8" w14:textId="63E231CE" w:rsidR="00695F91" w:rsidRPr="00695F91" w:rsidRDefault="00695F91" w:rsidP="00695F91">
      <w:pPr>
        <w:tabs>
          <w:tab w:val="left" w:pos="709"/>
        </w:tabs>
        <w:spacing w:after="240" w:line="276" w:lineRule="auto"/>
        <w:ind w:right="-1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  <w:r>
        <w:rPr>
          <w:rFonts w:ascii="Century" w:eastAsia="Calibri" w:hAnsi="Century" w:cs="Times New Roman"/>
          <w:sz w:val="28"/>
          <w:szCs w:val="28"/>
          <w:lang w:eastAsia="uk-UA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uk-UA"/>
        </w:rPr>
        <w:t>Відповідно до Конституції Украйни, статті 43 Закону України «Про місцеве самоврядування в Україні», Регламенту Городоцької міської  ради VIІI скликання Городоцька міська рада</w:t>
      </w:r>
      <w:r w:rsidRPr="00695F91">
        <w:rPr>
          <w:rFonts w:ascii="Century" w:eastAsia="Calibri" w:hAnsi="Century" w:cs="Times New Roman"/>
          <w:b/>
          <w:bCs/>
          <w:sz w:val="28"/>
          <w:szCs w:val="28"/>
          <w:lang w:eastAsia="uk-UA"/>
        </w:rPr>
        <w:t> </w:t>
      </w:r>
    </w:p>
    <w:p w14:paraId="4BA77252" w14:textId="77777777" w:rsidR="00695F91" w:rsidRPr="00695F91" w:rsidRDefault="00695F91" w:rsidP="00695F91">
      <w:pPr>
        <w:spacing w:after="0" w:line="276" w:lineRule="auto"/>
        <w:jc w:val="center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  <w:r w:rsidRPr="00695F91">
        <w:rPr>
          <w:rFonts w:ascii="Century" w:eastAsia="Calibri" w:hAnsi="Century" w:cs="Times New Roman"/>
          <w:b/>
          <w:bCs/>
          <w:sz w:val="28"/>
          <w:szCs w:val="28"/>
          <w:lang w:eastAsia="uk-UA"/>
        </w:rPr>
        <w:t xml:space="preserve">В И Р І Ш И Л А: </w:t>
      </w:r>
    </w:p>
    <w:p w14:paraId="71D9921F" w14:textId="77777777" w:rsidR="00695F91" w:rsidRPr="00695F91" w:rsidRDefault="00695F91" w:rsidP="00695F91">
      <w:pPr>
        <w:spacing w:after="0" w:line="276" w:lineRule="auto"/>
        <w:jc w:val="center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</w:p>
    <w:p w14:paraId="42C7A367" w14:textId="2CFF476F" w:rsidR="00695F91" w:rsidRPr="00695F91" w:rsidRDefault="00695F91" w:rsidP="00695F91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Підтримати звернення депутатів Городоцької міської  ради 8 скликання до </w:t>
      </w:r>
      <w:r w:rsidR="005756AE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Львівської обласної ради</w:t>
      </w: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 щодо </w:t>
      </w:r>
      <w:proofErr w:type="spellStart"/>
      <w:r w:rsidR="005756AE" w:rsidRPr="005756AE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щодо</w:t>
      </w:r>
      <w:proofErr w:type="spellEnd"/>
      <w:r w:rsidR="005756AE" w:rsidRPr="005756AE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 підтримки </w:t>
      </w:r>
      <w:proofErr w:type="spellStart"/>
      <w:r w:rsidR="005756AE" w:rsidRPr="005756AE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проєкту</w:t>
      </w:r>
      <w:proofErr w:type="spellEnd"/>
      <w:r w:rsidR="005756AE" w:rsidRPr="005756AE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 рішення «Про передання лісових ділянок і майна обласного комунального спеціалізованого лісогосподарського підприємства «</w:t>
      </w:r>
      <w:proofErr w:type="spellStart"/>
      <w:r w:rsidR="005756AE" w:rsidRPr="005756AE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Галсільліс</w:t>
      </w:r>
      <w:proofErr w:type="spellEnd"/>
      <w:r w:rsidR="005756AE" w:rsidRPr="005756AE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» до комунальної власності сільських, селищних і міських рад (територіальних громад) Львівської області»</w:t>
      </w: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 </w:t>
      </w:r>
      <w:r w:rsidRPr="00695F91">
        <w:rPr>
          <w:rFonts w:ascii="Century" w:eastAsia="Calibri" w:hAnsi="Century" w:cs="Times New Roman"/>
          <w:color w:val="000000"/>
          <w:sz w:val="28"/>
          <w:szCs w:val="28"/>
          <w:shd w:val="clear" w:color="auto" w:fill="FFFFFF"/>
          <w:lang w:eastAsia="ru-RU"/>
        </w:rPr>
        <w:t>(додається)</w:t>
      </w:r>
    </w:p>
    <w:p w14:paraId="21CC0436" w14:textId="21E7E926" w:rsidR="00695F91" w:rsidRPr="00695F91" w:rsidRDefault="00695F91" w:rsidP="00695F91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Звернення направити до </w:t>
      </w:r>
      <w:r w:rsidR="005756AE">
        <w:rPr>
          <w:rFonts w:ascii="Century" w:eastAsia="Times" w:hAnsi="Century" w:cs="Times"/>
          <w:bCs/>
          <w:sz w:val="28"/>
          <w:szCs w:val="28"/>
          <w:highlight w:val="white"/>
        </w:rPr>
        <w:t>Львівської обласної ради</w:t>
      </w:r>
      <w:r>
        <w:rPr>
          <w:rFonts w:ascii="Century" w:eastAsia="Times" w:hAnsi="Century" w:cs="Times"/>
          <w:bCs/>
          <w:sz w:val="28"/>
          <w:szCs w:val="28"/>
        </w:rPr>
        <w:t>.</w:t>
      </w:r>
    </w:p>
    <w:p w14:paraId="2ACA5D97" w14:textId="77777777" w:rsidR="00695F91" w:rsidRPr="00695F91" w:rsidRDefault="00695F91" w:rsidP="00695F91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Контроль за виконанням рішення покласти на секретаря ради  Миколу Лупія</w:t>
      </w:r>
    </w:p>
    <w:p w14:paraId="307538C2" w14:textId="77777777" w:rsidR="00695F91" w:rsidRP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1C0F2838" w14:textId="58E80F26" w:rsid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599A156C" w14:textId="77777777" w:rsidR="005756AE" w:rsidRPr="00695F91" w:rsidRDefault="005756AE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0C86B999" w14:textId="77777777" w:rsidR="00695F91" w:rsidRPr="00695F91" w:rsidRDefault="00695F91" w:rsidP="00695F9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>Міський голова</w:t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  <w:t>Володимир РЕМЕНЯК</w:t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Pr="00695F91">
        <w:rPr>
          <w:rFonts w:ascii="Century" w:eastAsia="Calibri" w:hAnsi="Century" w:cs="Times New Roman"/>
          <w:sz w:val="24"/>
          <w:szCs w:val="24"/>
          <w:lang w:eastAsia="ru-RU"/>
        </w:rPr>
        <w:br w:type="page"/>
      </w:r>
    </w:p>
    <w:p w14:paraId="1284B34F" w14:textId="77777777" w:rsidR="00695F91" w:rsidRPr="00695F91" w:rsidRDefault="00695F91" w:rsidP="00695F91">
      <w:pPr>
        <w:spacing w:before="240" w:after="240" w:line="360" w:lineRule="auto"/>
        <w:jc w:val="center"/>
        <w:rPr>
          <w:rFonts w:ascii="Century" w:eastAsia="Times" w:hAnsi="Century" w:cs="Times"/>
          <w:b/>
          <w:sz w:val="28"/>
          <w:szCs w:val="28"/>
          <w:highlight w:val="white"/>
        </w:rPr>
      </w:pPr>
      <w:r w:rsidRPr="00695F91">
        <w:rPr>
          <w:rFonts w:ascii="Century" w:eastAsia="Times" w:hAnsi="Century" w:cs="Times"/>
          <w:b/>
          <w:sz w:val="28"/>
          <w:szCs w:val="28"/>
          <w:highlight w:val="white"/>
        </w:rPr>
        <w:lastRenderedPageBreak/>
        <w:t>ЗВЕРНЕННЯ</w:t>
      </w:r>
    </w:p>
    <w:p w14:paraId="5E637C36" w14:textId="77777777" w:rsidR="005756AE" w:rsidRDefault="005756AE" w:rsidP="005756AE">
      <w:pPr>
        <w:spacing w:before="240" w:after="240"/>
        <w:ind w:firstLine="720"/>
        <w:jc w:val="both"/>
        <w:rPr>
          <w:rFonts w:ascii="Century" w:eastAsia="Times" w:hAnsi="Century" w:cs="Times"/>
          <w:b/>
          <w:sz w:val="28"/>
          <w:szCs w:val="28"/>
        </w:rPr>
      </w:pPr>
      <w:r w:rsidRPr="005756AE">
        <w:rPr>
          <w:rFonts w:ascii="Century" w:eastAsia="Times" w:hAnsi="Century" w:cs="Times"/>
          <w:b/>
          <w:sz w:val="28"/>
          <w:szCs w:val="28"/>
        </w:rPr>
        <w:t xml:space="preserve">до Львівської обласної ради щодо підтримки </w:t>
      </w:r>
      <w:proofErr w:type="spellStart"/>
      <w:r w:rsidRPr="005756AE">
        <w:rPr>
          <w:rFonts w:ascii="Century" w:eastAsia="Times" w:hAnsi="Century" w:cs="Times"/>
          <w:b/>
          <w:sz w:val="28"/>
          <w:szCs w:val="28"/>
        </w:rPr>
        <w:t>проєкту</w:t>
      </w:r>
      <w:proofErr w:type="spellEnd"/>
      <w:r w:rsidRPr="005756AE">
        <w:rPr>
          <w:rFonts w:ascii="Century" w:eastAsia="Times" w:hAnsi="Century" w:cs="Times"/>
          <w:b/>
          <w:sz w:val="28"/>
          <w:szCs w:val="28"/>
        </w:rPr>
        <w:t xml:space="preserve"> рішення «Про передання лісових ділянок і майна обласного комунального спеціалізованого лісогосподарського підприємства «</w:t>
      </w:r>
      <w:proofErr w:type="spellStart"/>
      <w:r w:rsidRPr="005756AE">
        <w:rPr>
          <w:rFonts w:ascii="Century" w:eastAsia="Times" w:hAnsi="Century" w:cs="Times"/>
          <w:b/>
          <w:sz w:val="28"/>
          <w:szCs w:val="28"/>
        </w:rPr>
        <w:t>Галсільліс</w:t>
      </w:r>
      <w:proofErr w:type="spellEnd"/>
      <w:r w:rsidRPr="005756AE">
        <w:rPr>
          <w:rFonts w:ascii="Century" w:eastAsia="Times" w:hAnsi="Century" w:cs="Times"/>
          <w:b/>
          <w:sz w:val="28"/>
          <w:szCs w:val="28"/>
        </w:rPr>
        <w:t xml:space="preserve">» до комунальної власності сільських, селищних і міських рад (територіальних громад) Львівської </w:t>
      </w:r>
      <w:proofErr w:type="spellStart"/>
      <w:r w:rsidRPr="005756AE">
        <w:rPr>
          <w:rFonts w:ascii="Century" w:eastAsia="Times" w:hAnsi="Century" w:cs="Times"/>
          <w:b/>
          <w:sz w:val="28"/>
          <w:szCs w:val="28"/>
        </w:rPr>
        <w:t>області»</w:t>
      </w:r>
      <w:proofErr w:type="spellEnd"/>
    </w:p>
    <w:p w14:paraId="0D823151" w14:textId="58CA332F" w:rsidR="005756AE" w:rsidRPr="00695F91" w:rsidRDefault="005756AE" w:rsidP="005756AE">
      <w:pPr>
        <w:spacing w:before="240" w:after="240"/>
        <w:ind w:firstLine="720"/>
        <w:jc w:val="both"/>
        <w:rPr>
          <w:rFonts w:ascii="Century" w:eastAsia="Times" w:hAnsi="Century" w:cs="Times"/>
          <w:sz w:val="28"/>
          <w:szCs w:val="28"/>
        </w:rPr>
      </w:pPr>
      <w:r w:rsidRPr="005756AE">
        <w:rPr>
          <w:rFonts w:ascii="Century" w:eastAsia="Times" w:hAnsi="Century" w:cs="Times"/>
          <w:sz w:val="28"/>
          <w:szCs w:val="28"/>
        </w:rPr>
        <w:t>З метою забезпечення реальної майнової та бюджетної децентралізації, господарської мобільності та платоспроможності (податкоспроможності) територіальних громад Львівщини; відповідального управління майном та лісовими ресурсами, що знаходяться в межах сільських, селищних і міських рад (територіальних громад) Львівської області; власницького й місцевого громадського контролю у сфері використання природних ресурсів та дбайливого поводження, захисту й відтворення лісів заради українського майбутнього; відповідно до статті 43 Закону України «Про місцеве самоврядування в Україні», статей 104 – 108, 110 – 112 Цивільного кодексу України, статей 59 – 61, 137 Господарського кодексу України, статті 4 Закону України «Про державну реєстрацію юридичних осіб, фізичних осіб-підприємців та громадських формувань», статей 9, 17, 30 Лісового кодексу України</w:t>
      </w:r>
      <w:r>
        <w:rPr>
          <w:rFonts w:ascii="Century" w:eastAsia="Times" w:hAnsi="Century" w:cs="Times"/>
          <w:sz w:val="28"/>
          <w:szCs w:val="28"/>
        </w:rPr>
        <w:t xml:space="preserve">, </w:t>
      </w:r>
      <w:r>
        <w:rPr>
          <w:rFonts w:ascii="Century" w:eastAsia="Times" w:hAnsi="Century" w:cs="Times"/>
          <w:sz w:val="28"/>
          <w:szCs w:val="28"/>
          <w:highlight w:val="white"/>
        </w:rPr>
        <w:t>м</w:t>
      </w:r>
      <w:r w:rsidRPr="00695F91">
        <w:rPr>
          <w:rFonts w:ascii="Century" w:eastAsia="Times" w:hAnsi="Century" w:cs="Times"/>
          <w:sz w:val="28"/>
          <w:szCs w:val="28"/>
          <w:highlight w:val="white"/>
        </w:rPr>
        <w:t xml:space="preserve">и, депутати Городоцької міської ради, закликаємо підтримати  </w:t>
      </w:r>
      <w:proofErr w:type="spellStart"/>
      <w:r w:rsidRPr="005756AE">
        <w:rPr>
          <w:rFonts w:ascii="Century" w:eastAsia="Times" w:hAnsi="Century" w:cs="Times"/>
          <w:sz w:val="28"/>
          <w:szCs w:val="28"/>
        </w:rPr>
        <w:t>проєкт</w:t>
      </w:r>
      <w:proofErr w:type="spellEnd"/>
      <w:r w:rsidRPr="005756AE">
        <w:rPr>
          <w:rFonts w:ascii="Century" w:eastAsia="Times" w:hAnsi="Century" w:cs="Times"/>
          <w:sz w:val="28"/>
          <w:szCs w:val="28"/>
        </w:rPr>
        <w:t xml:space="preserve"> рішення «Про передання лісових ділянок і майна обласного комунального спеціалізованого лісогосподарського підприємства «</w:t>
      </w:r>
      <w:proofErr w:type="spellStart"/>
      <w:r w:rsidRPr="005756AE">
        <w:rPr>
          <w:rFonts w:ascii="Century" w:eastAsia="Times" w:hAnsi="Century" w:cs="Times"/>
          <w:sz w:val="28"/>
          <w:szCs w:val="28"/>
        </w:rPr>
        <w:t>Галсільліс</w:t>
      </w:r>
      <w:proofErr w:type="spellEnd"/>
      <w:r w:rsidRPr="005756AE">
        <w:rPr>
          <w:rFonts w:ascii="Century" w:eastAsia="Times" w:hAnsi="Century" w:cs="Times"/>
          <w:sz w:val="28"/>
          <w:szCs w:val="28"/>
        </w:rPr>
        <w:t>» до комунальної власності сільських, селищних і міських рад (територіальних громад) Львівської області»</w:t>
      </w:r>
    </w:p>
    <w:p w14:paraId="4CA8F4D5" w14:textId="77777777" w:rsidR="00695F91" w:rsidRP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b/>
          <w:color w:val="000000"/>
          <w:sz w:val="28"/>
          <w:szCs w:val="28"/>
          <w:lang w:eastAsia="ru-RU"/>
        </w:rPr>
      </w:pPr>
    </w:p>
    <w:p w14:paraId="08C5628E" w14:textId="77777777" w:rsidR="00695F91" w:rsidRP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b/>
          <w:color w:val="000000"/>
          <w:sz w:val="28"/>
          <w:szCs w:val="28"/>
          <w:lang w:eastAsia="ru-RU"/>
        </w:rPr>
      </w:pPr>
    </w:p>
    <w:p w14:paraId="17628687" w14:textId="77777777" w:rsidR="00695F91" w:rsidRP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39CFB193" w14:textId="77777777" w:rsidR="00695F91" w:rsidRP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6FDC27A5" w14:textId="77777777" w:rsidR="00695F91" w:rsidRPr="00695F91" w:rsidRDefault="00695F91" w:rsidP="00695F91">
      <w:pPr>
        <w:spacing w:after="0" w:line="240" w:lineRule="auto"/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>З повагою,</w:t>
      </w:r>
    </w:p>
    <w:p w14:paraId="6BE9DD93" w14:textId="0B0AF0F6" w:rsidR="00695F91" w:rsidRPr="00695F91" w:rsidRDefault="00695F91" w:rsidP="00695F91">
      <w:pPr>
        <w:spacing w:after="0" w:line="240" w:lineRule="auto"/>
        <w:rPr>
          <w:rFonts w:ascii="Century" w:eastAsia="Calibri" w:hAnsi="Century" w:cs="Times New Roman"/>
          <w:b/>
          <w:bCs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 xml:space="preserve">депутати Городоцької міської ради </w:t>
      </w:r>
      <w:r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>8</w:t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 xml:space="preserve"> скликання.</w:t>
      </w:r>
    </w:p>
    <w:p w14:paraId="05E63B54" w14:textId="77777777" w:rsidR="00695F91" w:rsidRPr="00695F91" w:rsidRDefault="00695F91" w:rsidP="00695F91">
      <w:pPr>
        <w:spacing w:after="0" w:line="240" w:lineRule="auto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6C7EC0C8" w14:textId="6C5EB148" w:rsidR="00695F91" w:rsidRPr="00695F91" w:rsidRDefault="00695F91" w:rsidP="00695F91">
      <w:pPr>
        <w:spacing w:after="0" w:line="240" w:lineRule="auto"/>
        <w:ind w:left="5954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Ухвалено на </w:t>
      </w: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7</w:t>
      </w: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 сесії Городоцької міської ради</w:t>
      </w:r>
    </w:p>
    <w:p w14:paraId="55B6AC7F" w14:textId="77777777" w:rsidR="00695F91" w:rsidRPr="00695F91" w:rsidRDefault="00695F91" w:rsidP="00695F91">
      <w:pPr>
        <w:spacing w:after="0" w:line="240" w:lineRule="auto"/>
        <w:ind w:left="5954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8 скликання</w:t>
      </w:r>
    </w:p>
    <w:p w14:paraId="5C045715" w14:textId="47F00F3A" w:rsidR="00695F91" w:rsidRPr="00695F91" w:rsidRDefault="00695F91" w:rsidP="00695F91">
      <w:pPr>
        <w:spacing w:after="0" w:line="240" w:lineRule="auto"/>
        <w:ind w:left="5954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27</w:t>
      </w: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травня </w:t>
      </w: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2021 року</w:t>
      </w:r>
    </w:p>
    <w:p w14:paraId="2D8D9D64" w14:textId="77777777" w:rsidR="00695F91" w:rsidRPr="00695F91" w:rsidRDefault="00695F91" w:rsidP="00695F91">
      <w:pPr>
        <w:rPr>
          <w:rFonts w:ascii="Century" w:hAnsi="Century"/>
        </w:rPr>
      </w:pPr>
    </w:p>
    <w:p w14:paraId="178A1DC7" w14:textId="77777777" w:rsidR="00C02604" w:rsidRDefault="00C02604"/>
    <w:sectPr w:rsidR="00C02604" w:rsidSect="000A4615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7A3F4" w14:textId="77777777" w:rsidR="00121F50" w:rsidRDefault="00121F50">
      <w:pPr>
        <w:spacing w:after="0" w:line="240" w:lineRule="auto"/>
      </w:pPr>
      <w:r>
        <w:separator/>
      </w:r>
    </w:p>
  </w:endnote>
  <w:endnote w:type="continuationSeparator" w:id="0">
    <w:p w14:paraId="72C6474B" w14:textId="77777777" w:rsidR="00121F50" w:rsidRDefault="0012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14A8F" w14:textId="77777777" w:rsidR="00121F50" w:rsidRDefault="00121F50">
      <w:pPr>
        <w:spacing w:after="0" w:line="240" w:lineRule="auto"/>
      </w:pPr>
      <w:r>
        <w:separator/>
      </w:r>
    </w:p>
  </w:footnote>
  <w:footnote w:type="continuationSeparator" w:id="0">
    <w:p w14:paraId="6937FA19" w14:textId="77777777" w:rsidR="00121F50" w:rsidRDefault="0012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314804"/>
      <w:docPartObj>
        <w:docPartGallery w:val="Page Numbers (Top of Page)"/>
        <w:docPartUnique/>
      </w:docPartObj>
    </w:sdtPr>
    <w:sdtEndPr/>
    <w:sdtContent>
      <w:p w14:paraId="4C2737DA" w14:textId="77777777" w:rsidR="000A4615" w:rsidRDefault="00695F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96820F" w14:textId="77777777" w:rsidR="000A4615" w:rsidRDefault="00121F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4205A"/>
    <w:multiLevelType w:val="hybridMultilevel"/>
    <w:tmpl w:val="9FB801DA"/>
    <w:lvl w:ilvl="0" w:tplc="7EFE5DC8">
      <w:start w:val="1"/>
      <w:numFmt w:val="decimal"/>
      <w:lvlText w:val="%1."/>
      <w:lvlJc w:val="left"/>
      <w:pPr>
        <w:ind w:left="720" w:hanging="360"/>
      </w:pPr>
      <w:rPr>
        <w:rFonts w:ascii="Century" w:eastAsia="Calibri" w:hAnsi="Century" w:hint="default"/>
        <w:b w:val="0"/>
        <w:bCs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DF4"/>
    <w:rsid w:val="00121F50"/>
    <w:rsid w:val="005756AE"/>
    <w:rsid w:val="00695F91"/>
    <w:rsid w:val="00A45DF4"/>
    <w:rsid w:val="00AB2C6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2879"/>
  <w15:chartTrackingRefBased/>
  <w15:docId w15:val="{FFBE24F1-3BC2-4B64-ACA3-3F102E7B3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95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1792</Words>
  <Characters>1023</Characters>
  <Application>Microsoft Office Word</Application>
  <DocSecurity>0</DocSecurity>
  <Lines>8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cp:lastPrinted>2021-06-01T09:32:00Z</cp:lastPrinted>
  <dcterms:created xsi:type="dcterms:W3CDTF">2021-06-01T09:28:00Z</dcterms:created>
  <dcterms:modified xsi:type="dcterms:W3CDTF">2021-06-01T09:32:00Z</dcterms:modified>
</cp:coreProperties>
</file>