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BCEB" w14:textId="325F155C" w:rsidR="009E48FC" w:rsidRPr="009E48FC" w:rsidRDefault="001E36D4" w:rsidP="009E48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9E48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EF3EEB6" wp14:editId="534FAAFA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A96" w14:textId="77777777" w:rsidR="009E48FC" w:rsidRPr="009E48FC" w:rsidRDefault="009E48FC" w:rsidP="009E48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E48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6BC7FAA" w14:textId="77777777" w:rsidR="009E48FC" w:rsidRPr="009E48FC" w:rsidRDefault="009E48FC" w:rsidP="009E48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9E48FC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87A9F49" w14:textId="77777777" w:rsidR="009E48FC" w:rsidRPr="009E48FC" w:rsidRDefault="009E48FC" w:rsidP="009E48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9E48FC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33D772E" w14:textId="77777777" w:rsidR="009E48FC" w:rsidRPr="009E48FC" w:rsidRDefault="009E48FC" w:rsidP="009E48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9E48FC">
        <w:rPr>
          <w:rFonts w:ascii="Century" w:eastAsia="Calibri" w:hAnsi="Century"/>
          <w:b/>
          <w:sz w:val="32"/>
          <w:szCs w:val="32"/>
          <w:lang w:val="en-US" w:eastAsia="ru-RU"/>
        </w:rPr>
        <w:t>12</w:t>
      </w:r>
      <w:r w:rsidRPr="009E48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E48FC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7811FA5F" w14:textId="60DD430A" w:rsidR="009E48FC" w:rsidRPr="009E48FC" w:rsidRDefault="009E48FC" w:rsidP="009E48FC">
      <w:pPr>
        <w:spacing w:after="0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E48FC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1E36D4" w:rsidRPr="001E36D4">
        <w:rPr>
          <w:rFonts w:ascii="Century" w:eastAsia="Calibri" w:hAnsi="Century"/>
          <w:bCs/>
          <w:sz w:val="36"/>
          <w:szCs w:val="36"/>
          <w:lang w:eastAsia="ru-RU"/>
        </w:rPr>
        <w:t>2476</w:t>
      </w:r>
    </w:p>
    <w:p w14:paraId="64BF0678" w14:textId="77777777" w:rsidR="009E48FC" w:rsidRPr="009E48FC" w:rsidRDefault="009E48FC" w:rsidP="009E48FC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E48FC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 w:rsidRPr="009E48FC">
        <w:rPr>
          <w:rFonts w:ascii="Century" w:eastAsia="Calibri" w:hAnsi="Century"/>
          <w:sz w:val="28"/>
          <w:szCs w:val="28"/>
          <w:lang w:val="en-US" w:eastAsia="ru-RU"/>
        </w:rPr>
        <w:t>23</w:t>
      </w:r>
      <w:r w:rsidRPr="009E48FC">
        <w:rPr>
          <w:rFonts w:ascii="Century" w:eastAsia="Calibri" w:hAnsi="Century"/>
          <w:sz w:val="28"/>
          <w:szCs w:val="28"/>
          <w:lang w:eastAsia="ru-RU"/>
        </w:rPr>
        <w:t xml:space="preserve"> вересня 2021 року</w:t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</w:r>
      <w:r w:rsidRPr="009E48FC">
        <w:rPr>
          <w:rFonts w:ascii="Century" w:eastAsia="Calibri" w:hAnsi="Century"/>
          <w:sz w:val="28"/>
          <w:szCs w:val="28"/>
          <w:lang w:eastAsia="ru-RU"/>
        </w:rPr>
        <w:tab/>
        <w:t xml:space="preserve">   м. Городок</w:t>
      </w:r>
    </w:p>
    <w:bookmarkEnd w:id="1"/>
    <w:bookmarkEnd w:id="2"/>
    <w:p w14:paraId="0F682275" w14:textId="77777777" w:rsidR="0066409F" w:rsidRPr="009E48FC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28FE9575" w14:textId="77777777" w:rsidR="0066409F" w:rsidRPr="009E48FC" w:rsidRDefault="009E48FC" w:rsidP="009E48FC">
      <w:pPr>
        <w:widowControl w:val="0"/>
        <w:tabs>
          <w:tab w:val="left" w:pos="0"/>
        </w:tabs>
        <w:spacing w:after="0" w:line="240" w:lineRule="auto"/>
        <w:rPr>
          <w:rFonts w:ascii="Century" w:hAnsi="Century"/>
          <w:spacing w:val="-1"/>
          <w:sz w:val="28"/>
          <w:szCs w:val="28"/>
        </w:rPr>
      </w:pPr>
      <w:r w:rsidRPr="009E48FC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60 „Про затвердження Програми </w:t>
      </w:r>
      <w:r w:rsidRPr="009E48FC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«Городоцька стоматологічна поліклініка» Львівської області на 2021-2024 р.</w:t>
      </w:r>
      <w:r w:rsidRPr="009E48FC">
        <w:rPr>
          <w:rFonts w:ascii="Century" w:hAnsi="Century"/>
          <w:b/>
          <w:bCs/>
          <w:sz w:val="28"/>
          <w:szCs w:val="28"/>
        </w:rPr>
        <w:t>”</w:t>
      </w:r>
    </w:p>
    <w:p w14:paraId="49B870C3" w14:textId="77777777" w:rsidR="0066409F" w:rsidRPr="009E48FC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43CAB8B7" w14:textId="77777777" w:rsidR="0066409F" w:rsidRPr="009E48FC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9E48FC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9E48FC">
        <w:rPr>
          <w:rFonts w:ascii="Century" w:hAnsi="Century"/>
          <w:bCs/>
          <w:sz w:val="28"/>
          <w:szCs w:val="28"/>
        </w:rPr>
        <w:t>до Програми фінансової підтримки комунального некомерційного підприємства «</w:t>
      </w:r>
      <w:r w:rsidR="005234A1" w:rsidRPr="009E48FC">
        <w:rPr>
          <w:rFonts w:ascii="Century" w:hAnsi="Century"/>
          <w:bCs/>
          <w:sz w:val="28"/>
          <w:szCs w:val="28"/>
        </w:rPr>
        <w:t>Городоцька стоматологічна поліклініка</w:t>
      </w:r>
      <w:r w:rsidRPr="009E48FC">
        <w:rPr>
          <w:rFonts w:ascii="Century" w:hAnsi="Century"/>
          <w:bCs/>
          <w:color w:val="000000"/>
          <w:sz w:val="28"/>
          <w:szCs w:val="28"/>
        </w:rPr>
        <w:t xml:space="preserve">» </w:t>
      </w:r>
      <w:r w:rsidR="00E54420" w:rsidRPr="009E48FC">
        <w:rPr>
          <w:rFonts w:ascii="Century" w:hAnsi="Century"/>
          <w:bCs/>
          <w:color w:val="000000"/>
          <w:sz w:val="28"/>
          <w:szCs w:val="28"/>
        </w:rPr>
        <w:t xml:space="preserve">Львівської області </w:t>
      </w:r>
      <w:r w:rsidRPr="009E48FC">
        <w:rPr>
          <w:rFonts w:ascii="Century" w:hAnsi="Century"/>
          <w:bCs/>
          <w:sz w:val="28"/>
          <w:szCs w:val="28"/>
        </w:rPr>
        <w:t>на 2021</w:t>
      </w:r>
      <w:r w:rsidRPr="009E48FC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31D1015" w14:textId="77777777" w:rsidR="0066409F" w:rsidRPr="009E48FC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1CFEDA09" w14:textId="77777777" w:rsidR="0066409F" w:rsidRPr="009E48FC" w:rsidRDefault="0066409F" w:rsidP="0066409F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E48FC">
        <w:rPr>
          <w:rFonts w:ascii="Century" w:hAnsi="Century"/>
          <w:b/>
          <w:bCs/>
          <w:sz w:val="28"/>
          <w:szCs w:val="28"/>
        </w:rPr>
        <w:t>В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И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Р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І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Ш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И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Л</w:t>
      </w:r>
      <w:r w:rsid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  <w:sz w:val="28"/>
          <w:szCs w:val="28"/>
        </w:rPr>
        <w:t>А:</w:t>
      </w:r>
    </w:p>
    <w:p w14:paraId="77FF4E07" w14:textId="77777777" w:rsidR="0066409F" w:rsidRPr="009E48FC" w:rsidRDefault="0066409F" w:rsidP="009E48FC">
      <w:pPr>
        <w:spacing w:after="0" w:line="240" w:lineRule="auto"/>
        <w:rPr>
          <w:rFonts w:ascii="Century" w:hAnsi="Century"/>
          <w:sz w:val="28"/>
          <w:szCs w:val="28"/>
        </w:rPr>
      </w:pPr>
      <w:r w:rsidRPr="009E48FC">
        <w:rPr>
          <w:rFonts w:ascii="Century" w:hAnsi="Century"/>
          <w:sz w:val="28"/>
          <w:szCs w:val="28"/>
        </w:rPr>
        <w:t xml:space="preserve">1. </w:t>
      </w:r>
      <w:r w:rsidR="009E48FC">
        <w:rPr>
          <w:rFonts w:ascii="Century" w:hAnsi="Century"/>
          <w:sz w:val="28"/>
          <w:szCs w:val="28"/>
        </w:rPr>
        <w:tab/>
      </w:r>
      <w:r w:rsidRPr="009E48FC">
        <w:rPr>
          <w:rFonts w:ascii="Century" w:hAnsi="Century"/>
          <w:sz w:val="28"/>
          <w:szCs w:val="28"/>
        </w:rPr>
        <w:t xml:space="preserve">Внести зміни </w:t>
      </w:r>
      <w:r w:rsidRPr="009E48FC">
        <w:rPr>
          <w:rFonts w:ascii="Century" w:hAnsi="Century"/>
          <w:bCs/>
          <w:sz w:val="28"/>
          <w:szCs w:val="28"/>
        </w:rPr>
        <w:t xml:space="preserve">в рішення сесії від 22 грудня 2020 року </w:t>
      </w:r>
      <w:r w:rsidR="005234A1" w:rsidRPr="009E48FC">
        <w:rPr>
          <w:rFonts w:ascii="Century" w:hAnsi="Century"/>
          <w:bCs/>
          <w:sz w:val="28"/>
          <w:szCs w:val="28"/>
        </w:rPr>
        <w:t>№ 60</w:t>
      </w:r>
      <w:r w:rsidRPr="009E48FC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9E48FC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9E48FC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9E48FC">
        <w:rPr>
          <w:rFonts w:ascii="Century" w:hAnsi="Century"/>
          <w:bCs/>
          <w:color w:val="000000"/>
          <w:sz w:val="28"/>
          <w:szCs w:val="28"/>
        </w:rPr>
        <w:t>некомерційного підприємства «</w:t>
      </w:r>
      <w:r w:rsidR="005234A1" w:rsidRPr="009E48FC">
        <w:rPr>
          <w:rFonts w:ascii="Century" w:hAnsi="Century"/>
          <w:bCs/>
          <w:color w:val="000000"/>
          <w:sz w:val="28"/>
          <w:szCs w:val="28"/>
        </w:rPr>
        <w:t>Городоцька стоматологічна поліклініка</w:t>
      </w:r>
      <w:r w:rsidRPr="009E48FC">
        <w:rPr>
          <w:rFonts w:ascii="Century" w:hAnsi="Century"/>
          <w:bCs/>
          <w:color w:val="000000"/>
          <w:sz w:val="28"/>
          <w:szCs w:val="28"/>
        </w:rPr>
        <w:t>»</w:t>
      </w:r>
      <w:r w:rsidR="00E54420" w:rsidRPr="009E48FC">
        <w:rPr>
          <w:rFonts w:ascii="Century" w:hAnsi="Century"/>
          <w:bCs/>
          <w:color w:val="000000"/>
          <w:sz w:val="28"/>
          <w:szCs w:val="28"/>
        </w:rPr>
        <w:t xml:space="preserve"> Львівської області</w:t>
      </w:r>
      <w:r w:rsidRPr="009E48FC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9E48FC">
        <w:rPr>
          <w:rFonts w:ascii="Century" w:hAnsi="Century"/>
          <w:bCs/>
          <w:color w:val="000000"/>
          <w:sz w:val="28"/>
          <w:szCs w:val="28"/>
        </w:rPr>
        <w:t>р</w:t>
      </w:r>
      <w:r w:rsidRPr="009E48FC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9E48FC">
        <w:rPr>
          <w:rFonts w:ascii="Century" w:hAnsi="Century"/>
          <w:bCs/>
          <w:sz w:val="28"/>
          <w:szCs w:val="28"/>
        </w:rPr>
        <w:t>»</w:t>
      </w:r>
      <w:r w:rsidRPr="009E48FC">
        <w:rPr>
          <w:rFonts w:ascii="Century" w:hAnsi="Century"/>
          <w:sz w:val="28"/>
          <w:szCs w:val="28"/>
        </w:rPr>
        <w:t xml:space="preserve">, а саме </w:t>
      </w:r>
      <w:r w:rsidR="005234A1" w:rsidRPr="009E48FC">
        <w:rPr>
          <w:rFonts w:ascii="Century" w:hAnsi="Century"/>
          <w:sz w:val="28"/>
          <w:szCs w:val="28"/>
        </w:rPr>
        <w:t>збільшити</w:t>
      </w:r>
      <w:r w:rsidRPr="009E48FC">
        <w:rPr>
          <w:rFonts w:ascii="Century" w:hAnsi="Century"/>
          <w:sz w:val="28"/>
          <w:szCs w:val="28"/>
        </w:rPr>
        <w:t xml:space="preserve"> фінансування даної програми на суму </w:t>
      </w:r>
      <w:r w:rsidR="00E40D4E" w:rsidRPr="009E48FC">
        <w:rPr>
          <w:rFonts w:ascii="Century" w:hAnsi="Century"/>
          <w:sz w:val="28"/>
          <w:szCs w:val="28"/>
        </w:rPr>
        <w:t xml:space="preserve"> </w:t>
      </w:r>
      <w:r w:rsidR="002B6AB4" w:rsidRPr="009E48FC">
        <w:rPr>
          <w:rFonts w:ascii="Century" w:hAnsi="Century"/>
          <w:sz w:val="28"/>
          <w:szCs w:val="28"/>
        </w:rPr>
        <w:t>70000</w:t>
      </w:r>
      <w:r w:rsidRPr="009E48FC">
        <w:rPr>
          <w:rFonts w:ascii="Century" w:hAnsi="Century"/>
          <w:sz w:val="28"/>
          <w:szCs w:val="28"/>
        </w:rPr>
        <w:t>,00 грн. згідно з додатком (додається).</w:t>
      </w:r>
    </w:p>
    <w:p w14:paraId="18615CAE" w14:textId="77777777" w:rsidR="0066409F" w:rsidRPr="009E48FC" w:rsidRDefault="0066409F" w:rsidP="009E48FC">
      <w:pPr>
        <w:spacing w:after="0" w:line="240" w:lineRule="auto"/>
        <w:rPr>
          <w:rFonts w:ascii="Century" w:hAnsi="Century"/>
          <w:sz w:val="28"/>
          <w:szCs w:val="28"/>
        </w:rPr>
      </w:pPr>
    </w:p>
    <w:p w14:paraId="6A2D35AE" w14:textId="77777777" w:rsidR="0066409F" w:rsidRPr="009E48FC" w:rsidRDefault="0066409F" w:rsidP="009E48FC">
      <w:pPr>
        <w:spacing w:after="0" w:line="240" w:lineRule="auto"/>
        <w:rPr>
          <w:rFonts w:ascii="Century" w:hAnsi="Century"/>
          <w:sz w:val="28"/>
          <w:szCs w:val="28"/>
        </w:rPr>
      </w:pPr>
      <w:r w:rsidRPr="009E48FC">
        <w:rPr>
          <w:rFonts w:ascii="Century" w:hAnsi="Century"/>
          <w:sz w:val="28"/>
          <w:szCs w:val="28"/>
        </w:rPr>
        <w:t xml:space="preserve">2. </w:t>
      </w:r>
      <w:r w:rsidR="009E48FC">
        <w:rPr>
          <w:rFonts w:ascii="Century" w:hAnsi="Century"/>
          <w:sz w:val="28"/>
          <w:szCs w:val="28"/>
        </w:rPr>
        <w:tab/>
      </w:r>
      <w:r w:rsidRPr="009E48FC">
        <w:rPr>
          <w:rFonts w:ascii="Century" w:hAnsi="Century"/>
          <w:sz w:val="28"/>
          <w:szCs w:val="28"/>
        </w:rPr>
        <w:t>Контроль за виконанням рішення покласти на комісії з питань охорони здоров</w:t>
      </w:r>
      <w:r w:rsidRPr="009E48FC">
        <w:rPr>
          <w:rFonts w:ascii="Century" w:hAnsi="Century"/>
          <w:sz w:val="28"/>
          <w:szCs w:val="28"/>
          <w:lang w:val="ru-RU"/>
        </w:rPr>
        <w:t>’</w:t>
      </w:r>
      <w:r w:rsidRPr="009E48FC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9E48FC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9E48FC">
        <w:rPr>
          <w:rFonts w:ascii="Century" w:hAnsi="Century"/>
          <w:sz w:val="28"/>
          <w:szCs w:val="28"/>
        </w:rPr>
        <w:t>.</w:t>
      </w:r>
    </w:p>
    <w:p w14:paraId="6371566F" w14:textId="77777777" w:rsidR="0066409F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0E0DD4B1" w14:textId="77777777" w:rsidR="009E48FC" w:rsidRPr="009E48FC" w:rsidRDefault="009E48FC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43A54126" w14:textId="77777777" w:rsidR="00EB11EB" w:rsidRPr="009E48FC" w:rsidRDefault="000E396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9E48FC">
        <w:rPr>
          <w:rFonts w:ascii="Century" w:hAnsi="Century"/>
          <w:sz w:val="28"/>
          <w:szCs w:val="28"/>
        </w:rPr>
        <w:t xml:space="preserve"> </w:t>
      </w:r>
      <w:r w:rsidR="0066409F" w:rsidRPr="009E48FC">
        <w:rPr>
          <w:rFonts w:ascii="Century" w:hAnsi="Century"/>
        </w:rPr>
        <w:t>Міський голова</w:t>
      </w:r>
      <w:r w:rsidR="0066409F" w:rsidRPr="009E48FC">
        <w:rPr>
          <w:rFonts w:ascii="Century" w:hAnsi="Century"/>
        </w:rPr>
        <w:tab/>
        <w:t xml:space="preserve">  </w:t>
      </w:r>
      <w:r w:rsidR="0066409F" w:rsidRPr="009E48FC">
        <w:rPr>
          <w:rFonts w:ascii="Century" w:hAnsi="Century"/>
        </w:rPr>
        <w:tab/>
      </w:r>
      <w:r w:rsidR="0066409F" w:rsidRPr="009E48FC">
        <w:rPr>
          <w:rFonts w:ascii="Century" w:hAnsi="Century"/>
        </w:rPr>
        <w:tab/>
      </w:r>
      <w:r w:rsidR="0066409F" w:rsidRPr="009E48FC">
        <w:rPr>
          <w:rFonts w:ascii="Century" w:hAnsi="Century"/>
        </w:rPr>
        <w:tab/>
      </w:r>
      <w:r w:rsidR="0066409F" w:rsidRPr="009E48FC">
        <w:rPr>
          <w:rFonts w:ascii="Century" w:hAnsi="Century"/>
        </w:rPr>
        <w:tab/>
      </w:r>
      <w:r w:rsidR="0066409F" w:rsidRPr="009E48FC">
        <w:rPr>
          <w:rFonts w:ascii="Century" w:hAnsi="Century"/>
        </w:rPr>
        <w:tab/>
      </w:r>
      <w:r w:rsidR="009E48FC">
        <w:rPr>
          <w:rFonts w:ascii="Century" w:hAnsi="Century"/>
        </w:rPr>
        <w:tab/>
        <w:t xml:space="preserve">   </w:t>
      </w:r>
      <w:r w:rsidR="0066409F" w:rsidRPr="009E48FC">
        <w:rPr>
          <w:rFonts w:ascii="Century" w:hAnsi="Century"/>
        </w:rPr>
        <w:t>В</w:t>
      </w:r>
      <w:r w:rsidR="00EB11EB" w:rsidRPr="009E48FC">
        <w:rPr>
          <w:rFonts w:ascii="Century" w:hAnsi="Century"/>
        </w:rPr>
        <w:t xml:space="preserve">олодимир </w:t>
      </w:r>
      <w:r w:rsidR="0066409F" w:rsidRPr="009E48FC">
        <w:rPr>
          <w:rFonts w:ascii="Century" w:hAnsi="Century"/>
        </w:rPr>
        <w:t>Р</w:t>
      </w:r>
      <w:r w:rsidR="00EB11EB" w:rsidRPr="009E48FC">
        <w:rPr>
          <w:rFonts w:ascii="Century" w:hAnsi="Century"/>
        </w:rPr>
        <w:t>ЕМЕНЯК</w:t>
      </w:r>
    </w:p>
    <w:p w14:paraId="35C12725" w14:textId="77777777" w:rsidR="00EB11EB" w:rsidRPr="009E48FC" w:rsidRDefault="00EB11EB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4E079633" w14:textId="77777777" w:rsidR="00EB11EB" w:rsidRPr="009E48FC" w:rsidRDefault="00EB11EB" w:rsidP="00EB11EB">
      <w:pPr>
        <w:spacing w:after="0" w:line="240" w:lineRule="auto"/>
        <w:jc w:val="right"/>
        <w:rPr>
          <w:rFonts w:ascii="Century" w:hAnsi="Century"/>
        </w:rPr>
      </w:pPr>
    </w:p>
    <w:p w14:paraId="141A019D" w14:textId="77777777" w:rsidR="005234A1" w:rsidRPr="009E48FC" w:rsidRDefault="005234A1" w:rsidP="00EB11EB">
      <w:pPr>
        <w:spacing w:after="0" w:line="240" w:lineRule="auto"/>
        <w:jc w:val="right"/>
        <w:rPr>
          <w:rFonts w:ascii="Century" w:hAnsi="Century"/>
        </w:rPr>
      </w:pPr>
    </w:p>
    <w:p w14:paraId="44BCAAC4" w14:textId="77777777" w:rsidR="009E48FC" w:rsidRPr="00323940" w:rsidRDefault="009E48FC" w:rsidP="009E48FC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4F00D07" w14:textId="77777777" w:rsidR="009E48FC" w:rsidRPr="00CC5A51" w:rsidRDefault="009E48FC" w:rsidP="009E48FC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83087A1" w14:textId="5F4024F7" w:rsidR="009E48FC" w:rsidRPr="00CC5A51" w:rsidRDefault="001E36D4" w:rsidP="009E48FC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 xml:space="preserve">23.09.2021 </w:t>
      </w:r>
      <w:r w:rsidR="009E48FC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2476</w:t>
      </w:r>
    </w:p>
    <w:p w14:paraId="58D00D45" w14:textId="77777777" w:rsidR="009A03D0" w:rsidRPr="009E48FC" w:rsidRDefault="009A03D0" w:rsidP="00EB11EB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4099EB7B" w14:textId="77777777" w:rsidR="00EB11EB" w:rsidRPr="009E48FC" w:rsidRDefault="00EB11EB" w:rsidP="00EB11EB">
      <w:pPr>
        <w:jc w:val="center"/>
        <w:rPr>
          <w:rFonts w:ascii="Century" w:hAnsi="Century"/>
          <w:b/>
          <w:bCs/>
          <w:sz w:val="28"/>
          <w:szCs w:val="28"/>
        </w:rPr>
      </w:pPr>
      <w:r w:rsidRPr="009E48FC">
        <w:rPr>
          <w:rFonts w:ascii="Century" w:hAnsi="Century"/>
          <w:b/>
          <w:bCs/>
          <w:sz w:val="28"/>
          <w:szCs w:val="28"/>
        </w:rPr>
        <w:t>Зміни в План заходів</w:t>
      </w:r>
    </w:p>
    <w:p w14:paraId="6BEB983C" w14:textId="77777777" w:rsidR="00EB11EB" w:rsidRPr="009E48FC" w:rsidRDefault="00EB11EB" w:rsidP="00EB11EB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</w:rPr>
      </w:pPr>
      <w:r w:rsidRPr="009E48FC">
        <w:rPr>
          <w:rFonts w:ascii="Century" w:hAnsi="Century"/>
          <w:b/>
          <w:bCs/>
          <w:sz w:val="28"/>
          <w:szCs w:val="28"/>
        </w:rPr>
        <w:t xml:space="preserve"> </w:t>
      </w:r>
      <w:r w:rsidRPr="009E48FC">
        <w:rPr>
          <w:rFonts w:ascii="Century" w:hAnsi="Century"/>
          <w:b/>
          <w:bCs/>
        </w:rPr>
        <w:t xml:space="preserve">Програми </w:t>
      </w:r>
      <w:r w:rsidRPr="009E48FC">
        <w:rPr>
          <w:rFonts w:ascii="Century" w:hAnsi="Century"/>
          <w:b/>
          <w:bCs/>
          <w:color w:val="000000"/>
        </w:rPr>
        <w:t>розвитку та фінансової підтримки комунального некомерційного під</w:t>
      </w:r>
      <w:r w:rsidR="006B4B94" w:rsidRPr="009E48FC">
        <w:rPr>
          <w:rFonts w:ascii="Century" w:hAnsi="Century"/>
          <w:b/>
          <w:bCs/>
          <w:color w:val="000000"/>
        </w:rPr>
        <w:t>-приємства «</w:t>
      </w:r>
      <w:r w:rsidR="005234A1" w:rsidRPr="009E48FC">
        <w:rPr>
          <w:rFonts w:ascii="Century" w:hAnsi="Century"/>
          <w:b/>
          <w:bCs/>
          <w:color w:val="000000"/>
        </w:rPr>
        <w:t>Городоцька стоматологічна поліклініка</w:t>
      </w:r>
      <w:r w:rsidRPr="009E48FC">
        <w:rPr>
          <w:rFonts w:ascii="Century" w:hAnsi="Century"/>
          <w:b/>
          <w:bCs/>
          <w:color w:val="000000"/>
        </w:rPr>
        <w:t>»  Львівської області на 2021 рік</w:t>
      </w:r>
    </w:p>
    <w:p w14:paraId="483C2BBC" w14:textId="77777777" w:rsidR="00EB11EB" w:rsidRPr="009E48FC" w:rsidRDefault="00EB11EB" w:rsidP="00EB11EB">
      <w:pPr>
        <w:tabs>
          <w:tab w:val="left" w:pos="600"/>
          <w:tab w:val="left" w:pos="1830"/>
          <w:tab w:val="left" w:pos="3165"/>
        </w:tabs>
        <w:spacing w:after="0" w:line="240" w:lineRule="auto"/>
        <w:ind w:right="595"/>
        <w:jc w:val="right"/>
        <w:rPr>
          <w:rFonts w:ascii="Century" w:hAnsi="Century"/>
          <w:sz w:val="28"/>
          <w:szCs w:val="28"/>
        </w:rPr>
      </w:pPr>
      <w:r w:rsidRPr="009E48FC">
        <w:rPr>
          <w:rFonts w:ascii="Century" w:hAnsi="Century"/>
          <w:color w:val="000000"/>
        </w:rPr>
        <w:t>(тис.грн.)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"/>
        <w:gridCol w:w="3599"/>
        <w:gridCol w:w="1134"/>
        <w:gridCol w:w="1560"/>
        <w:gridCol w:w="3038"/>
      </w:tblGrid>
      <w:tr w:rsidR="005234A1" w:rsidRPr="009E48FC" w14:paraId="6645FEE5" w14:textId="77777777" w:rsidTr="005234A1">
        <w:trPr>
          <w:trHeight w:val="144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A18A" w14:textId="77777777" w:rsidR="005234A1" w:rsidRPr="009E48FC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9E48FC">
              <w:rPr>
                <w:rFonts w:ascii="Century" w:hAnsi="Century"/>
                <w:sz w:val="20"/>
                <w:szCs w:val="20"/>
              </w:rPr>
              <w:t>№ з/п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0798" w14:textId="77777777" w:rsidR="005234A1" w:rsidRPr="009E48FC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9E48FC">
              <w:rPr>
                <w:rFonts w:ascii="Century" w:hAnsi="Century"/>
                <w:sz w:val="20"/>
                <w:szCs w:val="20"/>
              </w:rPr>
              <w:t>Заплановані заходи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319A" w14:textId="77777777" w:rsidR="005234A1" w:rsidRPr="009E48FC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9E48FC">
              <w:rPr>
                <w:rFonts w:ascii="Century" w:hAnsi="Century"/>
                <w:sz w:val="20"/>
                <w:szCs w:val="20"/>
              </w:rPr>
              <w:t>Термін виконання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C38E" w14:textId="77777777" w:rsidR="005234A1" w:rsidRPr="009E48FC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9E48FC">
              <w:rPr>
                <w:rFonts w:ascii="Century" w:hAnsi="Century"/>
                <w:sz w:val="20"/>
                <w:szCs w:val="20"/>
              </w:rPr>
              <w:t>Потреба коштів, джерела фінансування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D38F" w14:textId="77777777" w:rsidR="005234A1" w:rsidRPr="009E48FC" w:rsidRDefault="005234A1" w:rsidP="00EB11EB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  <w:r w:rsidRPr="009E48FC">
              <w:rPr>
                <w:rFonts w:ascii="Century" w:hAnsi="Century"/>
                <w:sz w:val="20"/>
                <w:szCs w:val="20"/>
              </w:rPr>
              <w:t>Очікуваний результат ( в т.ч. кількісно-якісні показники)</w:t>
            </w:r>
          </w:p>
        </w:tc>
      </w:tr>
      <w:tr w:rsidR="002B6AB4" w:rsidRPr="009E48FC" w14:paraId="4E7F9136" w14:textId="77777777" w:rsidTr="00021E25">
        <w:trPr>
          <w:trHeight w:val="126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09167" w14:textId="77777777" w:rsidR="002B6AB4" w:rsidRPr="009E48FC" w:rsidRDefault="002B6AB4" w:rsidP="00A94134">
            <w:pPr>
              <w:pStyle w:val="1"/>
              <w:rPr>
                <w:rFonts w:ascii="Century" w:hAnsi="Century"/>
                <w:sz w:val="24"/>
                <w:szCs w:val="24"/>
                <w:lang w:val="uk-UA"/>
              </w:rPr>
            </w:pPr>
            <w:r w:rsidRPr="009E48FC">
              <w:rPr>
                <w:rFonts w:ascii="Century" w:hAnsi="Century"/>
                <w:sz w:val="24"/>
                <w:szCs w:val="24"/>
                <w:lang w:val="uk-UA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6D9B5" w14:textId="77777777" w:rsidR="002B6AB4" w:rsidRPr="009E48FC" w:rsidRDefault="002B6AB4" w:rsidP="00EB11EB">
            <w:pPr>
              <w:spacing w:after="0" w:line="240" w:lineRule="auto"/>
              <w:rPr>
                <w:rFonts w:ascii="Century" w:hAnsi="Century"/>
              </w:rPr>
            </w:pPr>
            <w:r w:rsidRPr="009E48FC">
              <w:rPr>
                <w:rFonts w:ascii="Century" w:hAnsi="Century"/>
              </w:rPr>
              <w:t>Оплата комунальних послуг та енергоносіїв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AE4EB" w14:textId="77777777" w:rsidR="002B6AB4" w:rsidRPr="009E48FC" w:rsidRDefault="002B6AB4" w:rsidP="00C70A4C">
            <w:pPr>
              <w:pStyle w:val="1"/>
              <w:rPr>
                <w:rFonts w:ascii="Century" w:hAnsi="Century"/>
                <w:lang w:val="ru-RU"/>
              </w:rPr>
            </w:pPr>
            <w:r w:rsidRPr="009E48FC">
              <w:rPr>
                <w:rFonts w:ascii="Century" w:hAnsi="Century" w:cs="Times New Roman"/>
                <w:lang w:val="uk-UA"/>
              </w:rPr>
              <w:t xml:space="preserve"> </w:t>
            </w:r>
          </w:p>
          <w:p w14:paraId="086D086E" w14:textId="77777777" w:rsidR="002B6AB4" w:rsidRPr="009E48FC" w:rsidRDefault="002B6AB4" w:rsidP="005234A1">
            <w:pPr>
              <w:pStyle w:val="1"/>
              <w:rPr>
                <w:rFonts w:ascii="Century" w:hAnsi="Century"/>
                <w:lang w:val="uk-UA"/>
              </w:rPr>
            </w:pPr>
            <w:r w:rsidRPr="009E48FC">
              <w:rPr>
                <w:rFonts w:ascii="Century" w:hAnsi="Century" w:cs="Times New Roman"/>
              </w:rPr>
              <w:t>IV</w:t>
            </w:r>
            <w:r w:rsidRPr="009E48FC">
              <w:rPr>
                <w:rFonts w:ascii="Century" w:hAnsi="Century" w:cs="Times New Roman"/>
                <w:lang w:val="uk-UA"/>
              </w:rPr>
              <w:t xml:space="preserve"> квартал 2021року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91D81" w14:textId="77777777" w:rsidR="002B6AB4" w:rsidRPr="009E48FC" w:rsidRDefault="002B6AB4" w:rsidP="006B4B9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r w:rsidRPr="009E48FC">
              <w:rPr>
                <w:rFonts w:ascii="Century" w:hAnsi="Century"/>
                <w:lang w:val="ru-RU"/>
              </w:rPr>
              <w:t>70,0</w:t>
            </w:r>
          </w:p>
          <w:p w14:paraId="5F1DCAE2" w14:textId="77777777" w:rsidR="002B6AB4" w:rsidRPr="009E48FC" w:rsidRDefault="002B6AB4" w:rsidP="006B4B9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r w:rsidRPr="009E48FC">
              <w:rPr>
                <w:rFonts w:ascii="Century" w:hAnsi="Century"/>
                <w:lang w:val="ru-RU"/>
              </w:rPr>
              <w:t>кошти місцевого бюджету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D24F5" w14:textId="77777777" w:rsidR="002B6AB4" w:rsidRPr="009E48FC" w:rsidRDefault="002B6AB4" w:rsidP="002B6AB4">
            <w:pPr>
              <w:pStyle w:val="1"/>
              <w:jc w:val="center"/>
              <w:rPr>
                <w:rFonts w:ascii="Century" w:hAnsi="Century"/>
                <w:lang w:val="ru-RU"/>
              </w:rPr>
            </w:pPr>
            <w:r w:rsidRPr="009E48FC">
              <w:rPr>
                <w:rFonts w:ascii="Century" w:hAnsi="Century"/>
                <w:lang w:val="ru-RU"/>
              </w:rPr>
              <w:t>Забезпечення коштами для функціонування підприємства.</w:t>
            </w:r>
          </w:p>
        </w:tc>
      </w:tr>
      <w:tr w:rsidR="005234A1" w:rsidRPr="009E48FC" w14:paraId="5934F8DF" w14:textId="77777777" w:rsidTr="005234A1">
        <w:trPr>
          <w:trHeight w:val="33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A607" w14:textId="77777777" w:rsidR="005234A1" w:rsidRPr="009E48FC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131E" w14:textId="77777777" w:rsidR="005234A1" w:rsidRPr="009E48FC" w:rsidRDefault="005234A1" w:rsidP="008D4573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9E48FC">
              <w:rPr>
                <w:rFonts w:ascii="Century" w:hAnsi="Century" w:cs="Times New Roman"/>
                <w:b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EB2" w14:textId="77777777" w:rsidR="005234A1" w:rsidRPr="009E48FC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605E" w14:textId="77777777" w:rsidR="005234A1" w:rsidRPr="009E48FC" w:rsidRDefault="002B6AB4" w:rsidP="002B6AB4">
            <w:pPr>
              <w:pStyle w:val="1"/>
              <w:rPr>
                <w:rFonts w:ascii="Century" w:hAnsi="Century" w:cs="Times New Roman"/>
                <w:b/>
                <w:lang w:val="uk-UA"/>
              </w:rPr>
            </w:pPr>
            <w:r w:rsidRPr="009E48FC">
              <w:rPr>
                <w:rFonts w:ascii="Century" w:hAnsi="Century" w:cs="Times New Roman"/>
                <w:b/>
                <w:lang w:val="uk-UA"/>
              </w:rPr>
              <w:t>70</w:t>
            </w:r>
            <w:r w:rsidR="00375C59" w:rsidRPr="009E48FC">
              <w:rPr>
                <w:rFonts w:ascii="Century" w:hAnsi="Century" w:cs="Times New Roman"/>
                <w:b/>
                <w:lang w:val="uk-UA"/>
              </w:rPr>
              <w:t>,0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B77D" w14:textId="77777777" w:rsidR="005234A1" w:rsidRPr="009E48FC" w:rsidRDefault="005234A1" w:rsidP="008D4573">
            <w:pPr>
              <w:pStyle w:val="1"/>
              <w:rPr>
                <w:rFonts w:ascii="Century" w:hAnsi="Century" w:cs="Times New Roman"/>
                <w:lang w:val="uk-UA"/>
              </w:rPr>
            </w:pPr>
          </w:p>
        </w:tc>
      </w:tr>
    </w:tbl>
    <w:p w14:paraId="603C6145" w14:textId="77777777" w:rsidR="00EB11EB" w:rsidRPr="009E48FC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076C813E" w14:textId="77777777" w:rsidR="00EB11EB" w:rsidRPr="009E48FC" w:rsidRDefault="00EB11EB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68A6CD96" w14:textId="77777777" w:rsidR="00913414" w:rsidRPr="009E48FC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6229D7D2" w14:textId="77777777" w:rsidR="00913414" w:rsidRPr="009E48FC" w:rsidRDefault="00913414" w:rsidP="00EB11EB">
      <w:pPr>
        <w:spacing w:after="0" w:line="240" w:lineRule="auto"/>
        <w:ind w:firstLine="708"/>
        <w:rPr>
          <w:rFonts w:ascii="Century" w:hAnsi="Century"/>
          <w:sz w:val="28"/>
          <w:szCs w:val="28"/>
        </w:rPr>
      </w:pPr>
    </w:p>
    <w:p w14:paraId="7A497571" w14:textId="77777777" w:rsidR="00EB11EB" w:rsidRPr="009E48FC" w:rsidRDefault="00EB11EB" w:rsidP="00C70A4C">
      <w:pPr>
        <w:spacing w:after="0" w:line="240" w:lineRule="auto"/>
        <w:rPr>
          <w:rFonts w:ascii="Century" w:hAnsi="Century"/>
          <w:sz w:val="28"/>
          <w:szCs w:val="28"/>
        </w:rPr>
      </w:pPr>
    </w:p>
    <w:p w14:paraId="6F2B6E4D" w14:textId="77777777" w:rsidR="00EB11EB" w:rsidRPr="009E48FC" w:rsidRDefault="00EB11EB" w:rsidP="009E48FC">
      <w:pPr>
        <w:rPr>
          <w:rFonts w:ascii="Century" w:hAnsi="Century"/>
          <w:b/>
          <w:sz w:val="28"/>
          <w:szCs w:val="28"/>
        </w:rPr>
      </w:pPr>
      <w:r w:rsidRPr="009E48FC">
        <w:rPr>
          <w:rFonts w:ascii="Century" w:hAnsi="Century"/>
          <w:b/>
          <w:sz w:val="28"/>
          <w:szCs w:val="28"/>
        </w:rPr>
        <w:t xml:space="preserve">Секретар ради                                                </w:t>
      </w:r>
      <w:r w:rsidR="009E48FC">
        <w:rPr>
          <w:rFonts w:ascii="Century" w:hAnsi="Century"/>
          <w:b/>
          <w:sz w:val="28"/>
          <w:szCs w:val="28"/>
        </w:rPr>
        <w:tab/>
      </w:r>
      <w:r w:rsidR="009E48FC">
        <w:rPr>
          <w:rFonts w:ascii="Century" w:hAnsi="Century"/>
          <w:b/>
          <w:sz w:val="28"/>
          <w:szCs w:val="28"/>
        </w:rPr>
        <w:tab/>
        <w:t xml:space="preserve">     </w:t>
      </w:r>
      <w:r w:rsidRPr="009E48FC">
        <w:rPr>
          <w:rFonts w:ascii="Century" w:hAnsi="Century"/>
          <w:b/>
          <w:sz w:val="28"/>
          <w:szCs w:val="28"/>
        </w:rPr>
        <w:t>Микола ЛУПІЙ</w:t>
      </w:r>
    </w:p>
    <w:p w14:paraId="703382B8" w14:textId="77777777" w:rsidR="00B944BB" w:rsidRPr="009E48FC" w:rsidRDefault="00B944BB" w:rsidP="00B84310">
      <w:pPr>
        <w:rPr>
          <w:rFonts w:ascii="Century" w:hAnsi="Century"/>
          <w:b/>
          <w:sz w:val="28"/>
          <w:szCs w:val="28"/>
        </w:rPr>
      </w:pPr>
    </w:p>
    <w:p w14:paraId="032ACBB4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1BD55970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62D4D523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1A017A15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45B52D5A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5299B89A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p w14:paraId="6E4BBCCA" w14:textId="77777777" w:rsidR="00375C59" w:rsidRPr="009E48FC" w:rsidRDefault="00375C59" w:rsidP="00B84310">
      <w:pPr>
        <w:rPr>
          <w:rFonts w:ascii="Century" w:hAnsi="Century"/>
          <w:b/>
          <w:sz w:val="28"/>
          <w:szCs w:val="28"/>
        </w:rPr>
      </w:pPr>
    </w:p>
    <w:sectPr w:rsidR="00375C59" w:rsidRPr="009E48FC" w:rsidSect="009E48FC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B5222" w14:textId="77777777" w:rsidR="00FD4638" w:rsidRDefault="00FD4638" w:rsidP="00913414">
      <w:pPr>
        <w:spacing w:after="0" w:line="240" w:lineRule="auto"/>
      </w:pPr>
      <w:r>
        <w:separator/>
      </w:r>
    </w:p>
  </w:endnote>
  <w:endnote w:type="continuationSeparator" w:id="0">
    <w:p w14:paraId="7F20524B" w14:textId="77777777" w:rsidR="00FD4638" w:rsidRDefault="00FD4638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3D38" w14:textId="77777777" w:rsidR="00FD4638" w:rsidRDefault="00FD4638" w:rsidP="00913414">
      <w:pPr>
        <w:spacing w:after="0" w:line="240" w:lineRule="auto"/>
      </w:pPr>
      <w:r>
        <w:separator/>
      </w:r>
    </w:p>
  </w:footnote>
  <w:footnote w:type="continuationSeparator" w:id="0">
    <w:p w14:paraId="3B9D0869" w14:textId="77777777" w:rsidR="00FD4638" w:rsidRDefault="00FD4638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64723A9F"/>
    <w:multiLevelType w:val="hybridMultilevel"/>
    <w:tmpl w:val="31FCF03C"/>
    <w:lvl w:ilvl="0" w:tplc="2FE6E5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21E25"/>
    <w:rsid w:val="00044742"/>
    <w:rsid w:val="000E396F"/>
    <w:rsid w:val="00172DBE"/>
    <w:rsid w:val="00191624"/>
    <w:rsid w:val="001D009B"/>
    <w:rsid w:val="001E36D4"/>
    <w:rsid w:val="0022400C"/>
    <w:rsid w:val="002618FF"/>
    <w:rsid w:val="002B0077"/>
    <w:rsid w:val="002B6AB4"/>
    <w:rsid w:val="00375C59"/>
    <w:rsid w:val="003A5DDF"/>
    <w:rsid w:val="003C2F9E"/>
    <w:rsid w:val="004F2072"/>
    <w:rsid w:val="005234A1"/>
    <w:rsid w:val="0066409F"/>
    <w:rsid w:val="006B4B94"/>
    <w:rsid w:val="008038CA"/>
    <w:rsid w:val="00815D41"/>
    <w:rsid w:val="008164C6"/>
    <w:rsid w:val="00882297"/>
    <w:rsid w:val="008D4573"/>
    <w:rsid w:val="00913414"/>
    <w:rsid w:val="009A03D0"/>
    <w:rsid w:val="009E48FC"/>
    <w:rsid w:val="00A20FE7"/>
    <w:rsid w:val="00A56B82"/>
    <w:rsid w:val="00A94134"/>
    <w:rsid w:val="00B84310"/>
    <w:rsid w:val="00B849F1"/>
    <w:rsid w:val="00B944BB"/>
    <w:rsid w:val="00C24B0B"/>
    <w:rsid w:val="00C70A4C"/>
    <w:rsid w:val="00CC66D2"/>
    <w:rsid w:val="00E06EAF"/>
    <w:rsid w:val="00E40D4E"/>
    <w:rsid w:val="00E54420"/>
    <w:rsid w:val="00EB11EB"/>
    <w:rsid w:val="00F156D0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FC9F6"/>
  <w15:chartTrackingRefBased/>
  <w15:docId w15:val="{65B36478-04E7-4DEF-BE7C-0607C060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2021-09-23T11:59:00Z</cp:lastPrinted>
  <dcterms:created xsi:type="dcterms:W3CDTF">2021-09-23T11:59:00Z</dcterms:created>
  <dcterms:modified xsi:type="dcterms:W3CDTF">2021-09-23T11:59:00Z</dcterms:modified>
</cp:coreProperties>
</file>