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621C8" w14:textId="1DB7F342" w:rsidR="0020273F" w:rsidRPr="0020273F" w:rsidRDefault="008A0223" w:rsidP="0020273F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20273F">
        <w:rPr>
          <w:rFonts w:ascii="Century" w:eastAsia="Calibri" w:hAnsi="Century"/>
          <w:noProof/>
        </w:rPr>
        <w:drawing>
          <wp:inline distT="0" distB="0" distL="0" distR="0" wp14:anchorId="66060EAE" wp14:editId="019A7645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ACE73" w14:textId="77777777" w:rsidR="0020273F" w:rsidRPr="0020273F" w:rsidRDefault="0020273F" w:rsidP="0020273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20273F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581ECE9E" w14:textId="77777777" w:rsidR="0020273F" w:rsidRPr="0020273F" w:rsidRDefault="0020273F" w:rsidP="0020273F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20273F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30E9701F" w14:textId="77777777" w:rsidR="0020273F" w:rsidRPr="0020273F" w:rsidRDefault="0020273F" w:rsidP="0020273F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20273F">
        <w:rPr>
          <w:rFonts w:ascii="Century" w:eastAsia="Calibri" w:hAnsi="Century"/>
          <w:sz w:val="32"/>
          <w:lang w:val="uk-UA"/>
        </w:rPr>
        <w:t>ЛЬВІВСЬКОЇ ОБЛАСТІ</w:t>
      </w:r>
    </w:p>
    <w:p w14:paraId="067F1E3F" w14:textId="77777777" w:rsidR="0020273F" w:rsidRPr="0020273F" w:rsidRDefault="0020273F" w:rsidP="0020273F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20273F">
        <w:rPr>
          <w:rFonts w:ascii="Century" w:eastAsia="Calibri" w:hAnsi="Century"/>
          <w:b/>
          <w:sz w:val="32"/>
          <w:szCs w:val="32"/>
          <w:lang w:val="en-US"/>
        </w:rPr>
        <w:t>12</w:t>
      </w:r>
      <w:r w:rsidRPr="0020273F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 w:rsidRPr="0020273F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5B80737" w14:textId="6A3B2EF0" w:rsidR="0020273F" w:rsidRPr="0020273F" w:rsidRDefault="0020273F" w:rsidP="0020273F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uk-UA"/>
        </w:rPr>
      </w:pPr>
      <w:r w:rsidRPr="0020273F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 w:rsidR="008A0223" w:rsidRPr="008A0223">
        <w:rPr>
          <w:rFonts w:ascii="Century" w:eastAsia="Calibri" w:hAnsi="Century"/>
          <w:bCs/>
          <w:sz w:val="36"/>
          <w:szCs w:val="36"/>
          <w:lang w:val="uk-UA"/>
        </w:rPr>
        <w:t>2474</w:t>
      </w:r>
    </w:p>
    <w:p w14:paraId="0FF9A8E4" w14:textId="206E6163" w:rsidR="0020273F" w:rsidRPr="0020273F" w:rsidRDefault="0020273F" w:rsidP="0020273F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20273F">
        <w:rPr>
          <w:rFonts w:ascii="Century" w:eastAsia="Calibri" w:hAnsi="Century"/>
          <w:sz w:val="28"/>
          <w:szCs w:val="28"/>
          <w:lang w:val="en-US"/>
        </w:rPr>
        <w:t>23</w:t>
      </w:r>
      <w:r w:rsidRPr="0020273F">
        <w:rPr>
          <w:rFonts w:ascii="Century" w:eastAsia="Calibri" w:hAnsi="Century"/>
          <w:sz w:val="28"/>
          <w:szCs w:val="28"/>
          <w:lang w:val="uk-UA"/>
        </w:rPr>
        <w:t xml:space="preserve"> вересня 2021 року</w:t>
      </w:r>
      <w:r w:rsidRPr="0020273F">
        <w:rPr>
          <w:rFonts w:ascii="Century" w:eastAsia="Calibri" w:hAnsi="Century"/>
          <w:sz w:val="28"/>
          <w:szCs w:val="28"/>
          <w:lang w:val="uk-UA"/>
        </w:rPr>
        <w:tab/>
      </w:r>
      <w:r w:rsidRPr="0020273F">
        <w:rPr>
          <w:rFonts w:ascii="Century" w:eastAsia="Calibri" w:hAnsi="Century"/>
          <w:sz w:val="28"/>
          <w:szCs w:val="28"/>
          <w:lang w:val="uk-UA"/>
        </w:rPr>
        <w:tab/>
      </w:r>
      <w:r w:rsidRPr="0020273F">
        <w:rPr>
          <w:rFonts w:ascii="Century" w:eastAsia="Calibri" w:hAnsi="Century"/>
          <w:sz w:val="28"/>
          <w:szCs w:val="28"/>
          <w:lang w:val="uk-UA"/>
        </w:rPr>
        <w:tab/>
      </w:r>
      <w:r w:rsidRPr="0020273F">
        <w:rPr>
          <w:rFonts w:ascii="Century" w:eastAsia="Calibri" w:hAnsi="Century"/>
          <w:sz w:val="28"/>
          <w:szCs w:val="28"/>
          <w:lang w:val="uk-UA"/>
        </w:rPr>
        <w:tab/>
      </w:r>
      <w:r w:rsidRPr="0020273F">
        <w:rPr>
          <w:rFonts w:ascii="Century" w:eastAsia="Calibri" w:hAnsi="Century"/>
          <w:sz w:val="28"/>
          <w:szCs w:val="28"/>
          <w:lang w:val="uk-UA"/>
        </w:rPr>
        <w:tab/>
      </w:r>
      <w:r w:rsidRPr="0020273F">
        <w:rPr>
          <w:rFonts w:ascii="Century" w:eastAsia="Calibri" w:hAnsi="Century"/>
          <w:sz w:val="28"/>
          <w:szCs w:val="28"/>
          <w:lang w:val="uk-UA"/>
        </w:rPr>
        <w:tab/>
      </w:r>
      <w:r w:rsidRPr="0020273F">
        <w:rPr>
          <w:rFonts w:ascii="Century" w:eastAsia="Calibri" w:hAnsi="Century"/>
          <w:sz w:val="28"/>
          <w:szCs w:val="28"/>
          <w:lang w:val="uk-UA"/>
        </w:rPr>
        <w:tab/>
      </w:r>
      <w:r w:rsidR="008A0223">
        <w:rPr>
          <w:rFonts w:ascii="Century" w:eastAsia="Calibri" w:hAnsi="Century"/>
          <w:sz w:val="28"/>
          <w:szCs w:val="28"/>
          <w:lang w:val="uk-UA"/>
        </w:rPr>
        <w:tab/>
        <w:t xml:space="preserve"> </w:t>
      </w:r>
      <w:r w:rsidRPr="0020273F">
        <w:rPr>
          <w:rFonts w:ascii="Century" w:eastAsia="Calibri" w:hAnsi="Century"/>
          <w:sz w:val="28"/>
          <w:szCs w:val="28"/>
          <w:lang w:val="uk-UA"/>
        </w:rPr>
        <w:t xml:space="preserve">   </w:t>
      </w:r>
      <w:r>
        <w:rPr>
          <w:rFonts w:ascii="Century" w:eastAsia="Calibri" w:hAnsi="Century"/>
          <w:sz w:val="28"/>
          <w:szCs w:val="28"/>
          <w:lang w:val="uk-UA"/>
        </w:rPr>
        <w:t xml:space="preserve"> </w:t>
      </w:r>
      <w:r w:rsidRPr="0020273F">
        <w:rPr>
          <w:rFonts w:ascii="Century" w:eastAsia="Calibri" w:hAnsi="Century"/>
          <w:sz w:val="28"/>
          <w:szCs w:val="28"/>
          <w:lang w:val="uk-UA"/>
        </w:rPr>
        <w:t>м. Городок</w:t>
      </w:r>
    </w:p>
    <w:bookmarkEnd w:id="1"/>
    <w:bookmarkEnd w:id="2"/>
    <w:p w14:paraId="77D0F97C" w14:textId="77777777" w:rsidR="0083512E" w:rsidRPr="0020273F" w:rsidRDefault="0083512E" w:rsidP="00B96D3A">
      <w:pPr>
        <w:jc w:val="both"/>
        <w:rPr>
          <w:rFonts w:ascii="Century" w:hAnsi="Century"/>
          <w:sz w:val="28"/>
          <w:szCs w:val="28"/>
          <w:lang w:val="uk-UA"/>
        </w:rPr>
      </w:pPr>
    </w:p>
    <w:p w14:paraId="26FFEEE7" w14:textId="77777777" w:rsidR="00E32F8D" w:rsidRPr="0020273F" w:rsidRDefault="000C6FB0" w:rsidP="000C6FB0">
      <w:pPr>
        <w:jc w:val="both"/>
        <w:rPr>
          <w:rFonts w:ascii="Century" w:hAnsi="Century"/>
          <w:b/>
          <w:bCs/>
          <w:kern w:val="32"/>
          <w:sz w:val="28"/>
          <w:szCs w:val="28"/>
          <w:lang w:val="uk-UA"/>
        </w:rPr>
      </w:pPr>
      <w:r w:rsidRPr="0020273F">
        <w:rPr>
          <w:rFonts w:ascii="Century" w:hAnsi="Century"/>
          <w:b/>
          <w:bCs/>
          <w:sz w:val="28"/>
          <w:szCs w:val="28"/>
        </w:rPr>
        <w:t>Про внесення змін в рішення сесії</w:t>
      </w:r>
      <w:r w:rsidRPr="0020273F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20273F">
        <w:rPr>
          <w:rFonts w:ascii="Century" w:hAnsi="Century"/>
          <w:b/>
          <w:bCs/>
          <w:sz w:val="28"/>
          <w:szCs w:val="28"/>
        </w:rPr>
        <w:t xml:space="preserve">від </w:t>
      </w:r>
      <w:r w:rsidRPr="0020273F">
        <w:rPr>
          <w:rFonts w:ascii="Century" w:hAnsi="Century"/>
          <w:b/>
          <w:bCs/>
          <w:sz w:val="28"/>
          <w:szCs w:val="28"/>
          <w:lang w:val="uk-UA"/>
        </w:rPr>
        <w:t>22.07.2021 №1948</w:t>
      </w:r>
      <w:r w:rsidRPr="0020273F">
        <w:rPr>
          <w:rFonts w:ascii="Century" w:hAnsi="Century"/>
          <w:b/>
          <w:bCs/>
          <w:sz w:val="28"/>
          <w:szCs w:val="28"/>
        </w:rPr>
        <w:t xml:space="preserve"> «Про затвердження місцевої  цільової Програми</w:t>
      </w:r>
      <w:r w:rsidRPr="0020273F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20273F">
        <w:rPr>
          <w:rFonts w:ascii="Century" w:hAnsi="Century"/>
          <w:b/>
          <w:bCs/>
          <w:kern w:val="32"/>
          <w:sz w:val="28"/>
          <w:szCs w:val="28"/>
        </w:rPr>
        <w:t>«Безпечн</w:t>
      </w:r>
      <w:r w:rsidRPr="0020273F">
        <w:rPr>
          <w:rFonts w:ascii="Century" w:hAnsi="Century"/>
          <w:b/>
          <w:bCs/>
          <w:kern w:val="32"/>
          <w:sz w:val="28"/>
          <w:szCs w:val="28"/>
          <w:lang w:val="uk-UA"/>
        </w:rPr>
        <w:t>а громада</w:t>
      </w:r>
      <w:r w:rsidRPr="0020273F">
        <w:rPr>
          <w:rFonts w:ascii="Century" w:hAnsi="Century"/>
          <w:b/>
          <w:bCs/>
          <w:kern w:val="32"/>
          <w:sz w:val="28"/>
          <w:szCs w:val="28"/>
        </w:rPr>
        <w:t xml:space="preserve"> на 20</w:t>
      </w:r>
      <w:r w:rsidRPr="0020273F">
        <w:rPr>
          <w:rFonts w:ascii="Century" w:hAnsi="Century"/>
          <w:b/>
          <w:bCs/>
          <w:kern w:val="32"/>
          <w:sz w:val="28"/>
          <w:szCs w:val="28"/>
          <w:lang w:val="uk-UA"/>
        </w:rPr>
        <w:t>21-2023 роки»</w:t>
      </w:r>
      <w:r w:rsidR="0083512E" w:rsidRPr="0020273F">
        <w:rPr>
          <w:rFonts w:ascii="Century" w:hAnsi="Century"/>
          <w:b/>
          <w:bCs/>
          <w:kern w:val="32"/>
          <w:sz w:val="28"/>
          <w:szCs w:val="28"/>
          <w:lang w:val="uk-UA"/>
        </w:rPr>
        <w:t>»</w:t>
      </w:r>
    </w:p>
    <w:p w14:paraId="437CDA47" w14:textId="77777777" w:rsidR="000C6FB0" w:rsidRPr="0020273F" w:rsidRDefault="000C6FB0" w:rsidP="000C6FB0">
      <w:pPr>
        <w:jc w:val="both"/>
        <w:rPr>
          <w:rFonts w:ascii="Century" w:hAnsi="Century"/>
          <w:sz w:val="28"/>
          <w:szCs w:val="28"/>
          <w:lang w:val="uk-UA"/>
        </w:rPr>
      </w:pPr>
    </w:p>
    <w:p w14:paraId="27CE9EC6" w14:textId="77777777" w:rsidR="00DE77CB" w:rsidRPr="0020273F" w:rsidRDefault="004E3116" w:rsidP="0020273F">
      <w:pPr>
        <w:shd w:val="clear" w:color="auto" w:fill="FFFFFF"/>
        <w:spacing w:line="276" w:lineRule="auto"/>
        <w:jc w:val="both"/>
        <w:rPr>
          <w:rFonts w:ascii="Century" w:hAnsi="Century"/>
          <w:bCs/>
          <w:kern w:val="32"/>
          <w:sz w:val="28"/>
          <w:szCs w:val="28"/>
        </w:rPr>
      </w:pPr>
      <w:r w:rsidRPr="0020273F">
        <w:rPr>
          <w:rFonts w:ascii="Century" w:hAnsi="Century"/>
          <w:color w:val="000000"/>
          <w:sz w:val="28"/>
          <w:szCs w:val="28"/>
        </w:rPr>
        <w:tab/>
      </w:r>
      <w:r w:rsidR="00DE77CB" w:rsidRPr="0020273F">
        <w:rPr>
          <w:rFonts w:ascii="Century" w:hAnsi="Century"/>
          <w:sz w:val="28"/>
          <w:szCs w:val="28"/>
        </w:rPr>
        <w:t>Заслухавши та обговоривши зміни до місцевої цільової Програми</w:t>
      </w:r>
      <w:r w:rsidR="00DE77CB" w:rsidRPr="0020273F">
        <w:rPr>
          <w:rFonts w:ascii="Century" w:hAnsi="Century"/>
          <w:bCs/>
          <w:kern w:val="32"/>
          <w:sz w:val="28"/>
          <w:szCs w:val="28"/>
        </w:rPr>
        <w:t xml:space="preserve"> «Безпечн</w:t>
      </w:r>
      <w:r w:rsidR="000C6FB0" w:rsidRPr="0020273F">
        <w:rPr>
          <w:rFonts w:ascii="Century" w:hAnsi="Century"/>
          <w:bCs/>
          <w:kern w:val="32"/>
          <w:sz w:val="28"/>
          <w:szCs w:val="28"/>
          <w:lang w:val="uk-UA"/>
        </w:rPr>
        <w:t>а громада на 2021-2023 роки»</w:t>
      </w:r>
      <w:r w:rsidR="00DE77CB" w:rsidRPr="0020273F">
        <w:rPr>
          <w:rFonts w:ascii="Century" w:hAnsi="Century"/>
          <w:sz w:val="28"/>
          <w:szCs w:val="28"/>
        </w:rPr>
        <w:t>, керуючись ст.26 Закону України „Про місцеве самоврядування в Україні”, міська рада:</w:t>
      </w:r>
    </w:p>
    <w:p w14:paraId="3CADE89F" w14:textId="77777777" w:rsidR="00DE77CB" w:rsidRPr="0020273F" w:rsidRDefault="00DE77CB" w:rsidP="0020273F">
      <w:pPr>
        <w:spacing w:line="276" w:lineRule="auto"/>
        <w:rPr>
          <w:rFonts w:ascii="Century" w:hAnsi="Century"/>
          <w:i/>
          <w:sz w:val="28"/>
          <w:szCs w:val="28"/>
        </w:rPr>
      </w:pPr>
    </w:p>
    <w:p w14:paraId="76C1FBAB" w14:textId="77777777" w:rsidR="00DE77CB" w:rsidRPr="0020273F" w:rsidRDefault="00DE77CB" w:rsidP="0020273F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20273F">
        <w:rPr>
          <w:rFonts w:ascii="Century" w:hAnsi="Century"/>
          <w:b/>
          <w:bCs/>
          <w:sz w:val="28"/>
          <w:szCs w:val="28"/>
        </w:rPr>
        <w:t>ВИРІШИЛА:</w:t>
      </w:r>
    </w:p>
    <w:p w14:paraId="0AE0BC25" w14:textId="77777777" w:rsidR="00DE77CB" w:rsidRDefault="00DE77CB" w:rsidP="0020273F">
      <w:pPr>
        <w:numPr>
          <w:ilvl w:val="0"/>
          <w:numId w:val="19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20273F">
        <w:rPr>
          <w:rFonts w:ascii="Century" w:hAnsi="Century"/>
          <w:sz w:val="28"/>
          <w:szCs w:val="28"/>
        </w:rPr>
        <w:t xml:space="preserve">Внести зміни </w:t>
      </w:r>
      <w:r w:rsidRPr="0020273F">
        <w:rPr>
          <w:rFonts w:ascii="Century" w:hAnsi="Century"/>
          <w:bCs/>
          <w:sz w:val="28"/>
          <w:szCs w:val="28"/>
        </w:rPr>
        <w:t xml:space="preserve">в рішення сесії від </w:t>
      </w:r>
      <w:r w:rsidR="002E67BB" w:rsidRPr="0020273F">
        <w:rPr>
          <w:rFonts w:ascii="Century" w:hAnsi="Century"/>
          <w:bCs/>
          <w:sz w:val="28"/>
          <w:szCs w:val="28"/>
          <w:lang w:val="uk-UA"/>
        </w:rPr>
        <w:t>22</w:t>
      </w:r>
      <w:r w:rsidRPr="0020273F">
        <w:rPr>
          <w:rFonts w:ascii="Century" w:hAnsi="Century"/>
          <w:bCs/>
          <w:sz w:val="28"/>
          <w:szCs w:val="28"/>
        </w:rPr>
        <w:t>.</w:t>
      </w:r>
      <w:r w:rsidR="002E67BB" w:rsidRPr="0020273F">
        <w:rPr>
          <w:rFonts w:ascii="Century" w:hAnsi="Century"/>
          <w:bCs/>
          <w:sz w:val="28"/>
          <w:szCs w:val="28"/>
          <w:lang w:val="uk-UA"/>
        </w:rPr>
        <w:t>07</w:t>
      </w:r>
      <w:r w:rsidRPr="0020273F">
        <w:rPr>
          <w:rFonts w:ascii="Century" w:hAnsi="Century"/>
          <w:bCs/>
          <w:sz w:val="28"/>
          <w:szCs w:val="28"/>
        </w:rPr>
        <w:t>.20</w:t>
      </w:r>
      <w:r w:rsidR="002E67BB" w:rsidRPr="0020273F">
        <w:rPr>
          <w:rFonts w:ascii="Century" w:hAnsi="Century"/>
          <w:bCs/>
          <w:sz w:val="28"/>
          <w:szCs w:val="28"/>
          <w:lang w:val="uk-UA"/>
        </w:rPr>
        <w:t>21</w:t>
      </w:r>
      <w:r w:rsidRPr="0020273F">
        <w:rPr>
          <w:rFonts w:ascii="Century" w:hAnsi="Century"/>
          <w:bCs/>
          <w:sz w:val="28"/>
          <w:szCs w:val="28"/>
        </w:rPr>
        <w:t xml:space="preserve"> року № </w:t>
      </w:r>
      <w:r w:rsidR="00B96D3A" w:rsidRPr="0020273F">
        <w:rPr>
          <w:rFonts w:ascii="Century" w:hAnsi="Century"/>
          <w:bCs/>
          <w:sz w:val="28"/>
          <w:szCs w:val="28"/>
          <w:lang w:val="uk-UA"/>
        </w:rPr>
        <w:t>1948</w:t>
      </w:r>
      <w:r w:rsidRPr="0020273F">
        <w:rPr>
          <w:rFonts w:ascii="Century" w:hAnsi="Century"/>
          <w:bCs/>
          <w:sz w:val="28"/>
          <w:szCs w:val="28"/>
        </w:rPr>
        <w:t xml:space="preserve"> «Про затвердження місцевої цільової Програми </w:t>
      </w:r>
      <w:r w:rsidRPr="0020273F">
        <w:rPr>
          <w:rFonts w:ascii="Century" w:hAnsi="Century"/>
          <w:bCs/>
          <w:kern w:val="32"/>
          <w:sz w:val="28"/>
          <w:szCs w:val="28"/>
        </w:rPr>
        <w:t>«Безпечн</w:t>
      </w:r>
      <w:r w:rsidR="00B96D3A" w:rsidRPr="0020273F">
        <w:rPr>
          <w:rFonts w:ascii="Century" w:hAnsi="Century"/>
          <w:bCs/>
          <w:kern w:val="32"/>
          <w:sz w:val="28"/>
          <w:szCs w:val="28"/>
          <w:lang w:val="uk-UA"/>
        </w:rPr>
        <w:t xml:space="preserve">а громада на 2021-2023 роки» </w:t>
      </w:r>
      <w:r w:rsidR="000C6FB0" w:rsidRPr="0020273F">
        <w:rPr>
          <w:rFonts w:ascii="Century" w:hAnsi="Century"/>
          <w:sz w:val="28"/>
          <w:szCs w:val="28"/>
          <w:lang w:val="uk-UA"/>
        </w:rPr>
        <w:t xml:space="preserve">затвердивши додаток </w:t>
      </w:r>
      <w:r w:rsidR="0038650A" w:rsidRPr="0020273F">
        <w:rPr>
          <w:rFonts w:ascii="Century" w:hAnsi="Century"/>
          <w:sz w:val="28"/>
          <w:szCs w:val="28"/>
          <w:lang w:val="uk-UA"/>
        </w:rPr>
        <w:t xml:space="preserve">2 </w:t>
      </w:r>
      <w:r w:rsidR="000C6FB0" w:rsidRPr="0020273F">
        <w:rPr>
          <w:rFonts w:ascii="Century" w:hAnsi="Century"/>
          <w:sz w:val="28"/>
          <w:szCs w:val="28"/>
          <w:lang w:val="uk-UA"/>
        </w:rPr>
        <w:t>у новій редакції</w:t>
      </w:r>
      <w:r w:rsidR="00487853" w:rsidRPr="0020273F">
        <w:rPr>
          <w:rFonts w:ascii="Century" w:hAnsi="Century"/>
          <w:sz w:val="28"/>
          <w:szCs w:val="28"/>
          <w:lang w:val="uk-UA"/>
        </w:rPr>
        <w:t xml:space="preserve"> (додається)</w:t>
      </w:r>
      <w:r w:rsidR="000C6FB0" w:rsidRPr="0020273F">
        <w:rPr>
          <w:rFonts w:ascii="Century" w:hAnsi="Century"/>
          <w:sz w:val="28"/>
          <w:szCs w:val="28"/>
          <w:lang w:val="uk-UA"/>
        </w:rPr>
        <w:t>.</w:t>
      </w:r>
    </w:p>
    <w:p w14:paraId="6A9E9601" w14:textId="77777777" w:rsidR="0020273F" w:rsidRPr="0020273F" w:rsidRDefault="0020273F" w:rsidP="0020273F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60ED97E7" w14:textId="77777777" w:rsidR="00DE77CB" w:rsidRPr="0020273F" w:rsidRDefault="00DE77CB" w:rsidP="0020273F">
      <w:pPr>
        <w:numPr>
          <w:ilvl w:val="0"/>
          <w:numId w:val="19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20273F">
        <w:rPr>
          <w:rFonts w:ascii="Century" w:hAnsi="Century"/>
          <w:sz w:val="28"/>
          <w:szCs w:val="28"/>
        </w:rPr>
        <w:t>Контроль за виконанням Програм покласти на постійні депутатські комісії.</w:t>
      </w:r>
    </w:p>
    <w:p w14:paraId="15E95635" w14:textId="77777777" w:rsidR="00765BAC" w:rsidRPr="0020273F" w:rsidRDefault="00765BAC" w:rsidP="0020273F">
      <w:pPr>
        <w:spacing w:line="276" w:lineRule="auto"/>
        <w:ind w:left="-426"/>
        <w:jc w:val="both"/>
        <w:rPr>
          <w:rFonts w:ascii="Century" w:hAnsi="Century"/>
          <w:sz w:val="28"/>
          <w:szCs w:val="28"/>
          <w:lang w:val="uk-UA"/>
        </w:rPr>
      </w:pPr>
    </w:p>
    <w:p w14:paraId="339CE833" w14:textId="77777777" w:rsidR="00940241" w:rsidRPr="0020273F" w:rsidRDefault="00940241" w:rsidP="000C6FB0">
      <w:pPr>
        <w:widowControl w:val="0"/>
        <w:spacing w:line="324" w:lineRule="exact"/>
        <w:ind w:left="780" w:right="2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584C82B" w14:textId="77777777" w:rsidR="00940241" w:rsidRPr="0020273F" w:rsidRDefault="00940241" w:rsidP="000C6FB0">
      <w:pPr>
        <w:widowControl w:val="0"/>
        <w:spacing w:line="324" w:lineRule="exact"/>
        <w:ind w:left="780" w:right="2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1FFD2B7" w14:textId="77777777" w:rsidR="00940241" w:rsidRPr="0020273F" w:rsidRDefault="00940241" w:rsidP="000C6FB0">
      <w:pPr>
        <w:widowControl w:val="0"/>
        <w:spacing w:line="324" w:lineRule="exact"/>
        <w:ind w:left="780" w:right="2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E43A00D" w14:textId="77777777" w:rsidR="0020273F" w:rsidRDefault="004E3116" w:rsidP="0020273F">
      <w:pPr>
        <w:widowControl w:val="0"/>
        <w:spacing w:line="324" w:lineRule="exact"/>
        <w:ind w:right="20"/>
        <w:jc w:val="both"/>
        <w:rPr>
          <w:rFonts w:ascii="Century" w:hAnsi="Century"/>
          <w:b/>
          <w:sz w:val="28"/>
          <w:szCs w:val="28"/>
          <w:lang w:val="uk-UA"/>
        </w:rPr>
      </w:pPr>
      <w:r w:rsidRPr="0020273F">
        <w:rPr>
          <w:rFonts w:ascii="Century" w:hAnsi="Century"/>
          <w:b/>
          <w:sz w:val="28"/>
          <w:szCs w:val="28"/>
        </w:rPr>
        <w:t>Міський голова</w:t>
      </w:r>
      <w:r w:rsidRPr="0020273F">
        <w:rPr>
          <w:rFonts w:ascii="Century" w:hAnsi="Century"/>
          <w:b/>
          <w:sz w:val="28"/>
          <w:szCs w:val="28"/>
        </w:rPr>
        <w:tab/>
      </w:r>
      <w:r w:rsidRPr="0020273F">
        <w:rPr>
          <w:rFonts w:ascii="Century" w:hAnsi="Century"/>
          <w:b/>
          <w:sz w:val="28"/>
          <w:szCs w:val="28"/>
        </w:rPr>
        <w:tab/>
      </w:r>
      <w:r w:rsidR="00765BAC" w:rsidRPr="0020273F">
        <w:rPr>
          <w:rFonts w:ascii="Century" w:hAnsi="Century"/>
          <w:b/>
          <w:sz w:val="28"/>
          <w:szCs w:val="28"/>
          <w:lang w:val="uk-UA"/>
        </w:rPr>
        <w:tab/>
      </w:r>
      <w:r w:rsidR="00765BAC" w:rsidRPr="0020273F">
        <w:rPr>
          <w:rFonts w:ascii="Century" w:hAnsi="Century"/>
          <w:b/>
          <w:sz w:val="28"/>
          <w:szCs w:val="28"/>
          <w:lang w:val="uk-UA"/>
        </w:rPr>
        <w:tab/>
      </w:r>
      <w:r w:rsidRPr="0020273F">
        <w:rPr>
          <w:rFonts w:ascii="Century" w:hAnsi="Century"/>
          <w:b/>
          <w:sz w:val="28"/>
          <w:szCs w:val="28"/>
        </w:rPr>
        <w:tab/>
      </w:r>
      <w:r w:rsidRPr="0020273F">
        <w:rPr>
          <w:rFonts w:ascii="Century" w:hAnsi="Century"/>
          <w:b/>
          <w:sz w:val="28"/>
          <w:szCs w:val="28"/>
        </w:rPr>
        <w:tab/>
      </w:r>
      <w:r w:rsidR="0020273F">
        <w:rPr>
          <w:rFonts w:ascii="Century" w:hAnsi="Century"/>
          <w:b/>
          <w:sz w:val="28"/>
          <w:szCs w:val="28"/>
        </w:rPr>
        <w:tab/>
      </w:r>
      <w:r w:rsidR="0020273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96D3A" w:rsidRPr="0020273F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03601062" w14:textId="77777777" w:rsidR="000C6FB0" w:rsidRPr="0020273F" w:rsidRDefault="000C6FB0" w:rsidP="0020273F">
      <w:pPr>
        <w:widowControl w:val="0"/>
        <w:spacing w:line="324" w:lineRule="exact"/>
        <w:ind w:right="20"/>
        <w:jc w:val="both"/>
        <w:rPr>
          <w:rFonts w:ascii="Century" w:hAnsi="Century"/>
          <w:bCs/>
          <w:sz w:val="20"/>
          <w:szCs w:val="20"/>
        </w:rPr>
        <w:sectPr w:rsidR="000C6FB0" w:rsidRPr="0020273F" w:rsidSect="0020273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4B8318C" w14:textId="77777777" w:rsidR="000C6FB0" w:rsidRDefault="000C6FB0" w:rsidP="009B74D5">
      <w:pPr>
        <w:ind w:left="11057"/>
        <w:outlineLvl w:val="2"/>
        <w:rPr>
          <w:rFonts w:ascii="Century" w:hAnsi="Century"/>
          <w:lang w:val="uk-UA"/>
        </w:rPr>
      </w:pPr>
      <w:r w:rsidRPr="0020273F">
        <w:rPr>
          <w:rFonts w:ascii="Century" w:hAnsi="Century"/>
          <w:lang w:val="uk-UA"/>
        </w:rPr>
        <w:lastRenderedPageBreak/>
        <w:t xml:space="preserve">Додаток </w:t>
      </w:r>
      <w:r w:rsidR="0038650A" w:rsidRPr="0020273F">
        <w:rPr>
          <w:rFonts w:ascii="Century" w:hAnsi="Century"/>
          <w:lang w:val="uk-UA"/>
        </w:rPr>
        <w:t>2</w:t>
      </w:r>
    </w:p>
    <w:p w14:paraId="2951853A" w14:textId="77777777" w:rsidR="009B74D5" w:rsidRPr="0020273F" w:rsidRDefault="009B74D5" w:rsidP="009B74D5">
      <w:pPr>
        <w:ind w:left="11057"/>
        <w:outlineLvl w:val="2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до Програми</w:t>
      </w:r>
      <w:r w:rsidRPr="009B74D5">
        <w:t xml:space="preserve"> </w:t>
      </w:r>
      <w:r w:rsidRPr="009B74D5">
        <w:rPr>
          <w:rFonts w:ascii="Century" w:hAnsi="Century"/>
          <w:lang w:val="uk-UA"/>
        </w:rPr>
        <w:t>Безпечна громада на 2021-2023 роки</w:t>
      </w:r>
      <w:r>
        <w:rPr>
          <w:rFonts w:ascii="Century" w:hAnsi="Century"/>
          <w:lang w:val="uk-UA"/>
        </w:rPr>
        <w:t xml:space="preserve"> </w:t>
      </w:r>
    </w:p>
    <w:p w14:paraId="3770D2D8" w14:textId="77777777" w:rsidR="000C6FB0" w:rsidRPr="0020273F" w:rsidRDefault="000C6FB0" w:rsidP="000C6FB0">
      <w:pPr>
        <w:ind w:firstLine="708"/>
        <w:jc w:val="center"/>
        <w:outlineLvl w:val="2"/>
        <w:rPr>
          <w:rFonts w:ascii="Century" w:hAnsi="Century"/>
          <w:b/>
          <w:bCs/>
          <w:lang w:val="uk-UA"/>
        </w:rPr>
      </w:pPr>
      <w:r w:rsidRPr="0020273F">
        <w:rPr>
          <w:rFonts w:ascii="Century" w:hAnsi="Century"/>
          <w:b/>
          <w:bCs/>
        </w:rPr>
        <w:t xml:space="preserve">7. НАПРЯМИ ДІЯЛЬНОСТІ ТА ЗАХОДИ ПРОГРАМИ </w:t>
      </w:r>
    </w:p>
    <w:tbl>
      <w:tblPr>
        <w:tblW w:w="1434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9"/>
        <w:gridCol w:w="3097"/>
        <w:gridCol w:w="13"/>
        <w:gridCol w:w="1405"/>
        <w:gridCol w:w="13"/>
        <w:gridCol w:w="2253"/>
        <w:gridCol w:w="13"/>
        <w:gridCol w:w="1417"/>
        <w:gridCol w:w="10"/>
        <w:gridCol w:w="968"/>
        <w:gridCol w:w="26"/>
        <w:gridCol w:w="7"/>
        <w:gridCol w:w="818"/>
        <w:gridCol w:w="22"/>
        <w:gridCol w:w="8"/>
        <w:gridCol w:w="820"/>
        <w:gridCol w:w="22"/>
        <w:gridCol w:w="2811"/>
        <w:gridCol w:w="22"/>
        <w:gridCol w:w="7"/>
      </w:tblGrid>
      <w:tr w:rsidR="000C6FB0" w:rsidRPr="0020273F" w14:paraId="1AF35630" w14:textId="77777777" w:rsidTr="009B74D5">
        <w:trPr>
          <w:gridAfter w:val="1"/>
          <w:wAfter w:w="7" w:type="dxa"/>
          <w:trHeight w:val="490"/>
          <w:jc w:val="center"/>
        </w:trPr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7AF6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№</w:t>
            </w:r>
          </w:p>
        </w:tc>
        <w:tc>
          <w:tcPr>
            <w:tcW w:w="3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2F0C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Назва заходу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8A69E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Термін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в</w:t>
            </w:r>
            <w:r w:rsidRPr="0020273F">
              <w:rPr>
                <w:rFonts w:ascii="Century" w:hAnsi="Century"/>
                <w:b/>
                <w:bCs/>
              </w:rPr>
              <w:t>и</w:t>
            </w:r>
            <w:r w:rsidRPr="0020273F">
              <w:rPr>
                <w:rFonts w:ascii="Century" w:hAnsi="Century"/>
                <w:b/>
                <w:bCs/>
              </w:rPr>
              <w:t>конання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CCB45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Виконавці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F0807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Джерела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фінансуван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-</w:t>
            </w:r>
            <w:r w:rsidRPr="0020273F">
              <w:rPr>
                <w:rFonts w:ascii="Century" w:hAnsi="Century"/>
                <w:b/>
                <w:bCs/>
              </w:rPr>
              <w:t>ня</w:t>
            </w:r>
          </w:p>
        </w:tc>
        <w:tc>
          <w:tcPr>
            <w:tcW w:w="26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FF64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Орієнтовні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обсяги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 xml:space="preserve">фінансування (вартість), 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тис</w:t>
            </w:r>
            <w:r w:rsidRPr="0020273F">
              <w:rPr>
                <w:rFonts w:ascii="Century" w:hAnsi="Century"/>
                <w:b/>
                <w:bCs/>
              </w:rPr>
              <w:t>.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г</w:t>
            </w:r>
            <w:r w:rsidRPr="0020273F">
              <w:rPr>
                <w:rFonts w:ascii="Century" w:hAnsi="Century"/>
                <w:b/>
                <w:bCs/>
              </w:rPr>
              <w:t xml:space="preserve">рн., 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в т.ч.</w:t>
            </w:r>
            <w:r w:rsidRPr="0020273F">
              <w:rPr>
                <w:rFonts w:ascii="Century" w:hAnsi="Century"/>
                <w:b/>
                <w:bCs/>
              </w:rPr>
              <w:t>: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052942C6" w14:textId="77777777" w:rsidR="000C6FB0" w:rsidRPr="0020273F" w:rsidRDefault="000C6FB0" w:rsidP="00916805">
            <w:pPr>
              <w:rPr>
                <w:rFonts w:ascii="Century" w:hAnsi="Century"/>
              </w:rPr>
            </w:pPr>
          </w:p>
        </w:tc>
      </w:tr>
      <w:tr w:rsidR="000C6FB0" w:rsidRPr="0020273F" w14:paraId="4070BB3B" w14:textId="77777777" w:rsidTr="009B74D5">
        <w:trPr>
          <w:trHeight w:val="921"/>
          <w:jc w:val="center"/>
        </w:trPr>
        <w:tc>
          <w:tcPr>
            <w:tcW w:w="5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2205" w14:textId="77777777" w:rsidR="000C6FB0" w:rsidRPr="0020273F" w:rsidRDefault="000C6FB0" w:rsidP="00916805">
            <w:pPr>
              <w:rPr>
                <w:rFonts w:ascii="Century" w:hAnsi="Century"/>
              </w:rPr>
            </w:pPr>
          </w:p>
        </w:tc>
        <w:tc>
          <w:tcPr>
            <w:tcW w:w="31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BE3B" w14:textId="77777777" w:rsidR="000C6FB0" w:rsidRPr="0020273F" w:rsidRDefault="000C6FB0" w:rsidP="00916805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C1E9" w14:textId="77777777" w:rsidR="000C6FB0" w:rsidRPr="0020273F" w:rsidRDefault="000C6FB0" w:rsidP="00916805">
            <w:pPr>
              <w:rPr>
                <w:rFonts w:ascii="Century" w:hAnsi="Century"/>
              </w:rPr>
            </w:pP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F7BE" w14:textId="77777777" w:rsidR="000C6FB0" w:rsidRPr="0020273F" w:rsidRDefault="000C6FB0" w:rsidP="00916805">
            <w:pPr>
              <w:rPr>
                <w:rFonts w:ascii="Century" w:hAnsi="Century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DD50" w14:textId="77777777" w:rsidR="000C6FB0" w:rsidRPr="0020273F" w:rsidRDefault="000C6FB0" w:rsidP="00916805">
            <w:pPr>
              <w:rPr>
                <w:rFonts w:ascii="Century" w:hAnsi="Century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6FCC3" w14:textId="77777777" w:rsidR="000C6FB0" w:rsidRPr="0020273F" w:rsidRDefault="000C6FB0" w:rsidP="00916805">
            <w:pPr>
              <w:pStyle w:val="a7"/>
              <w:spacing w:before="0" w:after="0"/>
              <w:jc w:val="center"/>
              <w:rPr>
                <w:rFonts w:ascii="Century" w:hAnsi="Century"/>
                <w:b/>
                <w:bCs/>
                <w:lang w:val="uk-UA"/>
              </w:rPr>
            </w:pPr>
            <w:r w:rsidRPr="0020273F">
              <w:rPr>
                <w:rFonts w:ascii="Century" w:hAnsi="Century"/>
                <w:b/>
                <w:bCs/>
              </w:rPr>
              <w:t>20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21</w:t>
            </w:r>
            <w:r w:rsidRPr="0020273F">
              <w:rPr>
                <w:rFonts w:ascii="Century" w:hAnsi="Century"/>
                <w:b/>
                <w:bCs/>
              </w:rPr>
              <w:t xml:space="preserve"> р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ік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DB8F3E" w14:textId="77777777" w:rsidR="000C6FB0" w:rsidRPr="0020273F" w:rsidRDefault="000C6FB0" w:rsidP="00916805">
            <w:pPr>
              <w:pStyle w:val="a7"/>
              <w:spacing w:before="0" w:after="0"/>
              <w:jc w:val="center"/>
              <w:rPr>
                <w:rFonts w:ascii="Century" w:hAnsi="Century"/>
                <w:b/>
                <w:bCs/>
              </w:rPr>
            </w:pPr>
            <w:r w:rsidRPr="0020273F">
              <w:rPr>
                <w:rFonts w:ascii="Century" w:hAnsi="Century"/>
                <w:b/>
                <w:bCs/>
              </w:rPr>
              <w:t>202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2</w:t>
            </w:r>
            <w:r w:rsidRPr="0020273F">
              <w:rPr>
                <w:rFonts w:ascii="Century" w:hAnsi="Century"/>
                <w:b/>
                <w:bCs/>
              </w:rPr>
              <w:t>р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>ік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132586" w14:textId="77777777" w:rsidR="000C6FB0" w:rsidRPr="0020273F" w:rsidRDefault="000C6FB0" w:rsidP="00916805">
            <w:pPr>
              <w:pStyle w:val="a7"/>
              <w:spacing w:before="0" w:after="0"/>
              <w:jc w:val="center"/>
              <w:rPr>
                <w:rFonts w:ascii="Century" w:hAnsi="Century"/>
                <w:b/>
                <w:bCs/>
                <w:lang w:val="uk-UA"/>
              </w:rPr>
            </w:pPr>
            <w:r w:rsidRPr="0020273F">
              <w:rPr>
                <w:rFonts w:ascii="Century" w:hAnsi="Century"/>
                <w:b/>
                <w:bCs/>
                <w:lang w:val="uk-UA"/>
              </w:rPr>
              <w:t>2023 рік</w:t>
            </w:r>
          </w:p>
        </w:tc>
        <w:tc>
          <w:tcPr>
            <w:tcW w:w="284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936403" w14:textId="77777777" w:rsidR="000C6FB0" w:rsidRPr="0020273F" w:rsidRDefault="000C6FB0" w:rsidP="00916805">
            <w:pPr>
              <w:jc w:val="center"/>
              <w:rPr>
                <w:rFonts w:ascii="Century" w:hAnsi="Century"/>
                <w:b/>
                <w:bCs/>
                <w:lang w:val="uk-UA"/>
              </w:rPr>
            </w:pPr>
            <w:r w:rsidRPr="0020273F">
              <w:rPr>
                <w:rFonts w:ascii="Century" w:hAnsi="Century"/>
                <w:b/>
                <w:bCs/>
                <w:lang w:val="uk-UA"/>
              </w:rPr>
              <w:t>Очікувані результати</w:t>
            </w:r>
          </w:p>
        </w:tc>
      </w:tr>
      <w:tr w:rsidR="000C6FB0" w:rsidRPr="0020273F" w14:paraId="1D62FFC4" w14:textId="77777777" w:rsidTr="009B74D5">
        <w:trPr>
          <w:gridAfter w:val="1"/>
          <w:wAfter w:w="7" w:type="dxa"/>
          <w:trHeight w:val="474"/>
          <w:jc w:val="center"/>
        </w:trPr>
        <w:tc>
          <w:tcPr>
            <w:tcW w:w="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8EBD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1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CD5C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476B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22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BD99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4</w:t>
            </w:r>
          </w:p>
        </w:tc>
        <w:tc>
          <w:tcPr>
            <w:tcW w:w="14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555F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5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3FF97" w14:textId="77777777" w:rsidR="000C6FB0" w:rsidRPr="0020273F" w:rsidRDefault="000C6FB0" w:rsidP="00916805">
            <w:pPr>
              <w:pStyle w:val="a7"/>
              <w:spacing w:before="0" w:after="0"/>
              <w:jc w:val="center"/>
              <w:rPr>
                <w:rFonts w:ascii="Century" w:hAnsi="Century"/>
                <w:b/>
                <w:bCs/>
                <w:lang w:val="uk-UA"/>
              </w:rPr>
            </w:pPr>
            <w:r w:rsidRPr="0020273F">
              <w:rPr>
                <w:rFonts w:ascii="Century" w:hAnsi="Century"/>
                <w:b/>
                <w:bCs/>
                <w:lang w:val="uk-UA"/>
              </w:rPr>
              <w:t>6</w:t>
            </w:r>
          </w:p>
        </w:tc>
        <w:tc>
          <w:tcPr>
            <w:tcW w:w="8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A13B24" w14:textId="77777777" w:rsidR="000C6FB0" w:rsidRPr="0020273F" w:rsidRDefault="000C6FB0" w:rsidP="00916805">
            <w:pPr>
              <w:pStyle w:val="a7"/>
              <w:spacing w:before="0" w:after="0"/>
              <w:jc w:val="center"/>
              <w:rPr>
                <w:rFonts w:ascii="Century" w:hAnsi="Century"/>
                <w:b/>
                <w:bCs/>
                <w:lang w:val="uk-UA"/>
              </w:rPr>
            </w:pPr>
            <w:r w:rsidRPr="0020273F">
              <w:rPr>
                <w:rFonts w:ascii="Century" w:hAnsi="Century"/>
                <w:b/>
                <w:bCs/>
                <w:lang w:val="uk-UA"/>
              </w:rPr>
              <w:t>7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66B483" w14:textId="77777777" w:rsidR="000C6FB0" w:rsidRPr="0020273F" w:rsidRDefault="000C6FB0" w:rsidP="00916805">
            <w:pPr>
              <w:pStyle w:val="a7"/>
              <w:spacing w:before="0" w:after="0"/>
              <w:jc w:val="center"/>
              <w:rPr>
                <w:rFonts w:ascii="Century" w:hAnsi="Century"/>
                <w:b/>
                <w:bCs/>
                <w:lang w:val="uk-UA"/>
              </w:rPr>
            </w:pPr>
            <w:r w:rsidRPr="0020273F">
              <w:rPr>
                <w:rFonts w:ascii="Century" w:hAnsi="Century"/>
                <w:b/>
                <w:bCs/>
                <w:lang w:val="uk-UA"/>
              </w:rPr>
              <w:t>8</w:t>
            </w:r>
          </w:p>
        </w:tc>
        <w:tc>
          <w:tcPr>
            <w:tcW w:w="28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27D6AA" w14:textId="77777777" w:rsidR="000C6FB0" w:rsidRPr="0020273F" w:rsidRDefault="000C6FB0" w:rsidP="00916805">
            <w:pPr>
              <w:jc w:val="center"/>
              <w:rPr>
                <w:rFonts w:ascii="Century" w:hAnsi="Century"/>
                <w:b/>
                <w:bCs/>
                <w:lang w:val="uk-UA"/>
              </w:rPr>
            </w:pPr>
            <w:r w:rsidRPr="0020273F">
              <w:rPr>
                <w:rFonts w:ascii="Century" w:hAnsi="Century"/>
                <w:b/>
                <w:bCs/>
                <w:lang w:val="uk-UA"/>
              </w:rPr>
              <w:t>9</w:t>
            </w:r>
          </w:p>
        </w:tc>
      </w:tr>
      <w:tr w:rsidR="000C6FB0" w:rsidRPr="0020273F" w14:paraId="6B048B67" w14:textId="77777777" w:rsidTr="009B74D5">
        <w:trPr>
          <w:gridAfter w:val="1"/>
          <w:wAfter w:w="7" w:type="dxa"/>
          <w:trHeight w:val="64"/>
          <w:jc w:val="center"/>
        </w:trPr>
        <w:tc>
          <w:tcPr>
            <w:tcW w:w="115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ACB08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1. Організаційні заходи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4BE107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</w:p>
        </w:tc>
      </w:tr>
      <w:tr w:rsidR="000C6FB0" w:rsidRPr="0020273F" w14:paraId="695ADDA9" w14:textId="77777777" w:rsidTr="009B74D5">
        <w:trPr>
          <w:gridAfter w:val="1"/>
          <w:wAfter w:w="7" w:type="dxa"/>
          <w:trHeight w:val="2410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4E1A9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</w:rPr>
              <w:t>1.</w:t>
            </w:r>
            <w:r w:rsidRPr="0020273F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1D1F5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Здійснювати роз’яснювальні та осв</w:t>
            </w:r>
            <w:r w:rsidRPr="0020273F">
              <w:rPr>
                <w:rFonts w:ascii="Century" w:hAnsi="Century"/>
                <w:lang w:val="uk-UA"/>
              </w:rPr>
              <w:t>і</w:t>
            </w:r>
            <w:r w:rsidRPr="0020273F">
              <w:rPr>
                <w:rFonts w:ascii="Century" w:hAnsi="Century"/>
                <w:lang w:val="uk-UA"/>
              </w:rPr>
              <w:t>тньо-виховні заходи в загальноосв</w:t>
            </w:r>
            <w:r w:rsidRPr="0020273F">
              <w:rPr>
                <w:rFonts w:ascii="Century" w:hAnsi="Century"/>
                <w:lang w:val="uk-UA"/>
              </w:rPr>
              <w:t>і</w:t>
            </w:r>
            <w:r w:rsidRPr="0020273F">
              <w:rPr>
                <w:rFonts w:ascii="Century" w:hAnsi="Century"/>
                <w:lang w:val="uk-UA"/>
              </w:rPr>
              <w:t>тніх закладах міста із залученням фахівців з тематики безпеки житт</w:t>
            </w:r>
            <w:r w:rsidRPr="0020273F">
              <w:rPr>
                <w:rFonts w:ascii="Century" w:hAnsi="Century"/>
                <w:lang w:val="uk-UA"/>
              </w:rPr>
              <w:t>є</w:t>
            </w:r>
            <w:r w:rsidRPr="0020273F">
              <w:rPr>
                <w:rFonts w:ascii="Century" w:hAnsi="Century"/>
                <w:lang w:val="uk-UA"/>
              </w:rPr>
              <w:t>діяльності, правил дорожнього руху, поведінки в надзвичайних ситуаціях, надання та отримання допомоги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07B5F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Постійно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9BD69" w14:textId="77777777" w:rsidR="000C6FB0" w:rsidRPr="0020273F" w:rsidRDefault="000C6FB0" w:rsidP="00916805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Century" w:hAnsi="Century"/>
                <w:lang w:val="ru-RU"/>
              </w:rPr>
            </w:pPr>
            <w:r w:rsidRPr="0020273F">
              <w:rPr>
                <w:rFonts w:ascii="Century" w:hAnsi="Century"/>
                <w:lang w:val="ru-RU"/>
              </w:rPr>
              <w:t>Гуманітарне управління Городоцької міської ради,</w:t>
            </w:r>
            <w:r w:rsidRPr="0020273F">
              <w:rPr>
                <w:rFonts w:ascii="Century" w:hAnsi="Century"/>
                <w:shd w:val="clear" w:color="auto" w:fill="FFFFFF"/>
                <w:lang w:val="ru-RU"/>
              </w:rPr>
              <w:t xml:space="preserve"> Відділення поліції №1 ЛРУП №2 ГУ НП у Львівській області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2D13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Не потребує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фінансування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21A21" w14:textId="77777777" w:rsidR="000C6FB0" w:rsidRPr="0020273F" w:rsidRDefault="000C6FB0" w:rsidP="00916805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F130DE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EC760F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A0D3E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Зростання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рівня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правової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культури, формування негативного ставлення до правопорушень та злочинів</w:t>
            </w:r>
          </w:p>
        </w:tc>
      </w:tr>
      <w:tr w:rsidR="000C6FB0" w:rsidRPr="0020273F" w14:paraId="5A0CC127" w14:textId="77777777" w:rsidTr="009B74D5">
        <w:trPr>
          <w:gridAfter w:val="1"/>
          <w:wAfter w:w="7" w:type="dxa"/>
          <w:trHeight w:val="1180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89F0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</w:rPr>
              <w:t>1.</w:t>
            </w:r>
            <w:r w:rsidRPr="0020273F"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AB74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 xml:space="preserve">Створити систему правової освіти громадян на базі пунктів охорони громадського порядку, поліцейських відділків і навчальних закладів із роз’ясненням прав і </w:t>
            </w:r>
            <w:r w:rsidRPr="0020273F">
              <w:rPr>
                <w:rFonts w:ascii="Century" w:hAnsi="Century"/>
                <w:lang w:val="uk-UA"/>
              </w:rPr>
              <w:lastRenderedPageBreak/>
              <w:t>обов’язків поліцейських та громадян щодо дотр</w:t>
            </w:r>
            <w:r w:rsidRPr="0020273F">
              <w:rPr>
                <w:rFonts w:ascii="Century" w:hAnsi="Century"/>
                <w:lang w:val="uk-UA"/>
              </w:rPr>
              <w:t>и</w:t>
            </w:r>
            <w:r w:rsidRPr="0020273F">
              <w:rPr>
                <w:rFonts w:ascii="Century" w:hAnsi="Century"/>
                <w:lang w:val="uk-UA"/>
              </w:rPr>
              <w:t>мання основ адміністративного і кримінального законодавсва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773A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lastRenderedPageBreak/>
              <w:t>Постійно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6D019" w14:textId="77777777" w:rsidR="000C6FB0" w:rsidRPr="0020273F" w:rsidRDefault="000C6FB0" w:rsidP="00916805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Century" w:hAnsi="Century"/>
                <w:lang w:val="ru-RU"/>
              </w:rPr>
            </w:pPr>
            <w:r w:rsidRPr="0020273F">
              <w:rPr>
                <w:rFonts w:ascii="Century" w:hAnsi="Century"/>
                <w:lang w:val="ru-RU"/>
              </w:rPr>
              <w:t>Гуманітарне управління Городоцької міської ради,</w:t>
            </w:r>
            <w:r w:rsidRPr="0020273F">
              <w:rPr>
                <w:rFonts w:ascii="Century" w:hAnsi="Century"/>
                <w:shd w:val="clear" w:color="auto" w:fill="FFFFFF"/>
                <w:lang w:val="ru-RU"/>
              </w:rPr>
              <w:t xml:space="preserve"> Відділення поліції №1 ЛРУП №2 ГУ НП у Львівській </w:t>
            </w:r>
            <w:r w:rsidRPr="0020273F">
              <w:rPr>
                <w:rFonts w:ascii="Century" w:hAnsi="Century"/>
                <w:shd w:val="clear" w:color="auto" w:fill="FFFFFF"/>
                <w:lang w:val="ru-RU"/>
              </w:rPr>
              <w:lastRenderedPageBreak/>
              <w:t>області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A3BBA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lastRenderedPageBreak/>
              <w:t>Не потребує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фінансування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236F2" w14:textId="77777777" w:rsidR="000C6FB0" w:rsidRPr="0020273F" w:rsidRDefault="000C6FB0" w:rsidP="00916805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72BCBA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BF0B1A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9D4FC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Недопущення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порушення прав і свобод, тортур і катувань у правоохоро</w:t>
            </w:r>
            <w:r w:rsidRPr="0020273F">
              <w:rPr>
                <w:rFonts w:ascii="Century" w:hAnsi="Century"/>
              </w:rPr>
              <w:t>н</w:t>
            </w:r>
            <w:r w:rsidRPr="0020273F">
              <w:rPr>
                <w:rFonts w:ascii="Century" w:hAnsi="Century"/>
              </w:rPr>
              <w:t>них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 xml:space="preserve">органах. </w:t>
            </w:r>
          </w:p>
        </w:tc>
      </w:tr>
      <w:tr w:rsidR="000C6FB0" w:rsidRPr="0020273F" w14:paraId="4DD5EB8C" w14:textId="77777777" w:rsidTr="009B74D5">
        <w:trPr>
          <w:gridAfter w:val="1"/>
          <w:wAfter w:w="7" w:type="dxa"/>
          <w:trHeight w:val="491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EDCE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BC3F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9082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99FA" w14:textId="77777777" w:rsidR="000C6FB0" w:rsidRPr="0020273F" w:rsidRDefault="000C6FB0" w:rsidP="00916805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Century" w:hAnsi="Century"/>
                <w:lang w:val="ru-RU"/>
              </w:rPr>
            </w:pPr>
            <w:r w:rsidRPr="0020273F">
              <w:rPr>
                <w:rFonts w:ascii="Century" w:hAnsi="Century"/>
                <w:lang w:val="ru-RU"/>
              </w:rPr>
              <w:t>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AE1FD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5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7C67" w14:textId="77777777" w:rsidR="000C6FB0" w:rsidRPr="0020273F" w:rsidRDefault="000C6FB0" w:rsidP="00916805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6</w:t>
            </w: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3D5EED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6F65F8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8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9398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9</w:t>
            </w:r>
          </w:p>
        </w:tc>
      </w:tr>
      <w:tr w:rsidR="000C6FB0" w:rsidRPr="0020273F" w14:paraId="5D5C9037" w14:textId="77777777" w:rsidTr="009B74D5">
        <w:trPr>
          <w:gridAfter w:val="1"/>
          <w:wAfter w:w="7" w:type="dxa"/>
          <w:trHeight w:val="198"/>
          <w:jc w:val="center"/>
        </w:trPr>
        <w:tc>
          <w:tcPr>
            <w:tcW w:w="143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3A55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 </w:t>
            </w:r>
            <w:r w:rsidRPr="0020273F">
              <w:rPr>
                <w:rFonts w:ascii="Century" w:hAnsi="Century"/>
                <w:b/>
                <w:bCs/>
              </w:rPr>
              <w:t>2. Запровадження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інноваційних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технологій</w:t>
            </w:r>
          </w:p>
        </w:tc>
      </w:tr>
      <w:tr w:rsidR="000C6FB0" w:rsidRPr="0020273F" w14:paraId="4FBC7946" w14:textId="77777777" w:rsidTr="009B74D5">
        <w:trPr>
          <w:gridAfter w:val="1"/>
          <w:wAfter w:w="7" w:type="dxa"/>
          <w:trHeight w:val="505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576CE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2.1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9B19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Придбання системи відеоспостереження</w:t>
            </w:r>
          </w:p>
          <w:p w14:paraId="05F9D4E5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FB41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2021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D0F1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B8FB5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</w:rPr>
              <w:t>Кошти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місь-кого бюдж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ту</w:t>
            </w:r>
            <w:r w:rsidRPr="0020273F">
              <w:rPr>
                <w:rFonts w:ascii="Century" w:hAnsi="Century"/>
                <w:lang w:val="uk-UA"/>
              </w:rPr>
              <w:t xml:space="preserve">, </w:t>
            </w:r>
          </w:p>
          <w:p w14:paraId="0D94EAA6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 xml:space="preserve">Кошти Асоціації «Єврорегіон Карпати-Україна» </w:t>
            </w:r>
          </w:p>
          <w:p w14:paraId="24FA9841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(спеціальний фонд)</w:t>
            </w:r>
          </w:p>
          <w:p w14:paraId="3CAFC710" w14:textId="77777777" w:rsidR="000C6FB0" w:rsidRPr="0020273F" w:rsidRDefault="000C6FB0" w:rsidP="00916805">
            <w:pPr>
              <w:jc w:val="center"/>
              <w:rPr>
                <w:rFonts w:ascii="Century" w:hAnsi="Century"/>
                <w:color w:val="FF000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4754C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100,00</w:t>
            </w:r>
          </w:p>
          <w:p w14:paraId="14C4BF33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193,00</w:t>
            </w: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E7D228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761F14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EDDF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Своєчасне виявлення та реагування на правоп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>рушення, встановлення осіб, які їх вчинили, оп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ративне усунення затор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>вих та аварійних ситуацій</w:t>
            </w:r>
          </w:p>
        </w:tc>
      </w:tr>
      <w:tr w:rsidR="000C6FB0" w:rsidRPr="0020273F" w14:paraId="17C58422" w14:textId="77777777" w:rsidTr="009B74D5">
        <w:trPr>
          <w:gridAfter w:val="1"/>
          <w:wAfter w:w="7" w:type="dxa"/>
          <w:trHeight w:val="505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5569D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2.2.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872E3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Відновлення роботи існуючих відеокамер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C74F6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2021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FDD02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E4ED3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Асоціації «Єврорегіон Карпати-Україна» (спеціальний фонд)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2B7DD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42,00</w:t>
            </w: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247081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FCC8D3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116D4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Своєчасне виявлення та реагування на правоп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>рушення, встановлення осіб, які їх вчинили, оп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ративне усунення затор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>вих та аварійних ситуацій</w:t>
            </w:r>
          </w:p>
        </w:tc>
      </w:tr>
      <w:tr w:rsidR="000C6FB0" w:rsidRPr="0020273F" w14:paraId="1FD7C849" w14:textId="77777777" w:rsidTr="009B74D5">
        <w:trPr>
          <w:gridAfter w:val="1"/>
          <w:wAfter w:w="7" w:type="dxa"/>
          <w:trHeight w:val="505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AB9E9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2.3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AE3E8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Придбання, монтаж та налаштування обладнання (відеокамери)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600F6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2022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FDABA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C0B3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Кошти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місь-кого бюдж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ту</w:t>
            </w:r>
            <w:r w:rsidRPr="0020273F">
              <w:rPr>
                <w:rFonts w:ascii="Century" w:hAnsi="Century"/>
                <w:lang w:val="uk-UA"/>
              </w:rPr>
              <w:t xml:space="preserve">, кошти </w:t>
            </w:r>
            <w:r w:rsidRPr="0020273F">
              <w:rPr>
                <w:rFonts w:ascii="Century" w:hAnsi="Century"/>
                <w:lang w:val="uk-UA"/>
              </w:rPr>
              <w:lastRenderedPageBreak/>
              <w:t>(спеціальний фонд)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7688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1F21A2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50,00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5A4913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363F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Своєчасне виявлення та реагування на правоп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 xml:space="preserve">рушення, встановлення осіб, які </w:t>
            </w:r>
            <w:r w:rsidRPr="0020273F">
              <w:rPr>
                <w:rFonts w:ascii="Century" w:hAnsi="Century"/>
              </w:rPr>
              <w:lastRenderedPageBreak/>
              <w:t>їх вчинили, оп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ративне усунення затор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>вих та аварійних ситуацій</w:t>
            </w:r>
          </w:p>
        </w:tc>
      </w:tr>
      <w:tr w:rsidR="000C6FB0" w:rsidRPr="0020273F" w14:paraId="2FC5819F" w14:textId="77777777" w:rsidTr="009B74D5">
        <w:trPr>
          <w:gridAfter w:val="1"/>
          <w:wAfter w:w="7" w:type="dxa"/>
          <w:trHeight w:val="505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513E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lastRenderedPageBreak/>
              <w:t>2.4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7E41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Придбання, монтаж та налаштування обладнання (відеокамери)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6F70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2023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DDDA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EB695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Кошти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місь-кого бюдж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ту</w:t>
            </w:r>
            <w:r w:rsidRPr="0020273F">
              <w:rPr>
                <w:rFonts w:ascii="Century" w:hAnsi="Century"/>
                <w:lang w:val="uk-UA"/>
              </w:rPr>
              <w:t>, кошти (спеціальний фонд)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F496C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407F2A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5B3A4F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50,00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D08E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Своєчасне виявлення та реагування на правоп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>рушення, встановлення осіб, які їх вчинили, оп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ративне усунення затор</w:t>
            </w:r>
            <w:r w:rsidRPr="0020273F">
              <w:rPr>
                <w:rFonts w:ascii="Century" w:hAnsi="Century"/>
              </w:rPr>
              <w:t>о</w:t>
            </w:r>
            <w:r w:rsidRPr="0020273F">
              <w:rPr>
                <w:rFonts w:ascii="Century" w:hAnsi="Century"/>
              </w:rPr>
              <w:t>вих та аварійних ситуацій</w:t>
            </w:r>
          </w:p>
        </w:tc>
      </w:tr>
      <w:tr w:rsidR="000C6FB0" w:rsidRPr="0020273F" w14:paraId="240D3616" w14:textId="77777777" w:rsidTr="009B74D5">
        <w:trPr>
          <w:gridAfter w:val="1"/>
          <w:wAfter w:w="7" w:type="dxa"/>
          <w:trHeight w:val="1048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A86C7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</w:rPr>
              <w:t>2.</w:t>
            </w:r>
            <w:r w:rsidRPr="0020273F">
              <w:rPr>
                <w:rFonts w:ascii="Century" w:hAnsi="Century"/>
                <w:lang w:val="uk-UA"/>
              </w:rPr>
              <w:t>5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16E36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Створення мережі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DF95D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2022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466B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Виконавчі органи міської влади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E4459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Кошти місь-кого бюдж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ту, інші дж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рела фінан-сування, не заборонені законодавс</w:t>
            </w:r>
            <w:r w:rsidRPr="0020273F">
              <w:rPr>
                <w:rFonts w:ascii="Century" w:hAnsi="Century"/>
              </w:rPr>
              <w:t>т</w:t>
            </w:r>
            <w:r w:rsidRPr="0020273F">
              <w:rPr>
                <w:rFonts w:ascii="Century" w:hAnsi="Century"/>
                <w:lang w:val="uk-UA"/>
              </w:rPr>
              <w:t>-</w:t>
            </w:r>
            <w:r w:rsidRPr="0020273F">
              <w:rPr>
                <w:rFonts w:ascii="Century" w:hAnsi="Century"/>
              </w:rPr>
              <w:t>вом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DD21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  <w:tc>
          <w:tcPr>
            <w:tcW w:w="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F009D0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B54DB2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29D67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Покращення матеріально-технічного забезпечення</w:t>
            </w:r>
          </w:p>
        </w:tc>
      </w:tr>
      <w:tr w:rsidR="000C6FB0" w:rsidRPr="0020273F" w14:paraId="548CE4FE" w14:textId="77777777" w:rsidTr="009B74D5">
        <w:trPr>
          <w:gridAfter w:val="1"/>
          <w:wAfter w:w="7" w:type="dxa"/>
          <w:trHeight w:val="2041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E0B047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20273F">
              <w:rPr>
                <w:rFonts w:ascii="Century" w:hAnsi="Century"/>
              </w:rPr>
              <w:t>2.</w:t>
            </w:r>
            <w:r w:rsidRPr="0020273F">
              <w:rPr>
                <w:rFonts w:ascii="Century" w:hAnsi="Century"/>
                <w:lang w:val="uk-UA"/>
              </w:rPr>
              <w:t>6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755CE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 xml:space="preserve">Укласти тристоронній меморандум з власниками розважальних та торгівельних закладів щодо встановлення зовнішніх камер відеонагляду з виводом сигналу на </w:t>
            </w:r>
          </w:p>
          <w:p w14:paraId="7F039AA5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>єдиний сервіс та підключення існуючих камер до сервісу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0B1D7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  <w:lang w:val="uk-UA"/>
              </w:rPr>
            </w:pPr>
            <w:r w:rsidRPr="0020273F">
              <w:rPr>
                <w:rFonts w:ascii="Century" w:hAnsi="Century"/>
              </w:rPr>
              <w:t>202</w:t>
            </w:r>
            <w:r w:rsidRPr="0020273F">
              <w:rPr>
                <w:rFonts w:ascii="Century" w:hAnsi="Century"/>
                <w:lang w:val="uk-UA"/>
              </w:rPr>
              <w:t>2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34F5C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 xml:space="preserve">Виконавчі органи міської </w:t>
            </w:r>
          </w:p>
          <w:p w14:paraId="11C8567D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>влади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AB9A0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>Кошти місь-кого бюджету, ін-ші джерела фінансуван-ня, не забо-ронені зако-нодавством</w:t>
            </w:r>
          </w:p>
        </w:tc>
        <w:tc>
          <w:tcPr>
            <w:tcW w:w="1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FFC27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93384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>-</w:t>
            </w: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5A3682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9CDE6" w14:textId="77777777" w:rsidR="000C6FB0" w:rsidRPr="0020273F" w:rsidRDefault="000C6FB0" w:rsidP="00916805">
            <w:pPr>
              <w:jc w:val="center"/>
              <w:rPr>
                <w:rFonts w:ascii="Century" w:eastAsia="Calibri" w:hAnsi="Century"/>
              </w:rPr>
            </w:pPr>
            <w:r w:rsidRPr="0020273F">
              <w:rPr>
                <w:rFonts w:ascii="Century" w:hAnsi="Century"/>
              </w:rPr>
              <w:t>Своєчасне виявлення та реагування на правопорушення, встановлення осіб, які їх вчинили, оперативне усунення заторових та аварійних ситуацій</w:t>
            </w:r>
          </w:p>
        </w:tc>
      </w:tr>
      <w:tr w:rsidR="000C6FB0" w:rsidRPr="0020273F" w14:paraId="0FD19E1B" w14:textId="77777777" w:rsidTr="009B74D5">
        <w:trPr>
          <w:gridAfter w:val="1"/>
          <w:wAfter w:w="7" w:type="dxa"/>
          <w:trHeight w:val="27"/>
          <w:jc w:val="center"/>
        </w:trPr>
        <w:tc>
          <w:tcPr>
            <w:tcW w:w="143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C89A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lastRenderedPageBreak/>
              <w:t>3. Забезпечення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безпеки в житловому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фонді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міста та об’єктах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міської</w:t>
            </w:r>
            <w:r w:rsidRPr="0020273F">
              <w:rPr>
                <w:rFonts w:ascii="Century" w:hAnsi="Century"/>
                <w:b/>
                <w:bCs/>
                <w:lang w:val="uk-UA"/>
              </w:rPr>
              <w:t xml:space="preserve"> </w:t>
            </w:r>
            <w:r w:rsidRPr="0020273F">
              <w:rPr>
                <w:rFonts w:ascii="Century" w:hAnsi="Century"/>
                <w:b/>
                <w:bCs/>
              </w:rPr>
              <w:t>власності</w:t>
            </w:r>
          </w:p>
        </w:tc>
      </w:tr>
      <w:tr w:rsidR="000C6FB0" w:rsidRPr="0020273F" w14:paraId="637ABCFC" w14:textId="77777777" w:rsidTr="009B74D5">
        <w:trPr>
          <w:gridAfter w:val="2"/>
          <w:wAfter w:w="24" w:type="dxa"/>
          <w:trHeight w:val="1241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B2355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</w:rPr>
              <w:t>3.</w:t>
            </w:r>
            <w:r w:rsidRPr="0020273F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768D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П</w:t>
            </w:r>
            <w:r w:rsidRPr="0020273F">
              <w:rPr>
                <w:rFonts w:ascii="Century" w:hAnsi="Century"/>
              </w:rPr>
              <w:t xml:space="preserve">ри капітальному ремонті фасадів, будівель </w:t>
            </w:r>
            <w:r w:rsidRPr="0020273F">
              <w:rPr>
                <w:rFonts w:ascii="Century" w:hAnsi="Century"/>
                <w:lang w:val="uk-UA"/>
              </w:rPr>
              <w:t>п</w:t>
            </w:r>
            <w:r w:rsidRPr="0020273F">
              <w:rPr>
                <w:rFonts w:ascii="Century" w:hAnsi="Century"/>
              </w:rPr>
              <w:t>ередбачити встановлення камер відеонагляду  з виводом си</w:t>
            </w:r>
            <w:r w:rsidRPr="0020273F">
              <w:rPr>
                <w:rFonts w:ascii="Century" w:hAnsi="Century"/>
              </w:rPr>
              <w:t>г</w:t>
            </w:r>
            <w:r w:rsidRPr="0020273F">
              <w:rPr>
                <w:rFonts w:ascii="Century" w:hAnsi="Century"/>
              </w:rPr>
              <w:t xml:space="preserve">налу </w:t>
            </w:r>
            <w:r w:rsidRPr="0020273F">
              <w:rPr>
                <w:rFonts w:ascii="Century" w:hAnsi="Century"/>
                <w:lang w:val="uk-UA"/>
              </w:rPr>
              <w:t>на єдиний сервіс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F709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2020-2022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0D8D4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Виконавчі органи міськоївлади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B1E93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Не потребує фінансування</w:t>
            </w: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B0B3E9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F2C88F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050AC3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BB93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Зменшення та запобігання злочинни</w:t>
            </w:r>
            <w:r w:rsidRPr="0020273F">
              <w:rPr>
                <w:rFonts w:ascii="Century" w:hAnsi="Century"/>
              </w:rPr>
              <w:t>м</w:t>
            </w:r>
            <w:r w:rsidRPr="0020273F">
              <w:rPr>
                <w:rFonts w:ascii="Century" w:hAnsi="Century"/>
              </w:rPr>
              <w:t>проявам, захист громадян</w:t>
            </w:r>
          </w:p>
        </w:tc>
      </w:tr>
      <w:tr w:rsidR="000C6FB0" w:rsidRPr="0020273F" w14:paraId="7C9185A6" w14:textId="77777777" w:rsidTr="009B74D5">
        <w:trPr>
          <w:gridAfter w:val="1"/>
          <w:wAfter w:w="7" w:type="dxa"/>
          <w:trHeight w:val="345"/>
          <w:jc w:val="center"/>
        </w:trPr>
        <w:tc>
          <w:tcPr>
            <w:tcW w:w="143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0ED6E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  <w:b/>
                <w:bCs/>
              </w:rPr>
              <w:t>4. Матеріально-технічнезабезпечення</w:t>
            </w:r>
          </w:p>
        </w:tc>
      </w:tr>
      <w:tr w:rsidR="000C6FB0" w:rsidRPr="0020273F" w14:paraId="6CCDB140" w14:textId="77777777" w:rsidTr="009B74D5">
        <w:trPr>
          <w:gridAfter w:val="1"/>
          <w:wAfter w:w="7" w:type="dxa"/>
          <w:trHeight w:val="1757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38B2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4.1</w:t>
            </w: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90D90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</w:rPr>
              <w:t xml:space="preserve">Функціонування та обслуговування відеокамер з виводом сигналу </w:t>
            </w:r>
            <w:r w:rsidRPr="0020273F">
              <w:rPr>
                <w:rFonts w:ascii="Century" w:hAnsi="Century"/>
                <w:lang w:val="uk-UA"/>
              </w:rPr>
              <w:t>на єдиний сервіс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9FB65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2020-2022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205E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Виконавчі органи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міської</w:t>
            </w:r>
            <w:r w:rsidRPr="0020273F">
              <w:rPr>
                <w:rFonts w:ascii="Century" w:hAnsi="Century"/>
                <w:lang w:val="uk-UA"/>
              </w:rPr>
              <w:t xml:space="preserve"> </w:t>
            </w:r>
            <w:r w:rsidRPr="0020273F">
              <w:rPr>
                <w:rFonts w:ascii="Century" w:hAnsi="Century"/>
              </w:rPr>
              <w:t>влади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C855A" w14:textId="77777777" w:rsidR="000C6FB0" w:rsidRPr="0020273F" w:rsidRDefault="000C6FB0" w:rsidP="00916805">
            <w:pPr>
              <w:jc w:val="center"/>
              <w:rPr>
                <w:rFonts w:ascii="Century" w:hAnsi="Century"/>
              </w:rPr>
            </w:pPr>
            <w:r w:rsidRPr="0020273F">
              <w:rPr>
                <w:rFonts w:ascii="Century" w:hAnsi="Century"/>
              </w:rPr>
              <w:t>Кошти місь-кого бюдж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ту, інші дж</w:t>
            </w:r>
            <w:r w:rsidRPr="0020273F">
              <w:rPr>
                <w:rFonts w:ascii="Century" w:hAnsi="Century"/>
              </w:rPr>
              <w:t>е</w:t>
            </w:r>
            <w:r w:rsidRPr="0020273F">
              <w:rPr>
                <w:rFonts w:ascii="Century" w:hAnsi="Century"/>
              </w:rPr>
              <w:t>рела фінансу-вання, не заборонені законодавс</w:t>
            </w:r>
            <w:r w:rsidRPr="0020273F">
              <w:rPr>
                <w:rFonts w:ascii="Century" w:hAnsi="Century"/>
              </w:rPr>
              <w:t>т</w:t>
            </w:r>
            <w:r w:rsidRPr="0020273F">
              <w:rPr>
                <w:rFonts w:ascii="Century" w:hAnsi="Century"/>
                <w:lang w:val="uk-UA"/>
              </w:rPr>
              <w:t>-</w:t>
            </w:r>
            <w:r w:rsidRPr="0020273F">
              <w:rPr>
                <w:rFonts w:ascii="Century" w:hAnsi="Century"/>
              </w:rPr>
              <w:t>вом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480F3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  <w:tc>
          <w:tcPr>
            <w:tcW w:w="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43A70B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50,00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6C36C0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50,00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D3100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Модернізація та розвиток обладнання з метою пі</w:t>
            </w:r>
            <w:r w:rsidRPr="0020273F">
              <w:rPr>
                <w:rFonts w:ascii="Century" w:hAnsi="Century"/>
                <w:lang w:val="uk-UA"/>
              </w:rPr>
              <w:t>д</w:t>
            </w:r>
            <w:r w:rsidRPr="0020273F">
              <w:rPr>
                <w:rFonts w:ascii="Century" w:hAnsi="Century"/>
                <w:lang w:val="uk-UA"/>
              </w:rPr>
              <w:t>вищення оперативності обміном інформацією, створення баз даних, встановлення осіб, що скоїли злочини</w:t>
            </w:r>
          </w:p>
        </w:tc>
      </w:tr>
      <w:tr w:rsidR="000C6FB0" w:rsidRPr="0020273F" w14:paraId="47234DF4" w14:textId="77777777" w:rsidTr="009B74D5">
        <w:trPr>
          <w:gridAfter w:val="1"/>
          <w:wAfter w:w="7" w:type="dxa"/>
          <w:trHeight w:val="71"/>
          <w:jc w:val="center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E5CD" w14:textId="77777777" w:rsidR="000C6FB0" w:rsidRPr="0020273F" w:rsidRDefault="000C6FB0" w:rsidP="00916805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3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C590" w14:textId="77777777" w:rsidR="000C6FB0" w:rsidRPr="0020273F" w:rsidRDefault="000C6FB0" w:rsidP="00916805">
            <w:pPr>
              <w:jc w:val="center"/>
              <w:rPr>
                <w:rFonts w:ascii="Century" w:hAnsi="Century"/>
                <w:b/>
                <w:bCs/>
              </w:rPr>
            </w:pPr>
            <w:r w:rsidRPr="0020273F">
              <w:rPr>
                <w:rFonts w:ascii="Century" w:hAnsi="Century"/>
                <w:b/>
                <w:bCs/>
              </w:rPr>
              <w:t>ВСЬОГО: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0E1DC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5F68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F23F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F4715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335,00</w:t>
            </w:r>
          </w:p>
        </w:tc>
        <w:tc>
          <w:tcPr>
            <w:tcW w:w="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26D58F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100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DB9C20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100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54E9" w14:textId="77777777" w:rsidR="000C6FB0" w:rsidRPr="0020273F" w:rsidRDefault="000C6FB0" w:rsidP="00916805">
            <w:pPr>
              <w:jc w:val="center"/>
              <w:rPr>
                <w:rFonts w:ascii="Century" w:hAnsi="Century"/>
                <w:lang w:val="uk-UA"/>
              </w:rPr>
            </w:pPr>
            <w:r w:rsidRPr="0020273F">
              <w:rPr>
                <w:rFonts w:ascii="Century" w:hAnsi="Century"/>
                <w:lang w:val="uk-UA"/>
              </w:rPr>
              <w:t>-</w:t>
            </w:r>
          </w:p>
        </w:tc>
      </w:tr>
    </w:tbl>
    <w:p w14:paraId="30726547" w14:textId="77777777" w:rsidR="000C6FB0" w:rsidRPr="0020273F" w:rsidRDefault="000C6FB0" w:rsidP="000C6FB0">
      <w:pPr>
        <w:jc w:val="both"/>
        <w:rPr>
          <w:rFonts w:ascii="Century" w:hAnsi="Century"/>
          <w:b/>
          <w:bCs/>
          <w:lang w:val="uk-UA"/>
        </w:rPr>
      </w:pPr>
      <w:r w:rsidRPr="0020273F">
        <w:rPr>
          <w:rFonts w:ascii="Century" w:hAnsi="Century"/>
          <w:b/>
          <w:bCs/>
        </w:rPr>
        <w:tab/>
      </w:r>
      <w:r w:rsidRPr="0020273F">
        <w:rPr>
          <w:rFonts w:ascii="Century" w:hAnsi="Century"/>
          <w:b/>
          <w:bCs/>
        </w:rPr>
        <w:tab/>
      </w:r>
    </w:p>
    <w:p w14:paraId="2FA43441" w14:textId="77777777" w:rsidR="009B74D5" w:rsidRDefault="009B74D5" w:rsidP="009B74D5">
      <w:pPr>
        <w:jc w:val="both"/>
        <w:rPr>
          <w:rFonts w:ascii="Century" w:hAnsi="Century"/>
          <w:b/>
          <w:bCs/>
        </w:rPr>
      </w:pPr>
    </w:p>
    <w:p w14:paraId="497564D3" w14:textId="77777777" w:rsidR="000C6FB0" w:rsidRPr="008A0223" w:rsidRDefault="000C6FB0" w:rsidP="009B74D5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A0223">
        <w:rPr>
          <w:rFonts w:ascii="Century" w:hAnsi="Century"/>
          <w:b/>
          <w:bCs/>
          <w:sz w:val="28"/>
          <w:szCs w:val="28"/>
        </w:rPr>
        <w:t xml:space="preserve">Секретар ради                       </w:t>
      </w:r>
      <w:r w:rsidRPr="008A0223">
        <w:rPr>
          <w:rFonts w:ascii="Century" w:hAnsi="Century"/>
          <w:b/>
          <w:bCs/>
          <w:sz w:val="28"/>
          <w:szCs w:val="28"/>
          <w:lang w:val="uk-UA"/>
        </w:rPr>
        <w:tab/>
      </w:r>
      <w:r w:rsidRPr="008A0223">
        <w:rPr>
          <w:rFonts w:ascii="Century" w:hAnsi="Century"/>
          <w:b/>
          <w:bCs/>
          <w:sz w:val="28"/>
          <w:szCs w:val="28"/>
        </w:rPr>
        <w:tab/>
      </w:r>
      <w:r w:rsidRPr="008A0223">
        <w:rPr>
          <w:rFonts w:ascii="Century" w:hAnsi="Century"/>
          <w:b/>
          <w:bCs/>
          <w:sz w:val="28"/>
          <w:szCs w:val="28"/>
        </w:rPr>
        <w:tab/>
      </w:r>
      <w:r w:rsidRPr="008A0223">
        <w:rPr>
          <w:rFonts w:ascii="Century" w:hAnsi="Century"/>
          <w:b/>
          <w:bCs/>
          <w:sz w:val="28"/>
          <w:szCs w:val="28"/>
        </w:rPr>
        <w:tab/>
      </w:r>
      <w:r w:rsidRPr="008A0223">
        <w:rPr>
          <w:rFonts w:ascii="Century" w:hAnsi="Century"/>
          <w:b/>
          <w:bCs/>
          <w:sz w:val="28"/>
          <w:szCs w:val="28"/>
        </w:rPr>
        <w:tab/>
      </w:r>
      <w:r w:rsidRPr="008A0223">
        <w:rPr>
          <w:rFonts w:ascii="Century" w:hAnsi="Century"/>
          <w:b/>
          <w:bCs/>
          <w:sz w:val="28"/>
          <w:szCs w:val="28"/>
        </w:rPr>
        <w:tab/>
      </w:r>
      <w:r w:rsidRPr="008A0223">
        <w:rPr>
          <w:rFonts w:ascii="Century" w:hAnsi="Century"/>
          <w:b/>
          <w:bCs/>
          <w:sz w:val="28"/>
          <w:szCs w:val="28"/>
        </w:rPr>
        <w:tab/>
      </w:r>
      <w:r w:rsidRPr="008A0223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p w14:paraId="37A9C9DF" w14:textId="77777777" w:rsidR="000C6FB0" w:rsidRPr="0020273F" w:rsidRDefault="000C6FB0" w:rsidP="004E3116">
      <w:pPr>
        <w:pStyle w:val="Default"/>
        <w:jc w:val="right"/>
        <w:rPr>
          <w:rFonts w:ascii="Century" w:hAnsi="Century"/>
          <w:bCs/>
          <w:sz w:val="20"/>
          <w:szCs w:val="20"/>
        </w:rPr>
      </w:pPr>
    </w:p>
    <w:sectPr w:rsidR="000C6FB0" w:rsidRPr="0020273F" w:rsidSect="000C6FB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58F02" w14:textId="77777777" w:rsidR="001C2C01" w:rsidRDefault="001C2C01" w:rsidP="0020273F">
      <w:r>
        <w:separator/>
      </w:r>
    </w:p>
  </w:endnote>
  <w:endnote w:type="continuationSeparator" w:id="0">
    <w:p w14:paraId="2A898868" w14:textId="77777777" w:rsidR="001C2C01" w:rsidRDefault="001C2C01" w:rsidP="0020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80C11" w14:textId="77777777" w:rsidR="001C2C01" w:rsidRDefault="001C2C01" w:rsidP="0020273F">
      <w:r>
        <w:separator/>
      </w:r>
    </w:p>
  </w:footnote>
  <w:footnote w:type="continuationSeparator" w:id="0">
    <w:p w14:paraId="53DB1F2D" w14:textId="77777777" w:rsidR="001C2C01" w:rsidRDefault="001C2C01" w:rsidP="00202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D8B"/>
    <w:multiLevelType w:val="hybridMultilevel"/>
    <w:tmpl w:val="C8FCEBD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9C37EC"/>
    <w:multiLevelType w:val="hybridMultilevel"/>
    <w:tmpl w:val="1C762298"/>
    <w:lvl w:ilvl="0" w:tplc="9460A16E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A886232"/>
    <w:multiLevelType w:val="multilevel"/>
    <w:tmpl w:val="EEF4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EB47B6"/>
    <w:multiLevelType w:val="hybridMultilevel"/>
    <w:tmpl w:val="2DF8C9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574DC8"/>
    <w:multiLevelType w:val="hybridMultilevel"/>
    <w:tmpl w:val="9098ACE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A125A"/>
    <w:multiLevelType w:val="hybridMultilevel"/>
    <w:tmpl w:val="ED02FE32"/>
    <w:lvl w:ilvl="0" w:tplc="FD928D2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7D237F"/>
    <w:multiLevelType w:val="hybridMultilevel"/>
    <w:tmpl w:val="7DA471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667E4"/>
    <w:multiLevelType w:val="hybridMultilevel"/>
    <w:tmpl w:val="FB56C3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F3398"/>
    <w:multiLevelType w:val="hybridMultilevel"/>
    <w:tmpl w:val="A1AE26F2"/>
    <w:lvl w:ilvl="0" w:tplc="DD4E8AF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1A76A0"/>
    <w:multiLevelType w:val="hybridMultilevel"/>
    <w:tmpl w:val="2EAAB97A"/>
    <w:lvl w:ilvl="0" w:tplc="5BF2A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36B1F"/>
    <w:multiLevelType w:val="hybridMultilevel"/>
    <w:tmpl w:val="41BC279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0643C"/>
    <w:multiLevelType w:val="hybridMultilevel"/>
    <w:tmpl w:val="142C2800"/>
    <w:lvl w:ilvl="0" w:tplc="DFC406E0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1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7"/>
  </w:num>
  <w:num w:numId="10">
    <w:abstractNumId w:val="8"/>
  </w:num>
  <w:num w:numId="11">
    <w:abstractNumId w:val="12"/>
  </w:num>
  <w:num w:numId="12">
    <w:abstractNumId w:val="14"/>
  </w:num>
  <w:num w:numId="13">
    <w:abstractNumId w:val="0"/>
  </w:num>
  <w:num w:numId="14">
    <w:abstractNumId w:val="11"/>
  </w:num>
  <w:num w:numId="15">
    <w:abstractNumId w:val="16"/>
  </w:num>
  <w:num w:numId="16">
    <w:abstractNumId w:val="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03868"/>
    <w:rsid w:val="00015618"/>
    <w:rsid w:val="00024025"/>
    <w:rsid w:val="00027E85"/>
    <w:rsid w:val="00034F54"/>
    <w:rsid w:val="00042F7A"/>
    <w:rsid w:val="000434C6"/>
    <w:rsid w:val="00055879"/>
    <w:rsid w:val="000614BD"/>
    <w:rsid w:val="00062E19"/>
    <w:rsid w:val="000632D8"/>
    <w:rsid w:val="0007047D"/>
    <w:rsid w:val="0008255D"/>
    <w:rsid w:val="00084953"/>
    <w:rsid w:val="00091D95"/>
    <w:rsid w:val="00092ECF"/>
    <w:rsid w:val="000A5819"/>
    <w:rsid w:val="000A66D1"/>
    <w:rsid w:val="000C6302"/>
    <w:rsid w:val="000C6FB0"/>
    <w:rsid w:val="000D5D29"/>
    <w:rsid w:val="000F4AEF"/>
    <w:rsid w:val="0011026E"/>
    <w:rsid w:val="0011638B"/>
    <w:rsid w:val="00117061"/>
    <w:rsid w:val="00121A74"/>
    <w:rsid w:val="00132792"/>
    <w:rsid w:val="001548CA"/>
    <w:rsid w:val="0016086F"/>
    <w:rsid w:val="0016372F"/>
    <w:rsid w:val="001865BE"/>
    <w:rsid w:val="00195DE8"/>
    <w:rsid w:val="001A65FE"/>
    <w:rsid w:val="001B4C6B"/>
    <w:rsid w:val="001B5A9A"/>
    <w:rsid w:val="001B6BB5"/>
    <w:rsid w:val="001C0965"/>
    <w:rsid w:val="001C1658"/>
    <w:rsid w:val="001C23DB"/>
    <w:rsid w:val="001C2C01"/>
    <w:rsid w:val="001F4620"/>
    <w:rsid w:val="0020273F"/>
    <w:rsid w:val="0021616E"/>
    <w:rsid w:val="002237FC"/>
    <w:rsid w:val="00226BE8"/>
    <w:rsid w:val="00226D69"/>
    <w:rsid w:val="0023463F"/>
    <w:rsid w:val="00253B11"/>
    <w:rsid w:val="002674F5"/>
    <w:rsid w:val="00270253"/>
    <w:rsid w:val="00270D10"/>
    <w:rsid w:val="00292583"/>
    <w:rsid w:val="002A1048"/>
    <w:rsid w:val="002A4B09"/>
    <w:rsid w:val="002B3772"/>
    <w:rsid w:val="002C0D51"/>
    <w:rsid w:val="002C5ECF"/>
    <w:rsid w:val="002D09EF"/>
    <w:rsid w:val="002E67BB"/>
    <w:rsid w:val="002F3CF2"/>
    <w:rsid w:val="002F3DAF"/>
    <w:rsid w:val="002F5BC6"/>
    <w:rsid w:val="00311527"/>
    <w:rsid w:val="00330E64"/>
    <w:rsid w:val="00333DB2"/>
    <w:rsid w:val="003450EC"/>
    <w:rsid w:val="0035581F"/>
    <w:rsid w:val="00361BA7"/>
    <w:rsid w:val="00362BB1"/>
    <w:rsid w:val="00363689"/>
    <w:rsid w:val="003646C4"/>
    <w:rsid w:val="00372250"/>
    <w:rsid w:val="00385B2E"/>
    <w:rsid w:val="0038650A"/>
    <w:rsid w:val="00387E53"/>
    <w:rsid w:val="00397062"/>
    <w:rsid w:val="003A2AB7"/>
    <w:rsid w:val="003A5274"/>
    <w:rsid w:val="003A7EBD"/>
    <w:rsid w:val="003D210D"/>
    <w:rsid w:val="003D5AAC"/>
    <w:rsid w:val="003E0ECC"/>
    <w:rsid w:val="003E1431"/>
    <w:rsid w:val="003F2116"/>
    <w:rsid w:val="00402275"/>
    <w:rsid w:val="00410A12"/>
    <w:rsid w:val="00414B80"/>
    <w:rsid w:val="00430602"/>
    <w:rsid w:val="004366AE"/>
    <w:rsid w:val="0044785A"/>
    <w:rsid w:val="00450F0C"/>
    <w:rsid w:val="00455D00"/>
    <w:rsid w:val="00461A76"/>
    <w:rsid w:val="00481FAE"/>
    <w:rsid w:val="00486119"/>
    <w:rsid w:val="00487692"/>
    <w:rsid w:val="00487853"/>
    <w:rsid w:val="004968F6"/>
    <w:rsid w:val="004A5B53"/>
    <w:rsid w:val="004B591E"/>
    <w:rsid w:val="004C3CDB"/>
    <w:rsid w:val="004D2B6A"/>
    <w:rsid w:val="004D3B32"/>
    <w:rsid w:val="004D701A"/>
    <w:rsid w:val="004E3116"/>
    <w:rsid w:val="004F3473"/>
    <w:rsid w:val="004F43A1"/>
    <w:rsid w:val="004F4422"/>
    <w:rsid w:val="00500C75"/>
    <w:rsid w:val="005117BA"/>
    <w:rsid w:val="0051514F"/>
    <w:rsid w:val="00517530"/>
    <w:rsid w:val="00524186"/>
    <w:rsid w:val="005249D6"/>
    <w:rsid w:val="00532D8A"/>
    <w:rsid w:val="0053301E"/>
    <w:rsid w:val="00536859"/>
    <w:rsid w:val="005462CA"/>
    <w:rsid w:val="00551321"/>
    <w:rsid w:val="005538E1"/>
    <w:rsid w:val="00563AEC"/>
    <w:rsid w:val="005661C4"/>
    <w:rsid w:val="005767DD"/>
    <w:rsid w:val="00583D14"/>
    <w:rsid w:val="00591EF7"/>
    <w:rsid w:val="00594F64"/>
    <w:rsid w:val="00596F01"/>
    <w:rsid w:val="005B2149"/>
    <w:rsid w:val="005B23E5"/>
    <w:rsid w:val="005B7C70"/>
    <w:rsid w:val="005D48B3"/>
    <w:rsid w:val="005E1057"/>
    <w:rsid w:val="005F38B4"/>
    <w:rsid w:val="005F59D5"/>
    <w:rsid w:val="005F5E90"/>
    <w:rsid w:val="00610A24"/>
    <w:rsid w:val="00613939"/>
    <w:rsid w:val="00617D7E"/>
    <w:rsid w:val="00636931"/>
    <w:rsid w:val="006438AA"/>
    <w:rsid w:val="00646A0D"/>
    <w:rsid w:val="00651D25"/>
    <w:rsid w:val="00690D2F"/>
    <w:rsid w:val="0069193D"/>
    <w:rsid w:val="0069574F"/>
    <w:rsid w:val="006B5AAB"/>
    <w:rsid w:val="006C0987"/>
    <w:rsid w:val="006D5A53"/>
    <w:rsid w:val="006E54A7"/>
    <w:rsid w:val="006F6F41"/>
    <w:rsid w:val="00700FE8"/>
    <w:rsid w:val="00704DC2"/>
    <w:rsid w:val="007222AF"/>
    <w:rsid w:val="00724957"/>
    <w:rsid w:val="00762599"/>
    <w:rsid w:val="00765BAC"/>
    <w:rsid w:val="00767EA0"/>
    <w:rsid w:val="00767F83"/>
    <w:rsid w:val="007951A9"/>
    <w:rsid w:val="007A09D4"/>
    <w:rsid w:val="007A1AFB"/>
    <w:rsid w:val="007A57C1"/>
    <w:rsid w:val="007B3A34"/>
    <w:rsid w:val="007B7FB2"/>
    <w:rsid w:val="007C580C"/>
    <w:rsid w:val="007D2A9E"/>
    <w:rsid w:val="007E057A"/>
    <w:rsid w:val="007F459C"/>
    <w:rsid w:val="007F7B4D"/>
    <w:rsid w:val="00800A84"/>
    <w:rsid w:val="00834F34"/>
    <w:rsid w:val="0083512E"/>
    <w:rsid w:val="00842A35"/>
    <w:rsid w:val="00855C54"/>
    <w:rsid w:val="00857915"/>
    <w:rsid w:val="008663B2"/>
    <w:rsid w:val="00872210"/>
    <w:rsid w:val="0087400E"/>
    <w:rsid w:val="0087482A"/>
    <w:rsid w:val="00885B1F"/>
    <w:rsid w:val="008910AB"/>
    <w:rsid w:val="008911FB"/>
    <w:rsid w:val="008915E8"/>
    <w:rsid w:val="00894356"/>
    <w:rsid w:val="00894965"/>
    <w:rsid w:val="008A0223"/>
    <w:rsid w:val="008B2A38"/>
    <w:rsid w:val="008C6DFC"/>
    <w:rsid w:val="008E346D"/>
    <w:rsid w:val="008E703D"/>
    <w:rsid w:val="00911A32"/>
    <w:rsid w:val="00916805"/>
    <w:rsid w:val="00940241"/>
    <w:rsid w:val="00944117"/>
    <w:rsid w:val="00980E1F"/>
    <w:rsid w:val="00984D9E"/>
    <w:rsid w:val="00991FE2"/>
    <w:rsid w:val="00994B7F"/>
    <w:rsid w:val="009B74D5"/>
    <w:rsid w:val="009D1040"/>
    <w:rsid w:val="009D3E4A"/>
    <w:rsid w:val="009D57D5"/>
    <w:rsid w:val="009F04BF"/>
    <w:rsid w:val="009F631C"/>
    <w:rsid w:val="009F7C2A"/>
    <w:rsid w:val="00A0065C"/>
    <w:rsid w:val="00A30A2F"/>
    <w:rsid w:val="00A34E4B"/>
    <w:rsid w:val="00A4496A"/>
    <w:rsid w:val="00A44F62"/>
    <w:rsid w:val="00A531BC"/>
    <w:rsid w:val="00A537C8"/>
    <w:rsid w:val="00A5466E"/>
    <w:rsid w:val="00A56644"/>
    <w:rsid w:val="00A77339"/>
    <w:rsid w:val="00A7750A"/>
    <w:rsid w:val="00A94756"/>
    <w:rsid w:val="00A97219"/>
    <w:rsid w:val="00AA0751"/>
    <w:rsid w:val="00AA0C72"/>
    <w:rsid w:val="00AA76A1"/>
    <w:rsid w:val="00AB514B"/>
    <w:rsid w:val="00AB7473"/>
    <w:rsid w:val="00AC3DE6"/>
    <w:rsid w:val="00AE69BA"/>
    <w:rsid w:val="00AE7ABC"/>
    <w:rsid w:val="00AF3D19"/>
    <w:rsid w:val="00B0323D"/>
    <w:rsid w:val="00B03E85"/>
    <w:rsid w:val="00B050A9"/>
    <w:rsid w:val="00B06B40"/>
    <w:rsid w:val="00B236A8"/>
    <w:rsid w:val="00B666C4"/>
    <w:rsid w:val="00B70AA4"/>
    <w:rsid w:val="00B928D6"/>
    <w:rsid w:val="00B96D3A"/>
    <w:rsid w:val="00BA05EB"/>
    <w:rsid w:val="00BA57EA"/>
    <w:rsid w:val="00BC51F3"/>
    <w:rsid w:val="00BE16AD"/>
    <w:rsid w:val="00BE2698"/>
    <w:rsid w:val="00BE5123"/>
    <w:rsid w:val="00BE674E"/>
    <w:rsid w:val="00C036AC"/>
    <w:rsid w:val="00C16F4B"/>
    <w:rsid w:val="00C20508"/>
    <w:rsid w:val="00C22AB6"/>
    <w:rsid w:val="00C2598B"/>
    <w:rsid w:val="00C456C8"/>
    <w:rsid w:val="00C46481"/>
    <w:rsid w:val="00C939DC"/>
    <w:rsid w:val="00C94AB1"/>
    <w:rsid w:val="00CA6574"/>
    <w:rsid w:val="00CB3B25"/>
    <w:rsid w:val="00CB656A"/>
    <w:rsid w:val="00CB7057"/>
    <w:rsid w:val="00CB747B"/>
    <w:rsid w:val="00CC6314"/>
    <w:rsid w:val="00CD01FA"/>
    <w:rsid w:val="00CD4C04"/>
    <w:rsid w:val="00CE6F1F"/>
    <w:rsid w:val="00D06CCC"/>
    <w:rsid w:val="00D138D4"/>
    <w:rsid w:val="00D2260F"/>
    <w:rsid w:val="00D276DB"/>
    <w:rsid w:val="00D4605B"/>
    <w:rsid w:val="00D51B5B"/>
    <w:rsid w:val="00D72BD2"/>
    <w:rsid w:val="00D86D87"/>
    <w:rsid w:val="00D90D13"/>
    <w:rsid w:val="00DA34C7"/>
    <w:rsid w:val="00DA6D86"/>
    <w:rsid w:val="00DB49F5"/>
    <w:rsid w:val="00DB683D"/>
    <w:rsid w:val="00DB6D89"/>
    <w:rsid w:val="00DC0B03"/>
    <w:rsid w:val="00DC1446"/>
    <w:rsid w:val="00DC671A"/>
    <w:rsid w:val="00DC6AA3"/>
    <w:rsid w:val="00DD78DB"/>
    <w:rsid w:val="00DE77CB"/>
    <w:rsid w:val="00DF4A84"/>
    <w:rsid w:val="00DF6EC1"/>
    <w:rsid w:val="00DF74B9"/>
    <w:rsid w:val="00E111BA"/>
    <w:rsid w:val="00E204B9"/>
    <w:rsid w:val="00E32F8D"/>
    <w:rsid w:val="00E47436"/>
    <w:rsid w:val="00E572D8"/>
    <w:rsid w:val="00E61A99"/>
    <w:rsid w:val="00E70EF6"/>
    <w:rsid w:val="00E80DCE"/>
    <w:rsid w:val="00E9318F"/>
    <w:rsid w:val="00EB245D"/>
    <w:rsid w:val="00EB2DD7"/>
    <w:rsid w:val="00EC0738"/>
    <w:rsid w:val="00ED559A"/>
    <w:rsid w:val="00EE7A01"/>
    <w:rsid w:val="00EF7332"/>
    <w:rsid w:val="00F02C07"/>
    <w:rsid w:val="00F160F9"/>
    <w:rsid w:val="00F20F91"/>
    <w:rsid w:val="00F33082"/>
    <w:rsid w:val="00F33B74"/>
    <w:rsid w:val="00F33C56"/>
    <w:rsid w:val="00F43181"/>
    <w:rsid w:val="00F44B83"/>
    <w:rsid w:val="00F52C07"/>
    <w:rsid w:val="00F5710E"/>
    <w:rsid w:val="00F70143"/>
    <w:rsid w:val="00F767B6"/>
    <w:rsid w:val="00F83B0B"/>
    <w:rsid w:val="00F87CE8"/>
    <w:rsid w:val="00F9175B"/>
    <w:rsid w:val="00F9177A"/>
    <w:rsid w:val="00FA06DF"/>
    <w:rsid w:val="00FA2391"/>
    <w:rsid w:val="00FA43AE"/>
    <w:rsid w:val="00FB3E12"/>
    <w:rsid w:val="00FB6422"/>
    <w:rsid w:val="00FC34B8"/>
    <w:rsid w:val="00FC47C4"/>
    <w:rsid w:val="00FC7AD2"/>
    <w:rsid w:val="00FD3B65"/>
    <w:rsid w:val="00FD3CD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9D10F"/>
  <w15:chartTrackingRefBased/>
  <w15:docId w15:val="{0345385F-A033-4BD3-8EDE-B57ACAA8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4E31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4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5">
    <w:name w:val="Strong"/>
    <w:uiPriority w:val="22"/>
    <w:qFormat/>
    <w:rsid w:val="00226BE8"/>
    <w:rPr>
      <w:b/>
      <w:bCs/>
    </w:rPr>
  </w:style>
  <w:style w:type="table" w:styleId="a6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944117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430602"/>
    <w:pPr>
      <w:overflowPunct w:val="0"/>
      <w:autoSpaceDE w:val="0"/>
      <w:autoSpaceDN w:val="0"/>
      <w:adjustRightInd w:val="0"/>
    </w:pPr>
    <w:rPr>
      <w:lang w:eastAsia="ru-RU"/>
    </w:rPr>
  </w:style>
  <w:style w:type="character" w:customStyle="1" w:styleId="20">
    <w:name w:val="Заголовок 2 Знак"/>
    <w:link w:val="2"/>
    <w:uiPriority w:val="9"/>
    <w:rsid w:val="004E3116"/>
    <w:rPr>
      <w:b/>
      <w:bCs/>
      <w:sz w:val="36"/>
      <w:szCs w:val="36"/>
    </w:rPr>
  </w:style>
  <w:style w:type="paragraph" w:styleId="a9">
    <w:name w:val="List Paragraph"/>
    <w:basedOn w:val="a"/>
    <w:link w:val="aa"/>
    <w:uiPriority w:val="34"/>
    <w:qFormat/>
    <w:rsid w:val="004E31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у Знак"/>
    <w:link w:val="a9"/>
    <w:uiPriority w:val="34"/>
    <w:locked/>
    <w:rsid w:val="004E311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311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b">
    <w:name w:val="Hyperlink"/>
    <w:uiPriority w:val="99"/>
    <w:unhideWhenUsed/>
    <w:rsid w:val="004E3116"/>
    <w:rPr>
      <w:color w:val="0563C1"/>
      <w:u w:val="single"/>
    </w:rPr>
  </w:style>
  <w:style w:type="paragraph" w:customStyle="1" w:styleId="ac">
    <w:name w:val="Назва документа"/>
    <w:basedOn w:val="a"/>
    <w:next w:val="a"/>
    <w:rsid w:val="004E311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2">
    <w:name w:val="rvps2"/>
    <w:basedOn w:val="a"/>
    <w:rsid w:val="004E3116"/>
    <w:pPr>
      <w:spacing w:before="100" w:beforeAutospacing="1" w:after="100" w:afterAutospacing="1"/>
    </w:pPr>
  </w:style>
  <w:style w:type="paragraph" w:styleId="ad">
    <w:name w:val="Title"/>
    <w:basedOn w:val="a"/>
    <w:link w:val="ae"/>
    <w:qFormat/>
    <w:rsid w:val="00894965"/>
    <w:pPr>
      <w:jc w:val="center"/>
    </w:pPr>
    <w:rPr>
      <w:sz w:val="28"/>
      <w:szCs w:val="20"/>
      <w:lang w:val="uk-UA"/>
    </w:rPr>
  </w:style>
  <w:style w:type="character" w:customStyle="1" w:styleId="ae">
    <w:name w:val="Назва Знак"/>
    <w:link w:val="ad"/>
    <w:rsid w:val="00894965"/>
    <w:rPr>
      <w:sz w:val="28"/>
      <w:lang w:val="uk-UA"/>
    </w:rPr>
  </w:style>
  <w:style w:type="paragraph" w:customStyle="1" w:styleId="Af">
    <w:name w:val="Основний текст A"/>
    <w:rsid w:val="00855C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B">
    <w:name w:val="Основний текст B"/>
    <w:rsid w:val="00855C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1">
    <w:name w:val="Основний текст1"/>
    <w:rsid w:val="000C6FB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f0">
    <w:name w:val="header"/>
    <w:basedOn w:val="a"/>
    <w:link w:val="af1"/>
    <w:rsid w:val="0020273F"/>
    <w:pPr>
      <w:tabs>
        <w:tab w:val="center" w:pos="4819"/>
        <w:tab w:val="right" w:pos="9639"/>
      </w:tabs>
    </w:pPr>
  </w:style>
  <w:style w:type="character" w:customStyle="1" w:styleId="af1">
    <w:name w:val="Верхній колонтитул Знак"/>
    <w:link w:val="af0"/>
    <w:rsid w:val="0020273F"/>
    <w:rPr>
      <w:sz w:val="24"/>
      <w:szCs w:val="24"/>
      <w:lang w:val="ru-RU" w:eastAsia="ru-RU"/>
    </w:rPr>
  </w:style>
  <w:style w:type="paragraph" w:styleId="af2">
    <w:name w:val="footer"/>
    <w:basedOn w:val="a"/>
    <w:link w:val="af3"/>
    <w:rsid w:val="0020273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rsid w:val="0020273F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7D69F-BAB3-42CD-93E9-7F6E5A13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3128</Words>
  <Characters>1784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2</cp:revision>
  <cp:lastPrinted>2021-09-24T08:59:00Z</cp:lastPrinted>
  <dcterms:created xsi:type="dcterms:W3CDTF">2021-09-24T08:59:00Z</dcterms:created>
  <dcterms:modified xsi:type="dcterms:W3CDTF">2021-09-24T08:59:00Z</dcterms:modified>
</cp:coreProperties>
</file>