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Пояснювальна записка</w:t>
      </w:r>
    </w:p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до </w:t>
      </w:r>
      <w:r w:rsidR="00D4334B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змін до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фінансового плану</w:t>
      </w:r>
    </w:p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Комунального некомерційного підприємства «</w:t>
      </w:r>
      <w:r w:rsidR="006E71F2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Городоцьк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а </w:t>
      </w:r>
      <w:r w:rsidR="00F235C3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D4334B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центральна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лікарня»</w:t>
      </w:r>
    </w:p>
    <w:p w:rsidR="00805818" w:rsidRPr="00D4334B" w:rsidRDefault="006E71F2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Городоцької  </w:t>
      </w:r>
      <w:r w:rsidR="00805818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F94C7C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міськ</w:t>
      </w:r>
      <w:r w:rsidR="00805818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ої ради</w:t>
      </w:r>
    </w:p>
    <w:p w:rsidR="00805818" w:rsidRPr="00D4334B" w:rsidRDefault="00805818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на 202</w:t>
      </w:r>
      <w:r w:rsidR="001052C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2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рік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D4334B" w:rsidRPr="00D4334B" w:rsidRDefault="00D4334B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Фінансовий план КНП «Городоцька ЦЛ» Городоцької міської ради затверджений відповідно до рішення виконавчого комітету Городоцької міської ради від 2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грудня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2021 року №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419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«Про 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внесення змін у фінансовий план КНП «Городоцька центральна лікарня» Городоцької міської ради Львівської області на 2021 рік та затвердження фінансового плану КНП «Городоцька ЦЛ» на 2022 рік».</w:t>
      </w:r>
    </w:p>
    <w:p w:rsidR="008A4734" w:rsidRPr="00D4334B" w:rsidRDefault="008A4734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="003413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E5C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У зв’язку</w:t>
      </w:r>
      <w:r w:rsid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із </w:t>
      </w:r>
      <w:r w:rsidR="009F41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467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рішенням  виконкому </w:t>
      </w:r>
      <w:r w:rsidR="00241D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Городоцької міської ради, </w:t>
      </w:r>
      <w:r w:rsidR="00DB236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просимо погодити внесення змін до фінансового плану підприємства на 202</w:t>
      </w:r>
      <w:r w:rsidR="006A0601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рік.      </w:t>
      </w:r>
    </w:p>
    <w:p w:rsidR="005A4036" w:rsidRDefault="006A0601" w:rsidP="009502A5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Робота закладу спрямована на покращення здоров’я громадян, удосконалення надання медичної допомоги населенню, покращення матеріально-технічної бази, раціональне використання фінансових ресурсів.</w:t>
      </w:r>
      <w:r w:rsidR="008330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</w:p>
    <w:p w:rsidR="006F14B1" w:rsidRDefault="0045346D" w:rsidP="009502A5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6F14B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Було внесено наступні зміни:</w:t>
      </w:r>
      <w:r w:rsidR="006F14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</w:p>
    <w:p w:rsidR="00B7651D" w:rsidRDefault="00B7651D" w:rsidP="00B7651D">
      <w:pPr>
        <w:shd w:val="clear" w:color="auto" w:fill="FCFCFC"/>
        <w:spacing w:after="225" w:line="240" w:lineRule="auto"/>
        <w:textAlignment w:val="baseline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Відкореговано</w:t>
      </w:r>
      <w:proofErr w:type="spellEnd"/>
      <w:r>
        <w:rPr>
          <w:b/>
          <w:sz w:val="28"/>
          <w:szCs w:val="28"/>
        </w:rPr>
        <w:t xml:space="preserve">:  </w:t>
      </w:r>
    </w:p>
    <w:p w:rsidR="00B7651D" w:rsidRDefault="00B7651D" w:rsidP="00B7651D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«рядок 100</w:t>
      </w:r>
      <w:r>
        <w:rPr>
          <w:rFonts w:ascii="Times New Roman" w:hAnsi="Times New Roman"/>
          <w:sz w:val="28"/>
          <w:szCs w:val="28"/>
        </w:rPr>
        <w:t xml:space="preserve">»  «Дохід з місцевого бюджету за програмою підтримки»   -  з  16779,2тис.грн. на 17629,2 </w:t>
      </w:r>
      <w:proofErr w:type="spellStart"/>
      <w:r>
        <w:rPr>
          <w:rFonts w:ascii="Times New Roman" w:hAnsi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/>
          <w:sz w:val="28"/>
          <w:szCs w:val="28"/>
        </w:rPr>
        <w:t xml:space="preserve">.; </w:t>
      </w:r>
    </w:p>
    <w:p w:rsidR="00B7651D" w:rsidRDefault="00B7651D" w:rsidP="00B7651D">
      <w:pPr>
        <w:shd w:val="clear" w:color="auto" w:fill="FCFCFC"/>
        <w:spacing w:after="225" w:line="240" w:lineRule="auto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Збільшено:</w:t>
      </w:r>
    </w:p>
    <w:p w:rsidR="00B7651D" w:rsidRPr="00B7651D" w:rsidRDefault="00B7651D" w:rsidP="00B7651D">
      <w:pPr>
        <w:pStyle w:val="a3"/>
        <w:numPr>
          <w:ilvl w:val="0"/>
          <w:numId w:val="4"/>
        </w:numPr>
        <w:rPr>
          <w:rFonts w:ascii="Times New Roman" w:hAnsi="Times New Roman"/>
          <w:b/>
          <w:sz w:val="28"/>
          <w:szCs w:val="28"/>
        </w:rPr>
      </w:pPr>
      <w:r w:rsidRPr="00B7651D">
        <w:rPr>
          <w:rFonts w:ascii="Times New Roman" w:hAnsi="Times New Roman"/>
          <w:sz w:val="28"/>
          <w:szCs w:val="28"/>
        </w:rPr>
        <w:t xml:space="preserve"> «</w:t>
      </w:r>
      <w:r w:rsidRPr="00B7651D">
        <w:rPr>
          <w:rFonts w:ascii="Times New Roman" w:hAnsi="Times New Roman"/>
          <w:b/>
          <w:i/>
          <w:sz w:val="28"/>
          <w:szCs w:val="28"/>
        </w:rPr>
        <w:t>рядок 130</w:t>
      </w:r>
      <w:r w:rsidRPr="00B7651D">
        <w:rPr>
          <w:rFonts w:ascii="Times New Roman" w:hAnsi="Times New Roman"/>
          <w:sz w:val="28"/>
          <w:szCs w:val="28"/>
        </w:rPr>
        <w:t>»  «Інші доходи від операційної діяльності «</w:t>
      </w:r>
      <w:r w:rsidRPr="00B7651D">
        <w:rPr>
          <w:rFonts w:ascii="Times New Roman" w:hAnsi="Times New Roman"/>
          <w:i/>
          <w:sz w:val="28"/>
          <w:szCs w:val="28"/>
        </w:rPr>
        <w:t>дохід від реалізації необоротних активів (надання платних</w:t>
      </w:r>
      <w:r w:rsidRPr="00B7651D">
        <w:rPr>
          <w:rFonts w:ascii="Times New Roman" w:hAnsi="Times New Roman"/>
          <w:sz w:val="28"/>
          <w:szCs w:val="28"/>
        </w:rPr>
        <w:t xml:space="preserve"> </w:t>
      </w:r>
      <w:r w:rsidRPr="00B7651D">
        <w:rPr>
          <w:rFonts w:ascii="Times New Roman" w:hAnsi="Times New Roman"/>
          <w:i/>
          <w:sz w:val="28"/>
          <w:szCs w:val="28"/>
        </w:rPr>
        <w:t>медичних послуг, благодійна допомога</w:t>
      </w:r>
      <w:r w:rsidRPr="00B7651D">
        <w:rPr>
          <w:rFonts w:ascii="Times New Roman" w:hAnsi="Times New Roman"/>
          <w:sz w:val="28"/>
          <w:szCs w:val="28"/>
        </w:rPr>
        <w:t xml:space="preserve">) - на суму </w:t>
      </w:r>
      <w:r w:rsidRPr="00B7651D">
        <w:rPr>
          <w:rFonts w:ascii="Times New Roman" w:hAnsi="Times New Roman"/>
          <w:b/>
          <w:sz w:val="28"/>
          <w:szCs w:val="28"/>
        </w:rPr>
        <w:t>29,5</w:t>
      </w:r>
      <w:r w:rsidRPr="00B7651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7651D">
        <w:rPr>
          <w:rFonts w:ascii="Times New Roman" w:hAnsi="Times New Roman"/>
          <w:sz w:val="28"/>
          <w:szCs w:val="28"/>
        </w:rPr>
        <w:t>тис.грн</w:t>
      </w:r>
      <w:proofErr w:type="spellEnd"/>
      <w:r w:rsidRPr="00B7651D">
        <w:rPr>
          <w:rFonts w:ascii="Times New Roman" w:hAnsi="Times New Roman"/>
          <w:sz w:val="28"/>
          <w:szCs w:val="28"/>
        </w:rPr>
        <w:t>., (вироби медичного призначення)</w:t>
      </w:r>
      <w:r>
        <w:rPr>
          <w:rFonts w:ascii="Times New Roman" w:hAnsi="Times New Roman"/>
          <w:sz w:val="28"/>
          <w:szCs w:val="28"/>
        </w:rPr>
        <w:t>.</w:t>
      </w:r>
    </w:p>
    <w:p w:rsidR="00B7651D" w:rsidRPr="00B7651D" w:rsidRDefault="00B7651D" w:rsidP="00B7651D">
      <w:pPr>
        <w:pStyle w:val="a3"/>
        <w:numPr>
          <w:ilvl w:val="0"/>
          <w:numId w:val="4"/>
        </w:numPr>
        <w:rPr>
          <w:rFonts w:ascii="Times New Roman" w:hAnsi="Times New Roman"/>
          <w:b/>
          <w:sz w:val="28"/>
          <w:szCs w:val="28"/>
        </w:rPr>
      </w:pPr>
      <w:r w:rsidRPr="00B7651D">
        <w:rPr>
          <w:rFonts w:ascii="Times New Roman" w:hAnsi="Times New Roman"/>
          <w:sz w:val="28"/>
          <w:szCs w:val="28"/>
        </w:rPr>
        <w:t xml:space="preserve"> </w:t>
      </w:r>
      <w:r w:rsidRPr="00B7651D">
        <w:rPr>
          <w:rFonts w:ascii="Times New Roman" w:hAnsi="Times New Roman"/>
          <w:b/>
          <w:i/>
          <w:sz w:val="28"/>
          <w:szCs w:val="28"/>
        </w:rPr>
        <w:t>«рядок 501</w:t>
      </w:r>
      <w:r>
        <w:rPr>
          <w:rFonts w:ascii="Times New Roman" w:hAnsi="Times New Roman"/>
          <w:b/>
          <w:i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 «Доходи з місцевого бюджету цільового фінансування по капітальних видатках»  на суму 465,00тис.грн.</w:t>
      </w:r>
    </w:p>
    <w:p w:rsidR="00B7651D" w:rsidRDefault="00B7651D" w:rsidP="00B7651D">
      <w:pPr>
        <w:pStyle w:val="a3"/>
        <w:numPr>
          <w:ilvl w:val="0"/>
          <w:numId w:val="4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Витрати:</w:t>
      </w:r>
    </w:p>
    <w:p w:rsidR="00B7651D" w:rsidRPr="00E57F54" w:rsidRDefault="00B7651D" w:rsidP="00B7651D">
      <w:pPr>
        <w:pStyle w:val="a3"/>
        <w:numPr>
          <w:ilvl w:val="0"/>
          <w:numId w:val="4"/>
        </w:num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uk-UA"/>
        </w:rPr>
      </w:pPr>
      <w:r w:rsidRPr="00E57F54">
        <w:rPr>
          <w:rFonts w:ascii="Times New Roman" w:hAnsi="Times New Roman"/>
          <w:b/>
          <w:sz w:val="28"/>
          <w:szCs w:val="28"/>
        </w:rPr>
        <w:t>Збільшено:</w:t>
      </w:r>
      <w:r w:rsidRPr="00E57F5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E57F54">
        <w:rPr>
          <w:rFonts w:ascii="Times New Roman" w:eastAsia="Times New Roman" w:hAnsi="Times New Roman"/>
          <w:i/>
          <w:sz w:val="28"/>
          <w:szCs w:val="28"/>
          <w:lang w:eastAsia="uk-UA"/>
        </w:rPr>
        <w:t xml:space="preserve"> </w:t>
      </w:r>
    </w:p>
    <w:p w:rsidR="00B7651D" w:rsidRDefault="00B7651D" w:rsidP="00B7651D">
      <w:pPr>
        <w:pStyle w:val="a3"/>
        <w:numPr>
          <w:ilvl w:val="0"/>
          <w:numId w:val="4"/>
        </w:num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</w:t>
      </w:r>
      <w:r>
        <w:rPr>
          <w:rFonts w:ascii="Times New Roman" w:eastAsia="Times New Roman" w:hAnsi="Times New Roman"/>
          <w:i/>
          <w:sz w:val="28"/>
          <w:szCs w:val="28"/>
          <w:lang w:eastAsia="uk-UA"/>
        </w:rPr>
        <w:t>рядок 220 «Медикаменти та перев’язувальні матеріали»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-  на 29,5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>.;</w:t>
      </w:r>
    </w:p>
    <w:p w:rsidR="00B7651D" w:rsidRDefault="00B7651D" w:rsidP="00B7651D">
      <w:pPr>
        <w:pStyle w:val="a3"/>
        <w:numPr>
          <w:ilvl w:val="0"/>
          <w:numId w:val="4"/>
        </w:num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uk-UA"/>
        </w:rPr>
      </w:pPr>
      <w:r w:rsidRPr="00E57F54">
        <w:rPr>
          <w:rFonts w:ascii="Times New Roman" w:eastAsia="Times New Roman" w:hAnsi="Times New Roman"/>
          <w:i/>
          <w:sz w:val="28"/>
          <w:szCs w:val="28"/>
          <w:lang w:eastAsia="uk-UA"/>
        </w:rPr>
        <w:t>рядок 290 «Соціальне забезпечення»</w:t>
      </w:r>
      <w:r w:rsidRPr="00E57F54">
        <w:rPr>
          <w:rFonts w:ascii="Times New Roman" w:eastAsia="Times New Roman" w:hAnsi="Times New Roman"/>
          <w:sz w:val="28"/>
          <w:szCs w:val="28"/>
          <w:lang w:eastAsia="uk-UA"/>
        </w:rPr>
        <w:t xml:space="preserve"> -  на 850,0 </w:t>
      </w:r>
      <w:proofErr w:type="spellStart"/>
      <w:r w:rsidRPr="00E57F54">
        <w:rPr>
          <w:rFonts w:ascii="Times New Roman" w:eastAsia="Times New Roman" w:hAnsi="Times New Roman"/>
          <w:sz w:val="28"/>
          <w:szCs w:val="28"/>
          <w:lang w:eastAsia="uk-UA"/>
        </w:rPr>
        <w:t>тис.грн</w:t>
      </w:r>
      <w:proofErr w:type="spellEnd"/>
      <w:r w:rsidRPr="00E57F54">
        <w:rPr>
          <w:rFonts w:ascii="Times New Roman" w:eastAsia="Times New Roman" w:hAnsi="Times New Roman"/>
          <w:sz w:val="28"/>
          <w:szCs w:val="28"/>
          <w:lang w:eastAsia="uk-UA"/>
        </w:rPr>
        <w:t xml:space="preserve">.; </w:t>
      </w:r>
    </w:p>
    <w:p w:rsidR="00B7651D" w:rsidRDefault="00B7651D" w:rsidP="00B7651D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B7651D" w:rsidRPr="00E57F54" w:rsidRDefault="00B7651D" w:rsidP="00B7651D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C0C11" w:rsidRPr="009502A5" w:rsidRDefault="00B7651D" w:rsidP="00B7651D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</w:t>
      </w:r>
    </w:p>
    <w:p w:rsidR="00805818" w:rsidRPr="00D4334B" w:rsidRDefault="00AE70DE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   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Дохідна частина фінансового плану КНП «</w:t>
      </w:r>
      <w:r w:rsidR="008F3256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Городоцька 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ЦЛ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»  на 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2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рік:</w:t>
      </w:r>
    </w:p>
    <w:p w:rsidR="00805818" w:rsidRPr="00D4334B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Дохід з місцевого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станом на </w:t>
      </w:r>
      <w:r w:rsidR="004C0C11">
        <w:rPr>
          <w:rFonts w:ascii="Times New Roman" w:eastAsia="Times New Roman" w:hAnsi="Times New Roman" w:cs="Times New Roman"/>
          <w:sz w:val="28"/>
          <w:szCs w:val="28"/>
          <w:lang w:eastAsia="uk-UA"/>
        </w:rPr>
        <w:t>01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B7651D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5E2708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5E2708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р. становить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10F2D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B7651D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6E4C6D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B7651D">
        <w:rPr>
          <w:rFonts w:ascii="Times New Roman" w:eastAsia="Times New Roman" w:hAnsi="Times New Roman" w:cs="Times New Roman"/>
          <w:sz w:val="28"/>
          <w:szCs w:val="28"/>
          <w:lang w:eastAsia="uk-UA"/>
        </w:rPr>
        <w:t>629</w:t>
      </w:r>
      <w:r w:rsidR="006E4C6D">
        <w:rPr>
          <w:rFonts w:ascii="Times New Roman" w:eastAsia="Times New Roman" w:hAnsi="Times New Roman" w:cs="Times New Roman"/>
          <w:sz w:val="28"/>
          <w:szCs w:val="28"/>
          <w:lang w:eastAsia="uk-UA"/>
        </w:rPr>
        <w:t>,2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805818" w:rsidRPr="00D4334B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Дохід (виручк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від реалізації продукції (товарів, робіт, послуг)  за послуги від НСЗУ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становить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87</w:t>
      </w:r>
      <w:r w:rsidR="006E4C6D">
        <w:rPr>
          <w:rFonts w:ascii="Times New Roman" w:eastAsia="Times New Roman" w:hAnsi="Times New Roman" w:cs="Times New Roman"/>
          <w:sz w:val="28"/>
          <w:szCs w:val="28"/>
          <w:lang w:eastAsia="uk-UA"/>
        </w:rPr>
        <w:t>614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6E4C6D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F6934" w:rsidRPr="00D4334B" w:rsidRDefault="00897B22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Інші доходи від операційної діяльності, в тому числі доходи від надання платних послуг (за проведення медичних оглядів)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становить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7651D">
        <w:rPr>
          <w:rFonts w:ascii="Times New Roman" w:eastAsia="Times New Roman" w:hAnsi="Times New Roman" w:cs="Times New Roman"/>
          <w:sz w:val="28"/>
          <w:szCs w:val="28"/>
          <w:lang w:eastAsia="uk-UA"/>
        </w:rPr>
        <w:t>5010,8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805818" w:rsidRPr="00D4334B" w:rsidRDefault="00805818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          Витрати КНП «</w:t>
      </w:r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Городоць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ка </w:t>
      </w:r>
      <w:r w:rsidR="00F235C3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ЦЛ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», </w:t>
      </w:r>
      <w:r w:rsidR="007C76C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що плануються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 на 202</w:t>
      </w:r>
      <w:r w:rsidR="0076054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2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 рік: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заробітна плата – 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A85935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A85935">
        <w:rPr>
          <w:rFonts w:ascii="Times New Roman" w:eastAsia="Times New Roman" w:hAnsi="Times New Roman" w:cs="Times New Roman"/>
          <w:sz w:val="28"/>
          <w:szCs w:val="28"/>
          <w:lang w:eastAsia="uk-UA"/>
        </w:rPr>
        <w:t>325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,0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 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нарахування на оплату праці – 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A85935">
        <w:rPr>
          <w:rFonts w:ascii="Times New Roman" w:eastAsia="Times New Roman" w:hAnsi="Times New Roman" w:cs="Times New Roman"/>
          <w:sz w:val="28"/>
          <w:szCs w:val="28"/>
          <w:lang w:eastAsia="uk-UA"/>
        </w:rPr>
        <w:t>4236,8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предмети, матеріали, обладнання та інвентар – </w:t>
      </w:r>
      <w:r w:rsidR="004C0C11">
        <w:rPr>
          <w:rFonts w:ascii="Times New Roman" w:eastAsia="Times New Roman" w:hAnsi="Times New Roman" w:cs="Times New Roman"/>
          <w:sz w:val="28"/>
          <w:szCs w:val="28"/>
          <w:lang w:eastAsia="uk-UA"/>
        </w:rPr>
        <w:t>2044,1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медикаменти та перев’язувальні матеріали – </w:t>
      </w:r>
      <w:r w:rsidR="00A85935">
        <w:rPr>
          <w:rFonts w:ascii="Times New Roman" w:eastAsia="Times New Roman" w:hAnsi="Times New Roman" w:cs="Times New Roman"/>
          <w:sz w:val="28"/>
          <w:szCs w:val="28"/>
          <w:lang w:eastAsia="uk-UA"/>
        </w:rPr>
        <w:t>90</w:t>
      </w:r>
      <w:r w:rsidR="00B7651D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A85935">
        <w:rPr>
          <w:rFonts w:ascii="Times New Roman" w:eastAsia="Times New Roman" w:hAnsi="Times New Roman" w:cs="Times New Roman"/>
          <w:sz w:val="28"/>
          <w:szCs w:val="28"/>
          <w:lang w:eastAsia="uk-UA"/>
        </w:rPr>
        <w:t>7,</w:t>
      </w:r>
      <w:r w:rsidR="00B7651D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продукти харчування – </w:t>
      </w:r>
      <w:r w:rsidR="004C0C11">
        <w:rPr>
          <w:rFonts w:ascii="Times New Roman" w:eastAsia="Times New Roman" w:hAnsi="Times New Roman" w:cs="Times New Roman"/>
          <w:sz w:val="28"/>
          <w:szCs w:val="28"/>
          <w:lang w:eastAsia="uk-UA"/>
        </w:rPr>
        <w:t>1841</w:t>
      </w:r>
      <w:r w:rsidR="0045346D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оплата послуг (крім комунальних) – </w:t>
      </w:r>
      <w:r w:rsidR="004C0C11">
        <w:rPr>
          <w:rFonts w:ascii="Times New Roman" w:eastAsia="Times New Roman" w:hAnsi="Times New Roman" w:cs="Times New Roman"/>
          <w:sz w:val="28"/>
          <w:szCs w:val="28"/>
          <w:lang w:eastAsia="uk-UA"/>
        </w:rPr>
        <w:t>18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47,</w:t>
      </w:r>
      <w:r w:rsidR="004C0C11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8243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оплата комунальних послуг та енергоносіїв – </w:t>
      </w:r>
      <w:r w:rsidR="00A85935">
        <w:rPr>
          <w:rFonts w:ascii="Times New Roman" w:eastAsia="Times New Roman" w:hAnsi="Times New Roman" w:cs="Times New Roman"/>
          <w:sz w:val="28"/>
          <w:szCs w:val="28"/>
          <w:lang w:eastAsia="uk-UA"/>
        </w:rPr>
        <w:t>8685,9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.,</w:t>
      </w:r>
    </w:p>
    <w:p w:rsidR="00805818" w:rsidRPr="00D4334B" w:rsidRDefault="00CF6934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соціальне  забезпечення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B7651D">
        <w:rPr>
          <w:rFonts w:ascii="Times New Roman" w:eastAsia="Times New Roman" w:hAnsi="Times New Roman" w:cs="Times New Roman"/>
          <w:sz w:val="28"/>
          <w:szCs w:val="28"/>
          <w:lang w:eastAsia="uk-UA"/>
        </w:rPr>
        <w:t>3358</w:t>
      </w:r>
      <w:r w:rsidR="00A85935">
        <w:rPr>
          <w:rFonts w:ascii="Times New Roman" w:eastAsia="Times New Roman" w:hAnsi="Times New Roman" w:cs="Times New Roman"/>
          <w:sz w:val="28"/>
          <w:szCs w:val="28"/>
          <w:lang w:eastAsia="uk-UA"/>
        </w:rPr>
        <w:t>,7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.,</w:t>
      </w:r>
    </w:p>
    <w:p w:rsidR="0045346D" w:rsidRDefault="0045346D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Фінансовий план розроблено з урахуванням фактичних показників за результатами фінансової та господарської діяльності за 20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та  202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34180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ік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, з урахуванням змін</w:t>
      </w:r>
      <w:r w:rsidR="0034180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Фінансовий план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зі змінами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на 202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із поквартальною розбивкою додається. </w:t>
      </w:r>
    </w:p>
    <w:p w:rsidR="0045346D" w:rsidRDefault="0045346D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742B5" w:rsidRPr="00D4334B" w:rsidRDefault="00F235C3" w:rsidP="00F235C3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иректор                                                                           </w:t>
      </w:r>
      <w:proofErr w:type="spellStart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П.О.Фалинський</w:t>
      </w:r>
      <w:proofErr w:type="spellEnd"/>
      <w:r w:rsidR="008F3EE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ED68FC" w:rsidRPr="00D4334B">
        <w:rPr>
          <w:rFonts w:ascii="Times New Roman" w:hAnsi="Times New Roman" w:cs="Times New Roman"/>
          <w:b/>
          <w:sz w:val="28"/>
          <w:szCs w:val="28"/>
        </w:rPr>
        <w:t>К</w:t>
      </w:r>
      <w:r w:rsidR="0050310B" w:rsidRPr="00D4334B">
        <w:rPr>
          <w:rFonts w:ascii="Times New Roman" w:hAnsi="Times New Roman" w:cs="Times New Roman"/>
          <w:b/>
          <w:sz w:val="28"/>
          <w:szCs w:val="28"/>
        </w:rPr>
        <w:t>НП «Городоцька ЦЛ»</w:t>
      </w:r>
    </w:p>
    <w:sectPr w:rsidR="00A742B5" w:rsidRPr="00D433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B764B"/>
    <w:multiLevelType w:val="multilevel"/>
    <w:tmpl w:val="F5CE8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D5031A0"/>
    <w:multiLevelType w:val="hybridMultilevel"/>
    <w:tmpl w:val="26D28C22"/>
    <w:lvl w:ilvl="0" w:tplc="1F0A1544">
      <w:numFmt w:val="bullet"/>
      <w:lvlText w:val="-"/>
      <w:lvlJc w:val="left"/>
      <w:pPr>
        <w:ind w:left="502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6A033DA9"/>
    <w:multiLevelType w:val="multilevel"/>
    <w:tmpl w:val="7BBA1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818"/>
    <w:rsid w:val="0001508D"/>
    <w:rsid w:val="00077820"/>
    <w:rsid w:val="000C2FD7"/>
    <w:rsid w:val="000C66F9"/>
    <w:rsid w:val="000D2678"/>
    <w:rsid w:val="001052C1"/>
    <w:rsid w:val="001833A9"/>
    <w:rsid w:val="00241DA5"/>
    <w:rsid w:val="0024373C"/>
    <w:rsid w:val="00266D90"/>
    <w:rsid w:val="002857E7"/>
    <w:rsid w:val="00322179"/>
    <w:rsid w:val="00341366"/>
    <w:rsid w:val="0034180F"/>
    <w:rsid w:val="003644DF"/>
    <w:rsid w:val="003830F1"/>
    <w:rsid w:val="00441979"/>
    <w:rsid w:val="0045346D"/>
    <w:rsid w:val="00473052"/>
    <w:rsid w:val="004C0C11"/>
    <w:rsid w:val="0050310B"/>
    <w:rsid w:val="00515C1E"/>
    <w:rsid w:val="00537989"/>
    <w:rsid w:val="0055497D"/>
    <w:rsid w:val="00564EB2"/>
    <w:rsid w:val="005722EE"/>
    <w:rsid w:val="00592CE4"/>
    <w:rsid w:val="005A4036"/>
    <w:rsid w:val="005E2708"/>
    <w:rsid w:val="00644BC1"/>
    <w:rsid w:val="00665E5E"/>
    <w:rsid w:val="006A0601"/>
    <w:rsid w:val="006D6D0B"/>
    <w:rsid w:val="006E4C6D"/>
    <w:rsid w:val="006E71F2"/>
    <w:rsid w:val="006F14B1"/>
    <w:rsid w:val="00710F2D"/>
    <w:rsid w:val="0076054A"/>
    <w:rsid w:val="007C76CA"/>
    <w:rsid w:val="007E6ACA"/>
    <w:rsid w:val="007F76FA"/>
    <w:rsid w:val="00805818"/>
    <w:rsid w:val="00824363"/>
    <w:rsid w:val="0083301C"/>
    <w:rsid w:val="00846B2E"/>
    <w:rsid w:val="0087761B"/>
    <w:rsid w:val="00897B22"/>
    <w:rsid w:val="008A4734"/>
    <w:rsid w:val="008C1BF7"/>
    <w:rsid w:val="008F3256"/>
    <w:rsid w:val="008F3EE3"/>
    <w:rsid w:val="0090512F"/>
    <w:rsid w:val="009326BA"/>
    <w:rsid w:val="009406D7"/>
    <w:rsid w:val="009502A5"/>
    <w:rsid w:val="009C6A1D"/>
    <w:rsid w:val="009F1D5B"/>
    <w:rsid w:val="009F4138"/>
    <w:rsid w:val="00A33198"/>
    <w:rsid w:val="00A41824"/>
    <w:rsid w:val="00A4442C"/>
    <w:rsid w:val="00A467FF"/>
    <w:rsid w:val="00A742B5"/>
    <w:rsid w:val="00A84322"/>
    <w:rsid w:val="00A85935"/>
    <w:rsid w:val="00AE70DE"/>
    <w:rsid w:val="00B2296F"/>
    <w:rsid w:val="00B7651D"/>
    <w:rsid w:val="00B948DE"/>
    <w:rsid w:val="00C83821"/>
    <w:rsid w:val="00CC5B24"/>
    <w:rsid w:val="00CE5CA3"/>
    <w:rsid w:val="00CF6934"/>
    <w:rsid w:val="00D21589"/>
    <w:rsid w:val="00D4334B"/>
    <w:rsid w:val="00DB236B"/>
    <w:rsid w:val="00E974ED"/>
    <w:rsid w:val="00ED68FC"/>
    <w:rsid w:val="00F235C3"/>
    <w:rsid w:val="00F26128"/>
    <w:rsid w:val="00F63CF5"/>
    <w:rsid w:val="00F90C64"/>
    <w:rsid w:val="00F94C7C"/>
    <w:rsid w:val="00FE0D80"/>
    <w:rsid w:val="00FE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4D2D9-E001-4406-A6B9-C88364AA0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5A23F-CFD8-46A8-B537-E46EEA7EE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1804</Words>
  <Characters>1029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2</cp:revision>
  <cp:lastPrinted>2022-08-22T13:06:00Z</cp:lastPrinted>
  <dcterms:created xsi:type="dcterms:W3CDTF">2022-10-07T09:50:00Z</dcterms:created>
  <dcterms:modified xsi:type="dcterms:W3CDTF">2022-10-07T09:50:00Z</dcterms:modified>
</cp:coreProperties>
</file>