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змін до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лікарня»</w:t>
      </w:r>
    </w:p>
    <w:p w:rsidR="00805818" w:rsidRPr="00D4334B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міськ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ої ради</w:t>
      </w:r>
    </w:p>
    <w:p w:rsidR="00805818" w:rsidRPr="00D4334B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на 202</w:t>
      </w:r>
      <w:r w:rsidR="001052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4334B" w:rsidRPr="00D4334B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Фінансовий план КНП «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від 2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грудня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року №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419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 змін у фінансовий план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центральна лікарня» 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Львівської області на 2021 рік та затвердження фінансового плану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на 2022 рік».</w:t>
      </w:r>
    </w:p>
    <w:p w:rsidR="008A4734" w:rsidRPr="00D4334B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У зв’язку</w:t>
      </w:r>
      <w:r w:rsid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із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рішенням </w:t>
      </w:r>
      <w:r w:rsidR="00AE480D">
        <w:rPr>
          <w:rFonts w:ascii="Times New Roman" w:eastAsia="Times New Roman" w:hAnsi="Times New Roman" w:cs="Times New Roman"/>
          <w:sz w:val="28"/>
          <w:szCs w:val="28"/>
          <w:lang w:eastAsia="uk-UA"/>
        </w:rPr>
        <w:t>сесії</w:t>
      </w:r>
      <w:r w:rsidR="00E974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міської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Львівської області 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974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AE480D">
        <w:rPr>
          <w:rFonts w:ascii="Times New Roman" w:eastAsia="Times New Roman" w:hAnsi="Times New Roman" w:cs="Times New Roman"/>
          <w:sz w:val="28"/>
          <w:szCs w:val="28"/>
          <w:lang w:eastAsia="uk-UA"/>
        </w:rPr>
        <w:t>01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AE480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E974ED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>.2022року</w:t>
      </w:r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974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просимо погодити внесення змін до фінансового плану підприємства на 202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рік.      </w:t>
      </w:r>
    </w:p>
    <w:p w:rsidR="005A4036" w:rsidRDefault="006A0601" w:rsidP="009502A5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6F14B1" w:rsidRDefault="0045346D" w:rsidP="009502A5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6F14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Було внесено наступні зміни: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</w:p>
    <w:p w:rsidR="006F14B1" w:rsidRDefault="006F14B1" w:rsidP="006F14B1">
      <w:pPr>
        <w:shd w:val="clear" w:color="auto" w:fill="FCFCFC"/>
        <w:spacing w:after="225" w:line="240" w:lineRule="auto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Збільшено:</w:t>
      </w:r>
    </w:p>
    <w:p w:rsidR="006F14B1" w:rsidRDefault="006F14B1" w:rsidP="006F14B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«рядок 100»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403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13B5" w:rsidRPr="00B313B5">
        <w:rPr>
          <w:rFonts w:ascii="Times New Roman" w:hAnsi="Times New Roman" w:cs="Times New Roman"/>
          <w:i/>
          <w:sz w:val="28"/>
          <w:szCs w:val="28"/>
        </w:rPr>
        <w:t>Дохід з місцевого бюджету за програмою підтримки</w:t>
      </w:r>
      <w:r w:rsidR="00B313B5">
        <w:rPr>
          <w:rFonts w:ascii="Times New Roman" w:hAnsi="Times New Roman" w:cs="Times New Roman"/>
          <w:sz w:val="28"/>
          <w:szCs w:val="28"/>
        </w:rPr>
        <w:t>»</w:t>
      </w:r>
      <w:r w:rsidR="005A40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загальну суму  </w:t>
      </w:r>
      <w:r w:rsidR="00D4413C">
        <w:rPr>
          <w:rFonts w:ascii="Times New Roman" w:hAnsi="Times New Roman" w:cs="Times New Roman"/>
          <w:sz w:val="28"/>
          <w:szCs w:val="28"/>
        </w:rPr>
        <w:t>966</w:t>
      </w:r>
      <w:r w:rsidR="00E974ED">
        <w:rPr>
          <w:rFonts w:ascii="Times New Roman" w:hAnsi="Times New Roman" w:cs="Times New Roman"/>
          <w:sz w:val="28"/>
          <w:szCs w:val="28"/>
        </w:rPr>
        <w:t xml:space="preserve"> </w:t>
      </w:r>
      <w:r w:rsidR="00D4413C">
        <w:rPr>
          <w:rFonts w:ascii="Times New Roman" w:hAnsi="Times New Roman" w:cs="Times New Roman"/>
          <w:sz w:val="28"/>
          <w:szCs w:val="28"/>
        </w:rPr>
        <w:t>800</w:t>
      </w:r>
      <w:r>
        <w:rPr>
          <w:rFonts w:ascii="Times New Roman" w:hAnsi="Times New Roman" w:cs="Times New Roman"/>
          <w:sz w:val="28"/>
          <w:szCs w:val="28"/>
        </w:rPr>
        <w:t xml:space="preserve">  грн.  в тому числі:</w:t>
      </w:r>
    </w:p>
    <w:p w:rsidR="00E974ED" w:rsidRDefault="00D4413C" w:rsidP="006F14B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700 0</w:t>
      </w:r>
      <w:r w:rsidR="006F14B1">
        <w:rPr>
          <w:rFonts w:ascii="Times New Roman" w:hAnsi="Times New Roman" w:cs="Times New Roman"/>
          <w:sz w:val="28"/>
          <w:szCs w:val="28"/>
        </w:rPr>
        <w:t>0</w:t>
      </w:r>
      <w:r w:rsidR="00D21589">
        <w:rPr>
          <w:rFonts w:ascii="Times New Roman" w:hAnsi="Times New Roman" w:cs="Times New Roman"/>
          <w:sz w:val="28"/>
          <w:szCs w:val="28"/>
        </w:rPr>
        <w:t>0</w:t>
      </w:r>
      <w:r w:rsidR="006F14B1">
        <w:rPr>
          <w:rFonts w:ascii="Times New Roman" w:hAnsi="Times New Roman" w:cs="Times New Roman"/>
          <w:sz w:val="28"/>
          <w:szCs w:val="28"/>
        </w:rPr>
        <w:t xml:space="preserve"> грн. -  медикаменти та перев’язувальні матеріали (кошти  для закупівлі засобів індивідуального захисту</w:t>
      </w:r>
      <w:r w:rsidR="00E974ED">
        <w:rPr>
          <w:rFonts w:ascii="Times New Roman" w:hAnsi="Times New Roman" w:cs="Times New Roman"/>
          <w:sz w:val="28"/>
          <w:szCs w:val="28"/>
        </w:rPr>
        <w:t>,</w:t>
      </w:r>
    </w:p>
    <w:p w:rsidR="006F14B1" w:rsidRDefault="00D4413C" w:rsidP="006F14B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16 800</w:t>
      </w:r>
      <w:r w:rsidR="006F14B1">
        <w:rPr>
          <w:rFonts w:ascii="Times New Roman" w:hAnsi="Times New Roman" w:cs="Times New Roman"/>
          <w:sz w:val="28"/>
          <w:szCs w:val="28"/>
        </w:rPr>
        <w:t xml:space="preserve">  грн. – </w:t>
      </w:r>
      <w:r w:rsidR="00D21589">
        <w:rPr>
          <w:rFonts w:ascii="Times New Roman" w:hAnsi="Times New Roman" w:cs="Times New Roman"/>
          <w:sz w:val="28"/>
          <w:szCs w:val="28"/>
        </w:rPr>
        <w:t xml:space="preserve">предмети, матеріали, обладнання та інвентар </w:t>
      </w:r>
      <w:r w:rsidR="006F14B1">
        <w:rPr>
          <w:rFonts w:ascii="Times New Roman" w:hAnsi="Times New Roman" w:cs="Times New Roman"/>
          <w:sz w:val="28"/>
          <w:szCs w:val="28"/>
        </w:rPr>
        <w:t xml:space="preserve"> ( для </w:t>
      </w:r>
      <w:r w:rsidR="00D21589">
        <w:rPr>
          <w:rFonts w:ascii="Times New Roman" w:hAnsi="Times New Roman" w:cs="Times New Roman"/>
          <w:sz w:val="28"/>
          <w:szCs w:val="28"/>
        </w:rPr>
        <w:t xml:space="preserve">закупівлі </w:t>
      </w:r>
      <w:r>
        <w:rPr>
          <w:rFonts w:ascii="Times New Roman" w:hAnsi="Times New Roman" w:cs="Times New Roman"/>
          <w:sz w:val="28"/>
          <w:szCs w:val="28"/>
        </w:rPr>
        <w:t>дизельного палива</w:t>
      </w:r>
      <w:r w:rsidR="006F14B1">
        <w:rPr>
          <w:rFonts w:ascii="Times New Roman" w:hAnsi="Times New Roman" w:cs="Times New Roman"/>
          <w:sz w:val="28"/>
          <w:szCs w:val="28"/>
        </w:rPr>
        <w:t>)</w:t>
      </w:r>
      <w:r w:rsidR="00D21589">
        <w:rPr>
          <w:rFonts w:ascii="Times New Roman" w:hAnsi="Times New Roman" w:cs="Times New Roman"/>
          <w:sz w:val="28"/>
          <w:szCs w:val="28"/>
        </w:rPr>
        <w:t>,</w:t>
      </w:r>
    </w:p>
    <w:p w:rsidR="00D4413C" w:rsidRDefault="00D21589" w:rsidP="00D4413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413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0 000,00 грн. -   на придбання медикаментів по пільговій категорії населення</w:t>
      </w:r>
      <w:r w:rsidR="00D4413C">
        <w:rPr>
          <w:rFonts w:ascii="Times New Roman" w:hAnsi="Times New Roman" w:cs="Times New Roman"/>
          <w:sz w:val="28"/>
          <w:szCs w:val="28"/>
        </w:rPr>
        <w:t>.</w:t>
      </w:r>
    </w:p>
    <w:p w:rsidR="00D21589" w:rsidRDefault="00B313B5" w:rsidP="00D4413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«рядок </w:t>
      </w:r>
      <w:r>
        <w:rPr>
          <w:rFonts w:ascii="Times New Roman" w:hAnsi="Times New Roman" w:cs="Times New Roman"/>
          <w:b/>
          <w:i/>
          <w:sz w:val="28"/>
          <w:szCs w:val="28"/>
        </w:rPr>
        <w:t>501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« </w:t>
      </w:r>
      <w:r w:rsidRPr="00B313B5">
        <w:rPr>
          <w:rFonts w:ascii="Times New Roman" w:hAnsi="Times New Roman" w:cs="Times New Roman"/>
          <w:i/>
          <w:sz w:val="28"/>
          <w:szCs w:val="28"/>
        </w:rPr>
        <w:t>Доходи з місцевого бюджету цільового фінансування по капітальних видатках»</w:t>
      </w:r>
      <w:r w:rsidRPr="00B313B5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B313B5">
        <w:rPr>
          <w:rFonts w:ascii="Times New Roman" w:hAnsi="Times New Roman" w:cs="Times New Roman"/>
          <w:sz w:val="28"/>
          <w:szCs w:val="28"/>
        </w:rPr>
        <w:t>на суму  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313B5">
        <w:rPr>
          <w:rFonts w:ascii="Times New Roman" w:hAnsi="Times New Roman" w:cs="Times New Roman"/>
          <w:sz w:val="28"/>
          <w:szCs w:val="28"/>
        </w:rPr>
        <w:t>052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3B5">
        <w:rPr>
          <w:rFonts w:ascii="Times New Roman" w:hAnsi="Times New Roman" w:cs="Times New Roman"/>
          <w:sz w:val="28"/>
          <w:szCs w:val="28"/>
        </w:rPr>
        <w:t>620 грн.</w:t>
      </w:r>
      <w:r w:rsidR="00D441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2A5" w:rsidRPr="009502A5" w:rsidRDefault="009502A5" w:rsidP="00B313B5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02A5">
        <w:rPr>
          <w:rFonts w:ascii="Times New Roman" w:hAnsi="Times New Roman" w:cs="Times New Roman"/>
          <w:b/>
          <w:sz w:val="28"/>
          <w:szCs w:val="28"/>
        </w:rPr>
        <w:t>Було відповідно від кореговано витрати, а саме: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9502A5" w:rsidRPr="009502A5" w:rsidRDefault="009502A5" w:rsidP="009502A5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рядок  220 «Предмети, обладнання та інвентар»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</w:t>
      </w:r>
      <w:r w:rsidR="00B313B5">
        <w:rPr>
          <w:rFonts w:ascii="Times New Roman" w:eastAsia="Times New Roman" w:hAnsi="Times New Roman" w:cs="Times New Roman"/>
          <w:sz w:val="28"/>
          <w:szCs w:val="28"/>
          <w:lang w:eastAsia="uk-UA"/>
        </w:rPr>
        <w:t>2885,9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на  </w:t>
      </w:r>
      <w:r w:rsidR="00B313B5">
        <w:rPr>
          <w:rFonts w:ascii="Times New Roman" w:eastAsia="Times New Roman" w:hAnsi="Times New Roman" w:cs="Times New Roman"/>
          <w:sz w:val="28"/>
          <w:szCs w:val="28"/>
          <w:lang w:eastAsia="uk-UA"/>
        </w:rPr>
        <w:t>3050,7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B313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502A5" w:rsidRPr="009502A5" w:rsidRDefault="009502A5" w:rsidP="009502A5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230 «Медикаменти та перев’язувальні матеріали»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 </w:t>
      </w:r>
      <w:r w:rsidR="00B313B5">
        <w:rPr>
          <w:rFonts w:ascii="Times New Roman" w:eastAsia="Times New Roman" w:hAnsi="Times New Roman" w:cs="Times New Roman"/>
          <w:sz w:val="28"/>
          <w:szCs w:val="28"/>
          <w:lang w:eastAsia="uk-UA"/>
        </w:rPr>
        <w:t>12737,4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B313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на </w:t>
      </w:r>
      <w:r w:rsidR="00B313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13437,4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B313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грн.;</w:t>
      </w:r>
    </w:p>
    <w:p w:rsidR="009502A5" w:rsidRDefault="009502A5" w:rsidP="009502A5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9</w:t>
      </w: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0 «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Соціальне забезпечення</w:t>
      </w:r>
      <w:r w:rsidRPr="009502A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</w:t>
      </w:r>
      <w:r w:rsidR="00B313B5">
        <w:rPr>
          <w:rFonts w:ascii="Times New Roman" w:eastAsia="Times New Roman" w:hAnsi="Times New Roman" w:cs="Times New Roman"/>
          <w:sz w:val="28"/>
          <w:szCs w:val="28"/>
          <w:lang w:eastAsia="uk-UA"/>
        </w:rPr>
        <w:t>2553,7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B313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  на </w:t>
      </w:r>
      <w:r w:rsidR="00B313B5">
        <w:rPr>
          <w:rFonts w:ascii="Times New Roman" w:eastAsia="Times New Roman" w:hAnsi="Times New Roman" w:cs="Times New Roman"/>
          <w:sz w:val="28"/>
          <w:szCs w:val="28"/>
          <w:lang w:eastAsia="uk-UA"/>
        </w:rPr>
        <w:t>2831,7</w:t>
      </w:r>
      <w:r w:rsidRP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тис.грн.;</w:t>
      </w:r>
    </w:p>
    <w:p w:rsidR="00B313B5" w:rsidRPr="00B313B5" w:rsidRDefault="00B313B5" w:rsidP="009502A5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313B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рядок </w:t>
      </w:r>
      <w:r w:rsidRPr="00B313B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511</w:t>
      </w:r>
      <w:r w:rsidRPr="00B313B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«</w:t>
      </w:r>
      <w:r w:rsidRPr="00B313B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Капітальні видатки</w:t>
      </w:r>
      <w:r w:rsidRPr="00B313B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Pr="00B313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</w:t>
      </w:r>
      <w:r w:rsidRPr="00B313B5">
        <w:rPr>
          <w:rFonts w:ascii="Times New Roman" w:eastAsia="Times New Roman" w:hAnsi="Times New Roman" w:cs="Times New Roman"/>
          <w:sz w:val="28"/>
          <w:szCs w:val="28"/>
          <w:lang w:eastAsia="uk-UA"/>
        </w:rPr>
        <w:t>664</w:t>
      </w:r>
      <w:r w:rsidRPr="00B313B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B313B5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B313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   на </w:t>
      </w:r>
      <w:r w:rsidRPr="00B313B5">
        <w:rPr>
          <w:rFonts w:ascii="Times New Roman" w:eastAsia="Times New Roman" w:hAnsi="Times New Roman" w:cs="Times New Roman"/>
          <w:sz w:val="28"/>
          <w:szCs w:val="28"/>
          <w:lang w:eastAsia="uk-UA"/>
        </w:rPr>
        <w:t>3716,6</w:t>
      </w:r>
      <w:r w:rsidRPr="00B313B5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тис.грн.</w:t>
      </w:r>
    </w:p>
    <w:p w:rsidR="00805818" w:rsidRPr="00D4334B" w:rsidRDefault="00AE70DE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lastRenderedPageBreak/>
        <w:t xml:space="preserve">    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Городоцька</w:t>
      </w:r>
      <w:proofErr w:type="spellEnd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Дохід з місцевого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станом на 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01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5E270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20 216</w:t>
      </w:r>
      <w:r w:rsidR="005A4036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Дохід (виручк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становить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87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 614,6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CF6934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4962,9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805818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» </w:t>
      </w:r>
      <w:r w:rsidR="007C76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 на 202</w:t>
      </w:r>
      <w:r w:rsidR="006347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рік</w:t>
      </w:r>
      <w:r w:rsidR="006347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становлять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: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заробітна плата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9 803,8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нарахування на оплату праці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4602,9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обладнання та інвентар – 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3050,7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медикаменти та перев’язувальні матеріали – 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13437,4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продукти харчування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202,8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послуг (крім комунальних) – 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1857,3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комунальних послуг та енергоносіїв – 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8756,1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соціальне  забезпечення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B948DE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A4036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31,7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bookmarkStart w:id="0" w:name="_GoBack"/>
      <w:bookmarkEnd w:id="0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та  202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 з урахуванням змін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зі змінами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202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із поквартальною розбивкою додається. 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742B5" w:rsidRPr="00D4334B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.О.Фалинсь</w:t>
      </w:r>
      <w:proofErr w:type="spellEnd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кий</w:t>
      </w:r>
      <w:r w:rsidR="008F3EE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ED68FC"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 «</w:t>
      </w:r>
      <w:proofErr w:type="spellStart"/>
      <w:r w:rsidR="0050310B" w:rsidRPr="00D4334B">
        <w:rPr>
          <w:rFonts w:ascii="Times New Roman" w:hAnsi="Times New Roman" w:cs="Times New Roman"/>
          <w:b/>
          <w:sz w:val="28"/>
          <w:szCs w:val="28"/>
        </w:rPr>
        <w:t>Городоцька</w:t>
      </w:r>
      <w:proofErr w:type="spellEnd"/>
      <w:r w:rsidR="0050310B" w:rsidRPr="00D4334B">
        <w:rPr>
          <w:rFonts w:ascii="Times New Roman" w:hAnsi="Times New Roman" w:cs="Times New Roman"/>
          <w:b/>
          <w:sz w:val="28"/>
          <w:szCs w:val="28"/>
        </w:rPr>
        <w:t xml:space="preserve"> ЦЛ»</w:t>
      </w:r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77820"/>
    <w:rsid w:val="000C66F9"/>
    <w:rsid w:val="000D2678"/>
    <w:rsid w:val="001052C1"/>
    <w:rsid w:val="0024373C"/>
    <w:rsid w:val="00266D90"/>
    <w:rsid w:val="002857E7"/>
    <w:rsid w:val="00322179"/>
    <w:rsid w:val="0034180F"/>
    <w:rsid w:val="003644DF"/>
    <w:rsid w:val="0045346D"/>
    <w:rsid w:val="00473052"/>
    <w:rsid w:val="0050310B"/>
    <w:rsid w:val="00515C1E"/>
    <w:rsid w:val="0055497D"/>
    <w:rsid w:val="00564EB2"/>
    <w:rsid w:val="005722EE"/>
    <w:rsid w:val="005A4036"/>
    <w:rsid w:val="005E2708"/>
    <w:rsid w:val="00634725"/>
    <w:rsid w:val="00665E5E"/>
    <w:rsid w:val="006A0601"/>
    <w:rsid w:val="006D6D0B"/>
    <w:rsid w:val="006E71F2"/>
    <w:rsid w:val="006F14B1"/>
    <w:rsid w:val="00710F2D"/>
    <w:rsid w:val="007C76CA"/>
    <w:rsid w:val="007F76FA"/>
    <w:rsid w:val="00805818"/>
    <w:rsid w:val="00824363"/>
    <w:rsid w:val="0083301C"/>
    <w:rsid w:val="0087761B"/>
    <w:rsid w:val="008A4734"/>
    <w:rsid w:val="008C1BF7"/>
    <w:rsid w:val="008F3256"/>
    <w:rsid w:val="008F3EE3"/>
    <w:rsid w:val="0090512F"/>
    <w:rsid w:val="009406D7"/>
    <w:rsid w:val="009502A5"/>
    <w:rsid w:val="009C6A1D"/>
    <w:rsid w:val="009F1D5B"/>
    <w:rsid w:val="009F4138"/>
    <w:rsid w:val="00A33198"/>
    <w:rsid w:val="00A4442C"/>
    <w:rsid w:val="00A742B5"/>
    <w:rsid w:val="00A84322"/>
    <w:rsid w:val="00AE480D"/>
    <w:rsid w:val="00AE70DE"/>
    <w:rsid w:val="00B2296F"/>
    <w:rsid w:val="00B313B5"/>
    <w:rsid w:val="00B948DE"/>
    <w:rsid w:val="00C83821"/>
    <w:rsid w:val="00CF6934"/>
    <w:rsid w:val="00D21589"/>
    <w:rsid w:val="00D4334B"/>
    <w:rsid w:val="00D4413C"/>
    <w:rsid w:val="00E974ED"/>
    <w:rsid w:val="00ED68FC"/>
    <w:rsid w:val="00F235C3"/>
    <w:rsid w:val="00F26128"/>
    <w:rsid w:val="00F90C64"/>
    <w:rsid w:val="00F94C7C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866B8-3C8E-4EC0-9D03-AC16D1782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2018</Words>
  <Characters>1151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2021-11-17T12:49:00Z</cp:lastPrinted>
  <dcterms:created xsi:type="dcterms:W3CDTF">2020-08-25T07:01:00Z</dcterms:created>
  <dcterms:modified xsi:type="dcterms:W3CDTF">2022-11-29T14:33:00Z</dcterms:modified>
</cp:coreProperties>
</file>