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A6C" w:rsidRDefault="00615A6C" w:rsidP="00615A6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</w:p>
    <w:p w:rsidR="00055145" w:rsidRDefault="00055145" w:rsidP="00615A6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</w:p>
    <w:p w:rsidR="00055145" w:rsidRPr="00615A6C" w:rsidRDefault="00055145" w:rsidP="00615A6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</w:p>
    <w:p w:rsidR="00615A6C" w:rsidRDefault="00615A6C" w:rsidP="00CF0E0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Пояснювальна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записка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F0E01" w:rsidRPr="00CF0E01" w:rsidRDefault="00CF0E01" w:rsidP="00CF0E0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до</w:t>
      </w:r>
    </w:p>
    <w:p w:rsidR="00615A6C" w:rsidRPr="00E76CD0" w:rsidRDefault="009F4901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Ф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>інансового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плану на 202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</w:t>
      </w:r>
      <w:bookmarkStart w:id="0" w:name="_GoBack"/>
      <w:bookmarkEnd w:id="0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рік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Default="00615A6C" w:rsidP="00055145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Комунального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некомерційного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підприємства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«Г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ородоцький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центр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первинної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медик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о-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санітарної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допомоги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» Г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ородоцької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міської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ради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Львівської області </w:t>
      </w:r>
    </w:p>
    <w:p w:rsidR="00055145" w:rsidRDefault="00055145" w:rsidP="00055145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055145" w:rsidRPr="00055145" w:rsidRDefault="00055145" w:rsidP="00055145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615A6C" w:rsidRPr="009674F4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  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Дохідна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астина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на 202</w:t>
      </w:r>
      <w:r w:rsidR="00CF0E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4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proofErr w:type="gram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планується</w:t>
      </w:r>
      <w:proofErr w:type="spellEnd"/>
      <w:proofErr w:type="gram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в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розмірі</w:t>
      </w:r>
      <w:proofErr w:type="spell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F65C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CF0E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7509,2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грн., та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доходів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AA1836" w:rsidRPr="0009352F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Рядок 100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Дохід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виручка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)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реалізації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продукції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товарів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робіт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послуг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)”. 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CF0E01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26318,4</w:t>
      </w:r>
      <w:r w:rsidR="00AA1836" w:rsidRPr="00AA183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Основну дохідну частину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фінансового плану Підприємства складають доходи від реалізації послуг з медичного обслуговування населення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за програмою медичних гарантій, згідно з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договором з Національною службою здо</w:t>
      </w:r>
      <w:r w:rsidR="00D466B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ров’я України</w:t>
      </w:r>
      <w:r w:rsidR="00C77E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по пакету «Первинна медична допомога»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на  2024 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рік</w:t>
      </w:r>
      <w:r w:rsidR="006543C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і 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планово становитиме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7C7E6C" w:rsidRPr="00AA183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2</w:t>
      </w:r>
      <w:r w:rsidR="00CF0E0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6318,4</w:t>
      </w:r>
      <w:r w:rsidR="000A66B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</w:t>
      </w:r>
      <w:r w:rsidR="00DA2B5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. </w:t>
      </w:r>
    </w:p>
    <w:p w:rsidR="00F65C16" w:rsidRDefault="00CF0E01" w:rsidP="001833F5">
      <w:pPr>
        <w:shd w:val="clear" w:color="auto" w:fill="FFFFFF"/>
        <w:spacing w:after="135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Згідно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пакету «Супровід і лікування дорослих та дітей з психічними розладами на первинному рівні медичної допомоги»</w:t>
      </w:r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дохі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дна частина на 2024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рік 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прог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нозовано буде  становити  1028,0</w:t>
      </w:r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615A6C" w:rsidRPr="00FF4F21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110 «Дохід з місцевого бюджету за програмою</w:t>
      </w:r>
      <w:r w:rsidR="00BB31C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розвитку та фінансової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підтримки»</w:t>
      </w:r>
      <w:r w:rsidR="00CF0E01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7705,8</w:t>
      </w:r>
      <w:r w:rsidR="00114C1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3432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</w:t>
      </w:r>
      <w:r w:rsidR="007D522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3432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грн.</w:t>
      </w:r>
      <w:r w:rsidR="003432E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Згідно </w:t>
      </w:r>
      <w:r w:rsidR="003432EB" w:rsidRPr="003432EB">
        <w:rPr>
          <w:rFonts w:ascii="Times New Roman" w:hAnsi="Times New Roman"/>
          <w:bCs/>
          <w:sz w:val="28"/>
          <w:szCs w:val="28"/>
          <w:lang w:val="uk-UA"/>
        </w:rPr>
        <w:t xml:space="preserve">Програми 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>розвитку та фінансової підтримки комунального некомерційного пі</w:t>
      </w:r>
      <w:r w:rsidR="00C77461">
        <w:rPr>
          <w:rFonts w:ascii="Times New Roman" w:hAnsi="Times New Roman"/>
          <w:bCs/>
          <w:color w:val="000000"/>
          <w:sz w:val="28"/>
          <w:szCs w:val="28"/>
          <w:lang w:val="uk-UA"/>
        </w:rPr>
        <w:t>дприємства «Городоцький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центр первинної медико-санітарної допомоги» Городоцької міської ради Львівської області на 2021-2024 рр.</w:t>
      </w:r>
      <w:r w:rsidR="003432EB" w:rsidRPr="003432EB">
        <w:rPr>
          <w:rFonts w:ascii="Times New Roman" w:hAnsi="Times New Roman"/>
          <w:bCs/>
          <w:sz w:val="28"/>
          <w:szCs w:val="28"/>
          <w:lang w:val="uk-UA"/>
        </w:rPr>
        <w:t>»</w:t>
      </w:r>
    </w:p>
    <w:p w:rsidR="00772DA8" w:rsidRPr="00772DA8" w:rsidRDefault="00772DA8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122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Інший дохід»(амортизація) </w:t>
      </w:r>
      <w:r w:rsidR="00CF0E01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планується у 2024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в розмірі </w:t>
      </w:r>
      <w:r w:rsidR="00CF0E01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12</w:t>
      </w:r>
      <w:r w:rsidR="009A21CC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00,0</w:t>
      </w:r>
      <w:r w:rsidRPr="00772DA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</w:p>
    <w:p w:rsidR="00615A6C" w:rsidRPr="00A07C81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Рядок 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290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63126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Інші доходи від операційної діяльності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плануються в 2024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 w:rsidR="00A07C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CF0E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90,0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  <w:r w:rsidR="0029606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 </w:t>
      </w:r>
      <w:r w:rsidR="00296068" w:rsidRPr="0029606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в</w:t>
      </w:r>
      <w:r w:rsid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тому числі</w:t>
      </w:r>
      <w:r w:rsidR="00A07C81" w:rsidRP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:</w:t>
      </w:r>
    </w:p>
    <w:p w:rsidR="00A07C81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lastRenderedPageBreak/>
        <w:t>Рядок 291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операційної оренди активів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ться в 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2024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CF0E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40,0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</w:p>
    <w:p w:rsidR="00B06434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292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наданих послуг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ться в 2024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F75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50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,0 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тис. грн.</w:t>
      </w:r>
    </w:p>
    <w:p w:rsidR="00AC2FAC" w:rsidRPr="005D0D55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</w:t>
      </w:r>
      <w: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 xml:space="preserve"> 501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Доходи з місцевого бюджету цільового фінансування по капітальних видатках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="005D0D55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не плануються</w:t>
      </w:r>
      <w:r w:rsid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.</w:t>
      </w:r>
    </w:p>
    <w:p w:rsidR="006B0152" w:rsidRPr="00AA1836" w:rsidRDefault="006B0152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03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«Депозити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AA183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(кошти отримані від фінансової діяльності)</w:t>
      </w:r>
      <w:r w:rsidR="005D0D55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плануються у 2024</w:t>
      </w:r>
      <w:r w:rsidR="001C63E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</w:t>
      </w:r>
      <w:r w:rsidR="001C63EA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AF756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0,0 </w:t>
      </w:r>
      <w:proofErr w:type="spellStart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</w:p>
    <w:p w:rsidR="006B0152" w:rsidRDefault="0006312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«Інші надходження»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="005D0D5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1147,0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proofErr w:type="spellStart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  <w:r w:rsidR="004F4BA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з них:</w:t>
      </w:r>
      <w:r w:rsidR="006D71C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</w:p>
    <w:p w:rsidR="005D0D55" w:rsidRDefault="006B0152" w:rsidP="00456C91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</w:t>
      </w:r>
      <w:r w:rsidR="00AF756B" w:rsidRP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ерехідний </w:t>
      </w:r>
      <w:r w:rsidR="005D0D55" w:rsidRP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залишок з 2023</w:t>
      </w:r>
      <w:r w:rsidR="00D153DF" w:rsidRP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р.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згідно з договорами з НСЗУ</w:t>
      </w:r>
      <w:r w:rsidR="00063126" w:rsidRP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в розмірі</w:t>
      </w:r>
      <w:r w:rsidR="00063126" w:rsidRPr="005D0D55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5D0D55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1000,0</w:t>
      </w:r>
      <w:r w:rsidR="00063126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</w:p>
    <w:p w:rsidR="006B0152" w:rsidRPr="005D0D55" w:rsidRDefault="00F65C16" w:rsidP="00456C91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="00AA74A5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залишок коштів </w:t>
      </w:r>
      <w:r w:rsidR="006B0152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від продажу автомобіля </w:t>
      </w:r>
      <w:r w:rsidR="00AA1836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31,9</w:t>
      </w:r>
      <w:r w:rsidR="006B0152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</w:t>
      </w:r>
      <w:r w:rsidR="001C63EA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грн.</w:t>
      </w:r>
      <w:r w:rsidR="00557EAC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</w:p>
    <w:p w:rsidR="001C63EA" w:rsidRDefault="00AA74A5" w:rsidP="001833F5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залишо</w:t>
      </w:r>
      <w:r w:rsid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к коштів від наданих послуг 115,1</w:t>
      </w:r>
      <w:r w:rsidR="001C63E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тис грн.</w:t>
      </w:r>
      <w:r w:rsidR="00557E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частина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КНП «</w:t>
      </w:r>
      <w:proofErr w:type="gram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</w:t>
      </w:r>
      <w:proofErr w:type="spellStart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ородоцький</w:t>
      </w:r>
      <w:proofErr w:type="spell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ЦПМС</w:t>
      </w:r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</w:t>
      </w:r>
      <w:proofErr w:type="gram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» на 202</w:t>
      </w:r>
      <w:r w:rsidR="005D0D5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4</w:t>
      </w:r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становить </w:t>
      </w:r>
      <w:r w:rsidR="006B37B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5D0D5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7509,2</w:t>
      </w:r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 та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615A6C" w:rsidRPr="00055145" w:rsidRDefault="00615A6C" w:rsidP="00732713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послуги, матеріали та сировину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4436,5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  <w:r w:rsidR="00DC51D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BB7406" w:rsidRPr="00FD2812" w:rsidRDefault="00615A6C" w:rsidP="00BB7406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160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комунальні послуги та енергоносії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2295,8</w:t>
      </w:r>
      <w:r w:rsidR="00BB740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proofErr w:type="spellStart"/>
      <w:r w:rsidR="00BB7406">
        <w:rPr>
          <w:rFonts w:ascii="Times New Roman" w:eastAsia="Times New Roman" w:hAnsi="Times New Roman" w:cs="Times New Roman"/>
          <w:color w:val="333333"/>
          <w:sz w:val="28"/>
          <w:szCs w:val="28"/>
        </w:rPr>
        <w:t>грн</w:t>
      </w:r>
      <w:proofErr w:type="spellEnd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BB7406" w:rsidRP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тому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числі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AA74A5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161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електроенергію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650,0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  <w:r w:rsidR="003D4A4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водопостачання та водовідведення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64,8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5D0D55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природний газ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1500,0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  <w:r w:rsidR="00413710" w:rsidRPr="0041371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164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тверде паливо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</w:t>
      </w:r>
      <w:r w:rsidR="00F43A8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165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викачку нечистот та вивіз побутових відходів</w:t>
      </w:r>
      <w:r w:rsidR="00615A6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36,0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тис. грн.;</w:t>
      </w:r>
    </w:p>
    <w:p w:rsidR="00AA74A5" w:rsidRPr="00B0214F" w:rsidRDefault="00CF1D60" w:rsidP="00B0214F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</w:t>
      </w:r>
      <w:r w:rsidR="00615A6C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70</w:t>
      </w:r>
      <w:r w:rsidR="00615A6C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оплату праці</w:t>
      </w:r>
      <w:r w:rsidR="00615A6C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– 2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4067,0</w:t>
      </w:r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г</w:t>
      </w:r>
      <w:proofErr w:type="spellStart"/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3068D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  <w:r w:rsidR="00B0214F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7D522D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180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Відрахування на соціальні заходи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4863,0</w:t>
      </w:r>
      <w:r w:rsidR="00615A6C"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</w:t>
      </w:r>
      <w:r w:rsidR="003068D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.;</w:t>
      </w:r>
      <w:r w:rsid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5D0D55" w:rsidRDefault="0029479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lastRenderedPageBreak/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200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Соціальне забезпечення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550,0 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тис. грн</w:t>
      </w:r>
    </w:p>
    <w:p w:rsidR="00867E7A" w:rsidRPr="00867E7A" w:rsidRDefault="00867E7A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12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BB7406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Інші витрати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7030A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За 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елементами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поділяються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на:</w:t>
      </w:r>
    </w:p>
    <w:p w:rsidR="00BF5ADC" w:rsidRPr="00D95193" w:rsidRDefault="00615A6C" w:rsidP="00BF5ADC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Матеріальні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затрати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6742,3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proofErr w:type="spellStart"/>
      <w:r w:rsidR="00BB7406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. </w:t>
      </w:r>
    </w:p>
    <w:p w:rsidR="00950AB2" w:rsidRPr="00D95193" w:rsidRDefault="00615A6C" w:rsidP="00950AB2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410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«Витрати на оплату праці»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CB376D"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24067,0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</w:t>
      </w:r>
    </w:p>
    <w:p w:rsidR="00615A6C" w:rsidRPr="00D95193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420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«Відрахування на соціальні заходи»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004B2"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4863,0</w:t>
      </w:r>
      <w:r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грн.;</w:t>
      </w:r>
    </w:p>
    <w:p w:rsidR="00901C36" w:rsidRPr="00901C36" w:rsidRDefault="00901C3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рядок 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43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12</w:t>
      </w:r>
      <w:r w:rsidR="00F1648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5D0D55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Інші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555,0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proofErr w:type="spellStart"/>
      <w:r w:rsidR="005D0D55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</w:p>
    <w:p w:rsidR="00213C9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Капітальні видатки складаються з:</w:t>
      </w:r>
    </w:p>
    <w:p w:rsidR="00FE0B4B" w:rsidRPr="005823AC" w:rsidRDefault="005823A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р</w:t>
      </w:r>
      <w:r w:rsidR="00FE0B4B" w:rsidRPr="005823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ядок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510 </w:t>
      </w:r>
      <w:r w:rsid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«Капітальні інвестиції» 81,9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</w:p>
    <w:p w:rsidR="0058436C" w:rsidRPr="00BB7406" w:rsidRDefault="00615A6C" w:rsidP="0058436C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512 Придбання (виготовлення) основних засобів</w:t>
      </w:r>
      <w:r w:rsid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</w:t>
      </w:r>
      <w:r w:rsidR="005D0D55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81,9</w:t>
      </w:r>
      <w:r w:rsidR="000C58A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тис. грн.</w:t>
      </w:r>
      <w:r w:rsidR="0058436C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615A6C" w:rsidRPr="00814CDE" w:rsidRDefault="00814CDE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Директор</w:t>
      </w:r>
    </w:p>
    <w:p w:rsidR="00615A6C" w:rsidRPr="00546938" w:rsidRDefault="009674F4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КНП «Г</w:t>
      </w:r>
      <w:r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ородоцький</w:t>
      </w:r>
      <w:r w:rsidR="00615A6C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ЦПМСД»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</w:t>
      </w:r>
      <w:r w:rsidR="00E51A14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      </w:t>
      </w:r>
      <w:r w:rsidR="00615A6C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  <w:r w:rsidR="00E51A14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</w:t>
      </w:r>
      <w:r w:rsidR="00546938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Т.З. Трач</w:t>
      </w:r>
    </w:p>
    <w:sectPr w:rsidR="00615A6C" w:rsidRPr="00546938" w:rsidSect="001E57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9110D"/>
    <w:multiLevelType w:val="multilevel"/>
    <w:tmpl w:val="A864A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525C60"/>
    <w:multiLevelType w:val="hybridMultilevel"/>
    <w:tmpl w:val="430A59F8"/>
    <w:lvl w:ilvl="0" w:tplc="9EF49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B61EEA"/>
    <w:multiLevelType w:val="multilevel"/>
    <w:tmpl w:val="419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15A6C"/>
    <w:rsid w:val="000004B2"/>
    <w:rsid w:val="00021F80"/>
    <w:rsid w:val="00054ACC"/>
    <w:rsid w:val="00055145"/>
    <w:rsid w:val="00063126"/>
    <w:rsid w:val="000660A8"/>
    <w:rsid w:val="00091F7B"/>
    <w:rsid w:val="0009352F"/>
    <w:rsid w:val="00094B84"/>
    <w:rsid w:val="000A4544"/>
    <w:rsid w:val="000A535B"/>
    <w:rsid w:val="000A59D0"/>
    <w:rsid w:val="000A66BC"/>
    <w:rsid w:val="000B44BE"/>
    <w:rsid w:val="000B603F"/>
    <w:rsid w:val="000B74C5"/>
    <w:rsid w:val="000C58A2"/>
    <w:rsid w:val="000F3946"/>
    <w:rsid w:val="00114C15"/>
    <w:rsid w:val="00133E27"/>
    <w:rsid w:val="00150F82"/>
    <w:rsid w:val="00153F04"/>
    <w:rsid w:val="00172C6E"/>
    <w:rsid w:val="001806FB"/>
    <w:rsid w:val="001833F5"/>
    <w:rsid w:val="001972A1"/>
    <w:rsid w:val="001B1937"/>
    <w:rsid w:val="001C63EA"/>
    <w:rsid w:val="001E5746"/>
    <w:rsid w:val="00213C9C"/>
    <w:rsid w:val="00251FAA"/>
    <w:rsid w:val="0026638B"/>
    <w:rsid w:val="00267801"/>
    <w:rsid w:val="00274307"/>
    <w:rsid w:val="0028700B"/>
    <w:rsid w:val="00294790"/>
    <w:rsid w:val="00296068"/>
    <w:rsid w:val="002A54A1"/>
    <w:rsid w:val="00304195"/>
    <w:rsid w:val="003068DD"/>
    <w:rsid w:val="00310772"/>
    <w:rsid w:val="00324670"/>
    <w:rsid w:val="003265AB"/>
    <w:rsid w:val="003432EB"/>
    <w:rsid w:val="00356E1B"/>
    <w:rsid w:val="00362B76"/>
    <w:rsid w:val="003A58F5"/>
    <w:rsid w:val="003B0755"/>
    <w:rsid w:val="003C0F69"/>
    <w:rsid w:val="003D4A46"/>
    <w:rsid w:val="00401B5F"/>
    <w:rsid w:val="00406EF8"/>
    <w:rsid w:val="00413710"/>
    <w:rsid w:val="004323BD"/>
    <w:rsid w:val="00456B2F"/>
    <w:rsid w:val="00457435"/>
    <w:rsid w:val="00481B3D"/>
    <w:rsid w:val="0048512E"/>
    <w:rsid w:val="00497BD1"/>
    <w:rsid w:val="004E48CD"/>
    <w:rsid w:val="004F4BA8"/>
    <w:rsid w:val="004F4C05"/>
    <w:rsid w:val="0051304D"/>
    <w:rsid w:val="005267D8"/>
    <w:rsid w:val="00546938"/>
    <w:rsid w:val="00557EAC"/>
    <w:rsid w:val="005823AC"/>
    <w:rsid w:val="0058436C"/>
    <w:rsid w:val="00586638"/>
    <w:rsid w:val="00590F68"/>
    <w:rsid w:val="00591671"/>
    <w:rsid w:val="005A43BD"/>
    <w:rsid w:val="005D0D55"/>
    <w:rsid w:val="006158A3"/>
    <w:rsid w:val="00615A6C"/>
    <w:rsid w:val="00617C11"/>
    <w:rsid w:val="006417E0"/>
    <w:rsid w:val="00653A05"/>
    <w:rsid w:val="006543C3"/>
    <w:rsid w:val="00664529"/>
    <w:rsid w:val="006A35AE"/>
    <w:rsid w:val="006B0152"/>
    <w:rsid w:val="006B37BB"/>
    <w:rsid w:val="006C7F9E"/>
    <w:rsid w:val="006D71C0"/>
    <w:rsid w:val="006E0322"/>
    <w:rsid w:val="00700534"/>
    <w:rsid w:val="007030AC"/>
    <w:rsid w:val="00707A8D"/>
    <w:rsid w:val="00726C8C"/>
    <w:rsid w:val="00732713"/>
    <w:rsid w:val="00744ECE"/>
    <w:rsid w:val="00750AE5"/>
    <w:rsid w:val="00751AB4"/>
    <w:rsid w:val="00772DA8"/>
    <w:rsid w:val="00783342"/>
    <w:rsid w:val="00783771"/>
    <w:rsid w:val="007B57D4"/>
    <w:rsid w:val="007C7E6C"/>
    <w:rsid w:val="007D522D"/>
    <w:rsid w:val="008139A4"/>
    <w:rsid w:val="00814CDE"/>
    <w:rsid w:val="00823981"/>
    <w:rsid w:val="00824235"/>
    <w:rsid w:val="00832716"/>
    <w:rsid w:val="00847851"/>
    <w:rsid w:val="00864B18"/>
    <w:rsid w:val="00867E7A"/>
    <w:rsid w:val="008831E2"/>
    <w:rsid w:val="00886907"/>
    <w:rsid w:val="008A4269"/>
    <w:rsid w:val="008B0BF8"/>
    <w:rsid w:val="00901C36"/>
    <w:rsid w:val="00914B18"/>
    <w:rsid w:val="00932FAC"/>
    <w:rsid w:val="00950AB2"/>
    <w:rsid w:val="00957308"/>
    <w:rsid w:val="00964AF4"/>
    <w:rsid w:val="00966ED7"/>
    <w:rsid w:val="009674F4"/>
    <w:rsid w:val="009A21CC"/>
    <w:rsid w:val="009B37FB"/>
    <w:rsid w:val="009D1EB0"/>
    <w:rsid w:val="009E3B38"/>
    <w:rsid w:val="009F4901"/>
    <w:rsid w:val="00A0143C"/>
    <w:rsid w:val="00A07C81"/>
    <w:rsid w:val="00A11421"/>
    <w:rsid w:val="00A1250C"/>
    <w:rsid w:val="00A15CC4"/>
    <w:rsid w:val="00A3734A"/>
    <w:rsid w:val="00A44CF9"/>
    <w:rsid w:val="00A63E19"/>
    <w:rsid w:val="00A814A7"/>
    <w:rsid w:val="00A92683"/>
    <w:rsid w:val="00AA1836"/>
    <w:rsid w:val="00AA74A5"/>
    <w:rsid w:val="00AC2FAC"/>
    <w:rsid w:val="00AE1D33"/>
    <w:rsid w:val="00AF756B"/>
    <w:rsid w:val="00B0214F"/>
    <w:rsid w:val="00B06434"/>
    <w:rsid w:val="00B23BF0"/>
    <w:rsid w:val="00B46CF2"/>
    <w:rsid w:val="00B65EBC"/>
    <w:rsid w:val="00BB31C0"/>
    <w:rsid w:val="00BB7406"/>
    <w:rsid w:val="00BC0611"/>
    <w:rsid w:val="00BF5ADC"/>
    <w:rsid w:val="00C2459F"/>
    <w:rsid w:val="00C417A4"/>
    <w:rsid w:val="00C445D2"/>
    <w:rsid w:val="00C60225"/>
    <w:rsid w:val="00C72560"/>
    <w:rsid w:val="00C755D7"/>
    <w:rsid w:val="00C77461"/>
    <w:rsid w:val="00C77E4F"/>
    <w:rsid w:val="00CB0080"/>
    <w:rsid w:val="00CB376D"/>
    <w:rsid w:val="00CD3B8C"/>
    <w:rsid w:val="00CF0E01"/>
    <w:rsid w:val="00CF1D60"/>
    <w:rsid w:val="00D153DF"/>
    <w:rsid w:val="00D43E72"/>
    <w:rsid w:val="00D466BB"/>
    <w:rsid w:val="00D87E0F"/>
    <w:rsid w:val="00D9271F"/>
    <w:rsid w:val="00D95193"/>
    <w:rsid w:val="00DA2B53"/>
    <w:rsid w:val="00DA4E88"/>
    <w:rsid w:val="00DC44E2"/>
    <w:rsid w:val="00DC51DB"/>
    <w:rsid w:val="00DC69C5"/>
    <w:rsid w:val="00DF469C"/>
    <w:rsid w:val="00DF7F6A"/>
    <w:rsid w:val="00E344D8"/>
    <w:rsid w:val="00E367AC"/>
    <w:rsid w:val="00E509E7"/>
    <w:rsid w:val="00E51A14"/>
    <w:rsid w:val="00E530D0"/>
    <w:rsid w:val="00E5601E"/>
    <w:rsid w:val="00E56FBA"/>
    <w:rsid w:val="00E61638"/>
    <w:rsid w:val="00E64D50"/>
    <w:rsid w:val="00E76CD0"/>
    <w:rsid w:val="00EA79AB"/>
    <w:rsid w:val="00F00E66"/>
    <w:rsid w:val="00F16489"/>
    <w:rsid w:val="00F17373"/>
    <w:rsid w:val="00F43A87"/>
    <w:rsid w:val="00F65C16"/>
    <w:rsid w:val="00F71B78"/>
    <w:rsid w:val="00F76290"/>
    <w:rsid w:val="00F85C50"/>
    <w:rsid w:val="00F85C74"/>
    <w:rsid w:val="00FC5FC2"/>
    <w:rsid w:val="00FD1C4A"/>
    <w:rsid w:val="00FD2812"/>
    <w:rsid w:val="00FD289D"/>
    <w:rsid w:val="00FE0B4B"/>
    <w:rsid w:val="00FF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95491"/>
  <w15:docId w15:val="{E1D8A4AB-D9DF-442F-A7E4-F585CFA30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746"/>
  </w:style>
  <w:style w:type="paragraph" w:styleId="2">
    <w:name w:val="heading 2"/>
    <w:basedOn w:val="a"/>
    <w:link w:val="20"/>
    <w:uiPriority w:val="9"/>
    <w:qFormat/>
    <w:rsid w:val="00615A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5A6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15A6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15A6C"/>
    <w:rPr>
      <w:b/>
      <w:bCs/>
    </w:rPr>
  </w:style>
  <w:style w:type="character" w:styleId="a6">
    <w:name w:val="Emphasis"/>
    <w:basedOn w:val="a0"/>
    <w:uiPriority w:val="20"/>
    <w:qFormat/>
    <w:rsid w:val="00615A6C"/>
    <w:rPr>
      <w:i/>
      <w:iCs/>
    </w:rPr>
  </w:style>
  <w:style w:type="paragraph" w:styleId="a7">
    <w:name w:val="List Paragraph"/>
    <w:basedOn w:val="a"/>
    <w:uiPriority w:val="34"/>
    <w:qFormat/>
    <w:rsid w:val="006B015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3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8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7519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1864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BD1A9-A238-4CF3-BD26-24B3711D1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2678</TotalTime>
  <Pages>3</Pages>
  <Words>2253</Words>
  <Characters>1285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Tany</cp:lastModifiedBy>
  <cp:revision>123</cp:revision>
  <cp:lastPrinted>2023-08-28T08:47:00Z</cp:lastPrinted>
  <dcterms:created xsi:type="dcterms:W3CDTF">2019-11-25T12:18:00Z</dcterms:created>
  <dcterms:modified xsi:type="dcterms:W3CDTF">2023-12-15T09:30:00Z</dcterms:modified>
</cp:coreProperties>
</file>