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0E2575">
        <w:rPr>
          <w:b/>
          <w:sz w:val="36"/>
          <w:szCs w:val="36"/>
        </w:rPr>
        <w:t xml:space="preserve"> 332</w:t>
      </w:r>
      <w:r w:rsidR="00C33418">
        <w:rPr>
          <w:b/>
          <w:sz w:val="36"/>
          <w:szCs w:val="36"/>
        </w:rPr>
        <w:t xml:space="preserve"> </w:t>
      </w:r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0E2575">
        <w:rPr>
          <w:b/>
          <w:sz w:val="36"/>
          <w:szCs w:val="36"/>
        </w:rPr>
        <w:t>19</w:t>
      </w:r>
      <w:bookmarkStart w:id="0" w:name="_GoBack"/>
      <w:bookmarkEnd w:id="0"/>
      <w:r w:rsidR="00D134DC">
        <w:rPr>
          <w:b/>
          <w:sz w:val="36"/>
          <w:szCs w:val="36"/>
        </w:rPr>
        <w:t xml:space="preserve"> </w:t>
      </w:r>
      <w:r w:rsidR="00DD0F33">
        <w:rPr>
          <w:b/>
          <w:sz w:val="36"/>
          <w:szCs w:val="36"/>
        </w:rPr>
        <w:t xml:space="preserve">грудня </w:t>
      </w:r>
      <w:r w:rsidR="00C33418">
        <w:rPr>
          <w:sz w:val="36"/>
          <w:szCs w:val="36"/>
        </w:rPr>
        <w:t xml:space="preserve"> 202</w:t>
      </w:r>
      <w:r w:rsidR="000A0A2C">
        <w:rPr>
          <w:sz w:val="36"/>
          <w:szCs w:val="36"/>
        </w:rPr>
        <w:t>3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350B7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4350B7">
        <w:rPr>
          <w:b/>
          <w:szCs w:val="28"/>
        </w:rPr>
        <w:t xml:space="preserve">внесення змін у фінансовий </w:t>
      </w:r>
    </w:p>
    <w:p w:rsidR="004350B7" w:rsidRDefault="004350B7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КНП «Городоцька центральна лікарня» </w:t>
      </w:r>
    </w:p>
    <w:p w:rsidR="004350B7" w:rsidRDefault="004350B7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Городоцької міської ради  на 2023 рік  та  </w:t>
      </w:r>
    </w:p>
    <w:p w:rsidR="00871030" w:rsidRDefault="00DD0F33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затвердження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4350B7">
        <w:rPr>
          <w:szCs w:val="28"/>
        </w:rPr>
        <w:t>3</w:t>
      </w:r>
      <w:r>
        <w:rPr>
          <w:szCs w:val="28"/>
        </w:rPr>
        <w:t xml:space="preserve"> рік</w:t>
      </w:r>
      <w:r w:rsidR="004350B7">
        <w:rPr>
          <w:szCs w:val="28"/>
        </w:rPr>
        <w:t xml:space="preserve">  та 2024 рік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4350B7">
        <w:t xml:space="preserve">3 </w:t>
      </w:r>
      <w:r w:rsidR="00CF539F">
        <w:t>рік</w:t>
      </w:r>
      <w:r w:rsidR="004350B7">
        <w:t xml:space="preserve">  в новій редакції</w:t>
      </w:r>
      <w:r w:rsidR="00A05594">
        <w:t xml:space="preserve"> </w:t>
      </w:r>
      <w:r>
        <w:t>(додається)</w:t>
      </w:r>
      <w:r w:rsidR="00FD1FF8">
        <w:t>.</w:t>
      </w:r>
    </w:p>
    <w:p w:rsidR="004350B7" w:rsidRDefault="004350B7" w:rsidP="00FD5F13">
      <w:pPr>
        <w:numPr>
          <w:ilvl w:val="0"/>
          <w:numId w:val="4"/>
        </w:numPr>
        <w:ind w:left="0" w:firstLine="567"/>
      </w:pPr>
      <w:r>
        <w:t>Погодити фінансовий план КНП «Городоцька ЦЛ» Городоцької міської ради на 2024 рік. (додається)</w:t>
      </w:r>
    </w:p>
    <w:p w:rsidR="00A7100A" w:rsidRDefault="002872FC" w:rsidP="002872FC">
      <w:r>
        <w:t xml:space="preserve">      </w:t>
      </w:r>
      <w:r w:rsidR="004350B7">
        <w:t>3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</w:t>
      </w:r>
      <w:r w:rsidR="004350B7">
        <w:t>4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E2575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350B7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AE01F"/>
  <w15:docId w15:val="{E0598C0C-60F1-4A11-8FFA-1599D796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931420-4AB1-4531-892C-0F515C32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43</cp:revision>
  <cp:lastPrinted>2023-11-29T12:33:00Z</cp:lastPrinted>
  <dcterms:created xsi:type="dcterms:W3CDTF">2021-05-17T12:11:00Z</dcterms:created>
  <dcterms:modified xsi:type="dcterms:W3CDTF">2023-12-27T13:55:00Z</dcterms:modified>
</cp:coreProperties>
</file>