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3AC" w:rsidRDefault="00732B60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</w:t>
      </w:r>
    </w:p>
    <w:p w:rsidR="00A003AC" w:rsidRDefault="00732B60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A003AC" w:rsidRDefault="00732B60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A003AC" w:rsidRDefault="00732B6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A003AC" w:rsidRDefault="00732B60">
      <w:pPr>
        <w:pStyle w:val="6"/>
        <w:jc w:val="center"/>
        <w:rPr>
          <w:b/>
          <w:i w:val="0"/>
          <w:color w:val="auto"/>
        </w:rPr>
      </w:pPr>
      <w:r>
        <w:rPr>
          <w:b/>
          <w:i w:val="0"/>
          <w:color w:val="auto"/>
        </w:rPr>
        <w:t>ВИКОНАВЧИЙ  КОМІТЕТ</w:t>
      </w:r>
    </w:p>
    <w:p w:rsidR="00A003AC" w:rsidRDefault="00732B60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031862">
        <w:rPr>
          <w:b/>
          <w:sz w:val="36"/>
          <w:szCs w:val="36"/>
        </w:rPr>
        <w:t xml:space="preserve"> 346</w:t>
      </w:r>
    </w:p>
    <w:p w:rsidR="00031862" w:rsidRDefault="00031862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19 грудня 2023 року</w:t>
      </w:r>
      <w:bookmarkStart w:id="0" w:name="_GoBack"/>
      <w:bookmarkEnd w:id="0"/>
    </w:p>
    <w:p w:rsidR="00A003AC" w:rsidRDefault="00A003AC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A003AC" w:rsidRDefault="00732B60" w:rsidP="003C26C9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створення комісії для проведення </w:t>
      </w:r>
    </w:p>
    <w:p w:rsidR="00A003AC" w:rsidRDefault="00732B60" w:rsidP="003C26C9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перевірки проживання внутрішньо </w:t>
      </w:r>
    </w:p>
    <w:p w:rsidR="00A003AC" w:rsidRDefault="00732B60" w:rsidP="003C26C9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переміщених осіб та достовірності</w:t>
      </w:r>
    </w:p>
    <w:p w:rsidR="00A003AC" w:rsidRDefault="00732B60" w:rsidP="003C26C9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відомостей поданих у заявах про</w:t>
      </w:r>
    </w:p>
    <w:p w:rsidR="00A003AC" w:rsidRDefault="00732B60" w:rsidP="003C26C9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отримання компенсації</w:t>
      </w:r>
    </w:p>
    <w:p w:rsidR="00A003AC" w:rsidRDefault="00A003AC">
      <w:pPr>
        <w:pStyle w:val="a8"/>
        <w:shd w:val="clear" w:color="auto" w:fill="FFFFFF"/>
        <w:spacing w:before="0" w:beforeAutospacing="0" w:after="120" w:afterAutospacing="0"/>
        <w:rPr>
          <w:b/>
          <w:bCs/>
          <w:color w:val="303135"/>
          <w:sz w:val="28"/>
          <w:szCs w:val="28"/>
          <w:lang w:val="uk-UA"/>
        </w:rPr>
      </w:pP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color w:val="303135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Керуючись Законом України «Про місцеве самоврядування в Україні», Порядком компенсації витрат за тимчасове розміщення (перебування) внутрішньо переміщених осіб</w:t>
      </w:r>
      <w:r>
        <w:rPr>
          <w:sz w:val="28"/>
          <w:szCs w:val="28"/>
          <w:lang w:val="uk-UA"/>
        </w:rPr>
        <w:t>, затвердженого постановою Кабінету Міністрів України 19 березня 2022 року №333 та змінами до Порядку, що внесені постановою Кабінету Міністрів України 1 вересня 2023 року №936, а саме п.8, згідно якого п</w:t>
      </w:r>
      <w:r w:rsidRPr="003C26C9">
        <w:rPr>
          <w:rFonts w:eastAsia="SimSun"/>
          <w:color w:val="333333"/>
          <w:sz w:val="28"/>
          <w:szCs w:val="28"/>
          <w:shd w:val="clear" w:color="auto" w:fill="FFFFFF"/>
          <w:lang w:val="uk-UA"/>
        </w:rPr>
        <w:t>ротягом строку розгляду заяви уповноважені особи виконавчого органу міської ради</w:t>
      </w:r>
      <w:r>
        <w:rPr>
          <w:rFonts w:eastAsia="SimSu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3C26C9">
        <w:rPr>
          <w:rFonts w:eastAsia="SimSun"/>
          <w:color w:val="333333"/>
          <w:sz w:val="28"/>
          <w:szCs w:val="28"/>
          <w:shd w:val="clear" w:color="auto" w:fill="FFFFFF"/>
          <w:lang w:val="uk-UA"/>
        </w:rPr>
        <w:t>проводять перевірку достовірності наведених у заяві відомостей шляхом відвідування місц</w:t>
      </w:r>
      <w:r>
        <w:rPr>
          <w:rFonts w:eastAsia="SimSun"/>
          <w:color w:val="333333"/>
          <w:sz w:val="28"/>
          <w:szCs w:val="28"/>
          <w:shd w:val="clear" w:color="auto" w:fill="FFFFFF"/>
          <w:lang w:val="uk-UA"/>
        </w:rPr>
        <w:t>ь</w:t>
      </w:r>
      <w:r w:rsidRPr="003C26C9">
        <w:rPr>
          <w:rFonts w:eastAsia="SimSun"/>
          <w:color w:val="333333"/>
          <w:sz w:val="28"/>
          <w:szCs w:val="28"/>
          <w:shd w:val="clear" w:color="auto" w:fill="FFFFFF"/>
          <w:lang w:val="uk-UA"/>
        </w:rPr>
        <w:t xml:space="preserve"> розміщення внутрішньо переміщених осіб, зокрема з метою перевірки факту такого розміщення, його безоплатності, кількості розміщених осіб та умов їх проживання, документів, що посвідчують особу, свідоцтва про народження малолітньої дитини, яка є внутрішньо переміщеною особою (у тому числі електронне відображення інформації, що міститься у таких документах), довідки про взяття на облік внутрішньо переміщеної особи або електронної довідки, яка підтверджує факт внутрішнього переміщення і взяття на облік такої особи</w:t>
      </w:r>
      <w:r>
        <w:rPr>
          <w:rFonts w:eastAsia="SimSun"/>
          <w:color w:val="333333"/>
          <w:sz w:val="28"/>
          <w:szCs w:val="28"/>
          <w:shd w:val="clear" w:color="auto" w:fill="FFFFFF"/>
          <w:lang w:val="uk-UA"/>
        </w:rPr>
        <w:t>, про що складається акт перевірки довільної форми,</w:t>
      </w:r>
      <w:r>
        <w:rPr>
          <w:sz w:val="28"/>
          <w:szCs w:val="28"/>
          <w:lang w:val="uk-UA"/>
        </w:rPr>
        <w:t xml:space="preserve"> виконавчий комітет міської ради 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center"/>
        <w:rPr>
          <w:rStyle w:val="a9"/>
          <w:color w:val="303135"/>
          <w:sz w:val="28"/>
          <w:szCs w:val="28"/>
        </w:rPr>
      </w:pPr>
      <w:r>
        <w:rPr>
          <w:rStyle w:val="a9"/>
          <w:color w:val="303135"/>
          <w:sz w:val="28"/>
          <w:szCs w:val="28"/>
        </w:rPr>
        <w:t>В И Р І Ш И В:</w:t>
      </w:r>
    </w:p>
    <w:p w:rsidR="00A003AC" w:rsidRDefault="00732B60">
      <w:pPr>
        <w:numPr>
          <w:ilvl w:val="0"/>
          <w:numId w:val="1"/>
        </w:num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Утворити комісію для проведення перевірки проживання внутрішньо переміщених осіб та достовірності відомостей поданих у заявах про отримання компенсації Городоцької міської ради Львівської області та затвердити її склад згідно з додатком .</w:t>
      </w:r>
    </w:p>
    <w:p w:rsidR="00A003AC" w:rsidRDefault="00732B60">
      <w:pPr>
        <w:numPr>
          <w:ilvl w:val="0"/>
          <w:numId w:val="1"/>
        </w:num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Комісії проводити перевірки протягом строку розгляду заяв, а саме з 6 по 11 число кожного місяця, за результатами яких складати акти перевірки.</w:t>
      </w:r>
    </w:p>
    <w:p w:rsidR="00A003AC" w:rsidRDefault="00732B60">
      <w:pPr>
        <w:numPr>
          <w:ilvl w:val="0"/>
          <w:numId w:val="1"/>
        </w:numPr>
        <w:ind w:firstLine="720"/>
        <w:jc w:val="both"/>
        <w:rPr>
          <w:rFonts w:ascii="Times New Roman" w:hAnsi="Times New Roman" w:cs="Times New Roman"/>
          <w:color w:val="30313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Начальнику відділу Центру надання адміністративних послуг Городоцької міської ради і</w:t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 xml:space="preserve">нформацію про результати таких перевірок щомісяця надсилати до </w:t>
      </w:r>
      <w:proofErr w:type="spellStart"/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>Мінреінтеграції</w:t>
      </w:r>
      <w:proofErr w:type="spellEnd"/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 xml:space="preserve"> та Товариства Червоного Хреста України до 12 числа кожного місяця.</w:t>
      </w:r>
    </w:p>
    <w:p w:rsidR="00A003AC" w:rsidRDefault="00732B60">
      <w:pPr>
        <w:pStyle w:val="a8"/>
        <w:numPr>
          <w:ilvl w:val="0"/>
          <w:numId w:val="1"/>
        </w:numPr>
        <w:shd w:val="clear" w:color="auto" w:fill="FFFFFF"/>
        <w:spacing w:before="0" w:beforeAutospacing="0" w:after="360" w:afterAutospacing="0"/>
        <w:ind w:firstLine="720"/>
        <w:jc w:val="both"/>
        <w:rPr>
          <w:color w:val="303135"/>
          <w:sz w:val="28"/>
          <w:szCs w:val="28"/>
          <w:lang w:val="uk-UA"/>
        </w:rPr>
      </w:pPr>
      <w:r>
        <w:rPr>
          <w:color w:val="303135"/>
          <w:sz w:val="28"/>
          <w:szCs w:val="28"/>
        </w:rPr>
        <w:t xml:space="preserve">Контроль за </w:t>
      </w:r>
      <w:proofErr w:type="spellStart"/>
      <w:r>
        <w:rPr>
          <w:color w:val="303135"/>
          <w:sz w:val="28"/>
          <w:szCs w:val="28"/>
        </w:rPr>
        <w:t>виконанням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цього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рішення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покласти</w:t>
      </w:r>
      <w:proofErr w:type="spellEnd"/>
      <w:r>
        <w:rPr>
          <w:color w:val="303135"/>
          <w:sz w:val="28"/>
          <w:szCs w:val="28"/>
        </w:rPr>
        <w:t xml:space="preserve"> на </w:t>
      </w:r>
      <w:proofErr w:type="spellStart"/>
      <w:r>
        <w:rPr>
          <w:color w:val="303135"/>
          <w:sz w:val="28"/>
          <w:szCs w:val="28"/>
        </w:rPr>
        <w:t>керуюч</w:t>
      </w:r>
      <w:proofErr w:type="spellEnd"/>
      <w:r>
        <w:rPr>
          <w:color w:val="303135"/>
          <w:sz w:val="28"/>
          <w:szCs w:val="28"/>
          <w:lang w:val="uk-UA"/>
        </w:rPr>
        <w:t>ого</w:t>
      </w:r>
      <w:r>
        <w:rPr>
          <w:color w:val="303135"/>
          <w:sz w:val="28"/>
          <w:szCs w:val="28"/>
        </w:rPr>
        <w:t xml:space="preserve"> справами </w:t>
      </w:r>
      <w:proofErr w:type="spellStart"/>
      <w:r>
        <w:rPr>
          <w:color w:val="303135"/>
          <w:sz w:val="28"/>
          <w:szCs w:val="28"/>
        </w:rPr>
        <w:t>виконкому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міської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gramStart"/>
      <w:r>
        <w:rPr>
          <w:color w:val="303135"/>
          <w:sz w:val="28"/>
          <w:szCs w:val="28"/>
        </w:rPr>
        <w:t xml:space="preserve">ради </w:t>
      </w:r>
      <w:r>
        <w:rPr>
          <w:color w:val="303135"/>
          <w:sz w:val="28"/>
          <w:szCs w:val="28"/>
          <w:lang w:val="uk-UA"/>
        </w:rPr>
        <w:t xml:space="preserve"> Б.</w:t>
      </w:r>
      <w:proofErr w:type="gramEnd"/>
      <w:r>
        <w:rPr>
          <w:color w:val="303135"/>
          <w:sz w:val="28"/>
          <w:szCs w:val="28"/>
          <w:lang w:val="uk-UA"/>
        </w:rPr>
        <w:t xml:space="preserve"> </w:t>
      </w:r>
      <w:proofErr w:type="spellStart"/>
      <w:r>
        <w:rPr>
          <w:color w:val="303135"/>
          <w:sz w:val="28"/>
          <w:szCs w:val="28"/>
          <w:lang w:val="uk-UA"/>
        </w:rPr>
        <w:t>Степаняка</w:t>
      </w:r>
      <w:proofErr w:type="spellEnd"/>
      <w:r>
        <w:rPr>
          <w:color w:val="303135"/>
          <w:sz w:val="28"/>
          <w:szCs w:val="28"/>
        </w:rPr>
        <w:t>.</w:t>
      </w: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28"/>
          <w:szCs w:val="28"/>
          <w:lang w:val="uk-UA"/>
        </w:rPr>
      </w:pP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  <w:proofErr w:type="spellStart"/>
      <w:r>
        <w:rPr>
          <w:b/>
          <w:color w:val="303135"/>
          <w:sz w:val="32"/>
          <w:szCs w:val="32"/>
        </w:rPr>
        <w:t>Міський</w:t>
      </w:r>
      <w:proofErr w:type="spellEnd"/>
      <w:r>
        <w:rPr>
          <w:b/>
          <w:color w:val="303135"/>
          <w:sz w:val="32"/>
          <w:szCs w:val="32"/>
        </w:rPr>
        <w:t xml:space="preserve"> голова                                     </w:t>
      </w:r>
      <w:proofErr w:type="spellStart"/>
      <w:r>
        <w:rPr>
          <w:b/>
          <w:color w:val="303135"/>
          <w:sz w:val="32"/>
          <w:szCs w:val="32"/>
        </w:rPr>
        <w:t>Володимир</w:t>
      </w:r>
      <w:proofErr w:type="spellEnd"/>
      <w:r>
        <w:rPr>
          <w:b/>
          <w:color w:val="303135"/>
          <w:sz w:val="32"/>
          <w:szCs w:val="32"/>
        </w:rPr>
        <w:t xml:space="preserve"> </w:t>
      </w:r>
      <w:r>
        <w:rPr>
          <w:b/>
          <w:color w:val="303135"/>
          <w:sz w:val="32"/>
          <w:szCs w:val="32"/>
          <w:lang w:val="uk-UA"/>
        </w:rPr>
        <w:t>Ременяк</w:t>
      </w: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ind w:left="6372" w:firstLine="708"/>
        <w:jc w:val="both"/>
        <w:rPr>
          <w:bCs/>
          <w:color w:val="303135"/>
          <w:sz w:val="28"/>
          <w:szCs w:val="28"/>
          <w:lang w:val="uk-UA"/>
        </w:rPr>
      </w:pPr>
      <w:r>
        <w:rPr>
          <w:bCs/>
          <w:color w:val="303135"/>
          <w:sz w:val="28"/>
          <w:szCs w:val="28"/>
          <w:lang w:val="uk-UA"/>
        </w:rPr>
        <w:lastRenderedPageBreak/>
        <w:t xml:space="preserve">Додаток до рішення виконавчого комітету №___ від 19.12.2023 р. № </w:t>
      </w: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jc w:val="center"/>
        <w:rPr>
          <w:b/>
          <w:color w:val="303135"/>
          <w:sz w:val="28"/>
          <w:szCs w:val="28"/>
          <w:lang w:val="uk-UA"/>
        </w:rPr>
      </w:pP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center"/>
        <w:rPr>
          <w:b/>
          <w:color w:val="303135"/>
          <w:sz w:val="28"/>
          <w:szCs w:val="28"/>
          <w:lang w:val="uk-UA"/>
        </w:rPr>
      </w:pPr>
      <w:r>
        <w:rPr>
          <w:b/>
          <w:color w:val="303135"/>
          <w:sz w:val="28"/>
          <w:szCs w:val="28"/>
          <w:lang w:val="uk-UA"/>
        </w:rPr>
        <w:t>Склад</w:t>
      </w:r>
    </w:p>
    <w:p w:rsidR="00A003AC" w:rsidRPr="003C26C9" w:rsidRDefault="00732B60">
      <w:pPr>
        <w:pStyle w:val="a8"/>
        <w:shd w:val="clear" w:color="auto" w:fill="FFFFFF"/>
        <w:spacing w:before="0" w:beforeAutospacing="0" w:after="360" w:afterAutospacing="0"/>
        <w:jc w:val="center"/>
        <w:rPr>
          <w:b/>
          <w:bCs/>
          <w:sz w:val="28"/>
          <w:szCs w:val="28"/>
          <w:lang w:val="uk-UA"/>
        </w:rPr>
      </w:pPr>
      <w:r w:rsidRPr="003C26C9">
        <w:rPr>
          <w:b/>
          <w:bCs/>
          <w:sz w:val="28"/>
          <w:szCs w:val="28"/>
          <w:lang w:val="uk-UA"/>
        </w:rPr>
        <w:t>комісі</w:t>
      </w:r>
      <w:r>
        <w:rPr>
          <w:b/>
          <w:bCs/>
          <w:sz w:val="28"/>
          <w:szCs w:val="28"/>
          <w:lang w:val="uk-UA"/>
        </w:rPr>
        <w:t>ї</w:t>
      </w:r>
      <w:r w:rsidRPr="003C26C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для проведення перевірки проживання внутрішньо переміщених осіб та достовірності відомостей поданих у заявах про отримання компенсації</w:t>
      </w:r>
      <w:r w:rsidRPr="003C26C9">
        <w:rPr>
          <w:b/>
          <w:bCs/>
          <w:sz w:val="28"/>
          <w:szCs w:val="28"/>
          <w:lang w:val="uk-UA"/>
        </w:rPr>
        <w:t xml:space="preserve"> Городоцької міської ради Львівської області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комісії: </w:t>
      </w:r>
      <w:proofErr w:type="spellStart"/>
      <w:r>
        <w:rPr>
          <w:sz w:val="28"/>
          <w:szCs w:val="28"/>
          <w:lang w:val="uk-UA"/>
        </w:rPr>
        <w:t>Степаняк</w:t>
      </w:r>
      <w:proofErr w:type="spellEnd"/>
      <w:r>
        <w:rPr>
          <w:sz w:val="28"/>
          <w:szCs w:val="28"/>
          <w:lang w:val="uk-UA"/>
        </w:rPr>
        <w:t xml:space="preserve"> Б.І. - керуючий справами виконавчого комітету міської ради.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комісії: </w:t>
      </w:r>
      <w:proofErr w:type="spellStart"/>
      <w:r>
        <w:rPr>
          <w:sz w:val="28"/>
          <w:szCs w:val="28"/>
          <w:lang w:val="uk-UA"/>
        </w:rPr>
        <w:t>Світенко</w:t>
      </w:r>
      <w:proofErr w:type="spellEnd"/>
      <w:r>
        <w:rPr>
          <w:sz w:val="28"/>
          <w:szCs w:val="28"/>
          <w:lang w:val="uk-UA"/>
        </w:rPr>
        <w:t xml:space="preserve"> О.М. - начальник відділу ЦНАП;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Голобородько О.О. - начальник відділу діловодства та документообігу;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Іваночко В.Р. - адміністратор відділу ЦНАП;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староста від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на території якого проживає ВПО, за розміщення якого подано заяву власником на отримання компенсації витрат;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proofErr w:type="spellStart"/>
      <w:r>
        <w:rPr>
          <w:sz w:val="28"/>
          <w:szCs w:val="28"/>
          <w:lang w:val="uk-UA"/>
        </w:rPr>
        <w:t>Винарчик</w:t>
      </w:r>
      <w:proofErr w:type="spellEnd"/>
      <w:r>
        <w:rPr>
          <w:sz w:val="28"/>
          <w:szCs w:val="28"/>
          <w:lang w:val="uk-UA"/>
        </w:rPr>
        <w:t xml:space="preserve"> Ю.І. - фахівець із соціальної роботи КУ “Центр надання соціальних послуг” Городоцької міської ради;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Цап Л.І. - фахівець із соціальної роботи КУ “Центр надання соціальних послуг” Городоцької міської ради;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Шандра О.С. - начальник відділення із соціальної роботи для сім</w:t>
      </w:r>
      <w:r w:rsidRPr="003C26C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дітей та молоді КУ “Центр надання соціальних послуг” Городоцької міської ради.</w:t>
      </w: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Керуючий справами виконкому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proofErr w:type="spellStart"/>
      <w:r>
        <w:rPr>
          <w:b/>
          <w:bCs/>
          <w:sz w:val="28"/>
          <w:szCs w:val="28"/>
          <w:lang w:val="uk-UA"/>
        </w:rPr>
        <w:t>Степаняк</w:t>
      </w:r>
      <w:proofErr w:type="spellEnd"/>
      <w:r>
        <w:rPr>
          <w:b/>
          <w:bCs/>
          <w:sz w:val="28"/>
          <w:szCs w:val="28"/>
          <w:lang w:val="uk-UA"/>
        </w:rPr>
        <w:t xml:space="preserve"> Б.І.</w:t>
      </w: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jc w:val="both"/>
        <w:rPr>
          <w:b/>
          <w:bCs/>
          <w:sz w:val="28"/>
          <w:szCs w:val="28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jc w:val="both"/>
        <w:rPr>
          <w:b/>
          <w:bCs/>
          <w:sz w:val="28"/>
          <w:szCs w:val="28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jc w:val="both"/>
        <w:rPr>
          <w:b/>
          <w:bCs/>
          <w:sz w:val="28"/>
          <w:szCs w:val="28"/>
          <w:lang w:val="uk-UA"/>
        </w:rPr>
      </w:pPr>
    </w:p>
    <w:p w:rsidR="00A003AC" w:rsidRDefault="00732B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Керуючий справами виконавчого комітету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Б.І.Степаняк</w:t>
      </w:r>
      <w:proofErr w:type="spellEnd"/>
    </w:p>
    <w:p w:rsidR="00A003AC" w:rsidRDefault="00732B6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Завідувач  юридичного сектору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М.П.Несімко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</w:t>
      </w:r>
    </w:p>
    <w:p w:rsidR="00A003AC" w:rsidRDefault="00732B6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відділу діловодства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тадокументообігу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О.О.Голобородько</w:t>
      </w:r>
      <w:proofErr w:type="spellEnd"/>
    </w:p>
    <w:p w:rsidR="00A003AC" w:rsidRDefault="00732B6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відділу ЦНАП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О.М.Світенко</w:t>
      </w:r>
      <w:proofErr w:type="spellEnd"/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jc w:val="both"/>
        <w:rPr>
          <w:b/>
          <w:bCs/>
          <w:sz w:val="28"/>
          <w:szCs w:val="28"/>
          <w:lang w:val="uk-UA"/>
        </w:rPr>
      </w:pPr>
    </w:p>
    <w:sectPr w:rsidR="00A003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66E" w:rsidRDefault="00ED266E">
      <w:pPr>
        <w:spacing w:line="240" w:lineRule="auto"/>
      </w:pPr>
      <w:r>
        <w:separator/>
      </w:r>
    </w:p>
  </w:endnote>
  <w:endnote w:type="continuationSeparator" w:id="0">
    <w:p w:rsidR="00ED266E" w:rsidRDefault="00ED26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66E" w:rsidRDefault="00ED266E">
      <w:pPr>
        <w:spacing w:after="0"/>
      </w:pPr>
      <w:r>
        <w:separator/>
      </w:r>
    </w:p>
  </w:footnote>
  <w:footnote w:type="continuationSeparator" w:id="0">
    <w:p w:rsidR="00ED266E" w:rsidRDefault="00ED26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02E69E6"/>
    <w:multiLevelType w:val="singleLevel"/>
    <w:tmpl w:val="902E69E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55D"/>
    <w:rsid w:val="00031862"/>
    <w:rsid w:val="00032388"/>
    <w:rsid w:val="00063E58"/>
    <w:rsid w:val="001561B9"/>
    <w:rsid w:val="00263E24"/>
    <w:rsid w:val="002E111C"/>
    <w:rsid w:val="002E51DE"/>
    <w:rsid w:val="00304352"/>
    <w:rsid w:val="00346240"/>
    <w:rsid w:val="003C26C9"/>
    <w:rsid w:val="003F7F93"/>
    <w:rsid w:val="004366D3"/>
    <w:rsid w:val="0045785C"/>
    <w:rsid w:val="004A0353"/>
    <w:rsid w:val="00565845"/>
    <w:rsid w:val="00647EF3"/>
    <w:rsid w:val="00686CA5"/>
    <w:rsid w:val="00732B60"/>
    <w:rsid w:val="00844EA2"/>
    <w:rsid w:val="0090055D"/>
    <w:rsid w:val="00916A74"/>
    <w:rsid w:val="00951CBF"/>
    <w:rsid w:val="00956E70"/>
    <w:rsid w:val="009739AB"/>
    <w:rsid w:val="00A003AC"/>
    <w:rsid w:val="00B070A7"/>
    <w:rsid w:val="00B54E1B"/>
    <w:rsid w:val="00B952EB"/>
    <w:rsid w:val="00BB0AB6"/>
    <w:rsid w:val="00BD1456"/>
    <w:rsid w:val="00CB259D"/>
    <w:rsid w:val="00CF1A03"/>
    <w:rsid w:val="00D5544E"/>
    <w:rsid w:val="00D77F8B"/>
    <w:rsid w:val="00ED266E"/>
    <w:rsid w:val="00EF5417"/>
    <w:rsid w:val="00F533E8"/>
    <w:rsid w:val="00FA3F66"/>
    <w:rsid w:val="00FC4DA7"/>
    <w:rsid w:val="278B6BA1"/>
    <w:rsid w:val="2C01033F"/>
    <w:rsid w:val="31280EAB"/>
    <w:rsid w:val="3710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2F13C"/>
  <w15:docId w15:val="{A801D7E6-83B6-4CCC-93FB-E082DCDD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lock Text"/>
    <w:basedOn w:val="a"/>
    <w:semiHidden/>
    <w:unhideWhenUsed/>
    <w:pPr>
      <w:spacing w:after="0" w:line="240" w:lineRule="auto"/>
      <w:ind w:left="-540" w:right="-1594" w:hanging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7">
    <w:name w:val="Hyperlink"/>
    <w:basedOn w:val="a0"/>
    <w:uiPriority w:val="99"/>
    <w:semiHidden/>
    <w:unhideWhenUsed/>
    <w:rPr>
      <w:color w:val="0000FF"/>
      <w:u w:val="single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Pr>
      <w:b/>
      <w:bCs/>
    </w:rPr>
  </w:style>
  <w:style w:type="table" w:styleId="aa">
    <w:name w:val="Table Grid"/>
    <w:basedOn w:val="a1"/>
    <w:uiPriority w:val="5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ac">
    <w:name w:val="Нормальний текст"/>
    <w:basedOn w:val="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2382</Words>
  <Characters>1359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CNAP 3</dc:creator>
  <cp:lastModifiedBy>Оля Голобородько</cp:lastModifiedBy>
  <cp:revision>18</cp:revision>
  <cp:lastPrinted>2023-12-18T08:26:00Z</cp:lastPrinted>
  <dcterms:created xsi:type="dcterms:W3CDTF">2021-03-03T07:01:00Z</dcterms:created>
  <dcterms:modified xsi:type="dcterms:W3CDTF">2023-12-27T14:24:00Z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F970BC2F3F80459ABFB1956AE5E87A29_12</vt:lpwstr>
  </property>
</Properties>
</file>