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8B2" w:rsidRDefault="002A48B2" w:rsidP="00C2169E">
      <w:pPr>
        <w:pStyle w:val="tc2"/>
        <w:shd w:val="clear" w:color="auto" w:fill="FFFFFF"/>
        <w:ind w:hanging="2"/>
        <w:jc w:val="right"/>
        <w:rPr>
          <w:noProof/>
          <w:lang w:val="uk-UA"/>
        </w:rPr>
      </w:pPr>
      <w:r>
        <w:rPr>
          <w:noProof/>
          <w:lang w:val="uk-UA"/>
        </w:rPr>
        <w:t>ПРОЕКТ</w:t>
      </w:r>
    </w:p>
    <w:p w:rsidR="002A48B2" w:rsidRPr="00FA7903" w:rsidRDefault="002A48B2" w:rsidP="00C2408D">
      <w:pPr>
        <w:pStyle w:val="tc2"/>
        <w:shd w:val="clear" w:color="auto" w:fill="FFFFFF"/>
        <w:ind w:hanging="2"/>
        <w:rPr>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alt="kp111242_img_001" style="width:33.75pt;height:48pt;visibility:visible">
            <v:imagedata r:id="rId7" o:title=""/>
          </v:shape>
        </w:pict>
      </w:r>
    </w:p>
    <w:p w:rsidR="002A48B2" w:rsidRPr="00FA7903" w:rsidRDefault="002A48B2" w:rsidP="00C2408D">
      <w:pPr>
        <w:pStyle w:val="tc2"/>
        <w:shd w:val="clear" w:color="auto" w:fill="FFFFFF"/>
        <w:ind w:hanging="2"/>
        <w:rPr>
          <w:lang w:val="uk-UA"/>
        </w:rPr>
      </w:pPr>
    </w:p>
    <w:p w:rsidR="002A48B2" w:rsidRPr="00FA7903" w:rsidRDefault="002A48B2" w:rsidP="00C2408D">
      <w:pPr>
        <w:pStyle w:val="tc2"/>
        <w:shd w:val="clear" w:color="auto" w:fill="FFFFFF"/>
        <w:spacing w:line="240" w:lineRule="auto"/>
        <w:ind w:left="1" w:hanging="3"/>
        <w:rPr>
          <w:sz w:val="32"/>
          <w:szCs w:val="32"/>
          <w:lang w:val="uk-UA"/>
        </w:rPr>
      </w:pPr>
      <w:r w:rsidRPr="00FA7903">
        <w:rPr>
          <w:sz w:val="32"/>
          <w:szCs w:val="32"/>
          <w:lang w:val="uk-UA"/>
        </w:rPr>
        <w:t>УКРАЇНА</w:t>
      </w:r>
    </w:p>
    <w:p w:rsidR="002A48B2" w:rsidRPr="00FA7903" w:rsidRDefault="002A48B2" w:rsidP="00C2408D">
      <w:pPr>
        <w:pStyle w:val="tc2"/>
        <w:shd w:val="clear" w:color="auto" w:fill="FFFFFF"/>
        <w:spacing w:line="240" w:lineRule="auto"/>
        <w:ind w:left="1" w:hanging="3"/>
        <w:rPr>
          <w:b/>
          <w:bCs/>
          <w:sz w:val="32"/>
          <w:szCs w:val="32"/>
          <w:lang w:val="uk-UA"/>
        </w:rPr>
      </w:pPr>
      <w:r w:rsidRPr="00FA7903">
        <w:rPr>
          <w:b/>
          <w:bCs/>
          <w:sz w:val="32"/>
          <w:szCs w:val="32"/>
          <w:lang w:val="uk-UA"/>
        </w:rPr>
        <w:t>ГОРОДОЦЬКА МІСЬКА РАДА</w:t>
      </w:r>
    </w:p>
    <w:p w:rsidR="002A48B2" w:rsidRPr="00FA7903" w:rsidRDefault="002A48B2" w:rsidP="00C2408D">
      <w:pPr>
        <w:pStyle w:val="tc2"/>
        <w:shd w:val="clear" w:color="auto" w:fill="FFFFFF"/>
        <w:spacing w:line="240" w:lineRule="auto"/>
        <w:ind w:left="1" w:hanging="3"/>
        <w:rPr>
          <w:sz w:val="28"/>
          <w:szCs w:val="28"/>
          <w:lang w:val="uk-UA"/>
        </w:rPr>
      </w:pPr>
      <w:r w:rsidRPr="00FA7903">
        <w:rPr>
          <w:sz w:val="28"/>
          <w:szCs w:val="28"/>
          <w:lang w:val="uk-UA"/>
        </w:rPr>
        <w:t>ЛЬВІВСЬКОЇ ОБЛАСТІ</w:t>
      </w:r>
    </w:p>
    <w:p w:rsidR="002A48B2" w:rsidRPr="00FA7903" w:rsidRDefault="002A48B2" w:rsidP="00C2408D">
      <w:pPr>
        <w:pStyle w:val="tc2"/>
        <w:shd w:val="clear" w:color="auto" w:fill="FFFFFF"/>
        <w:spacing w:line="240" w:lineRule="auto"/>
        <w:ind w:left="1" w:hanging="3"/>
        <w:rPr>
          <w:b/>
          <w:bCs/>
          <w:sz w:val="28"/>
          <w:szCs w:val="28"/>
          <w:lang w:val="uk-UA"/>
        </w:rPr>
      </w:pPr>
      <w:r w:rsidRPr="00FA7903">
        <w:rPr>
          <w:b/>
          <w:bCs/>
          <w:sz w:val="28"/>
          <w:szCs w:val="28"/>
          <w:lang w:val="en-US"/>
        </w:rPr>
        <w:t>X</w:t>
      </w:r>
      <w:r w:rsidRPr="00FA7903">
        <w:rPr>
          <w:b/>
          <w:bCs/>
          <w:sz w:val="28"/>
          <w:szCs w:val="28"/>
          <w:lang w:val="uk-UA"/>
        </w:rPr>
        <w:t>Х</w:t>
      </w:r>
      <w:r w:rsidRPr="00FA7903">
        <w:rPr>
          <w:b/>
          <w:bCs/>
          <w:sz w:val="28"/>
          <w:szCs w:val="28"/>
          <w:lang w:val="en-US"/>
        </w:rPr>
        <w:t>V</w:t>
      </w:r>
      <w:r w:rsidRPr="00FA7903">
        <w:rPr>
          <w:b/>
          <w:bCs/>
          <w:sz w:val="28"/>
          <w:szCs w:val="28"/>
          <w:lang w:val="uk-UA"/>
        </w:rPr>
        <w:t>ІІ СЕСІЯ  СЬОМОГО  СКЛИКАННЯ</w:t>
      </w:r>
    </w:p>
    <w:p w:rsidR="002A48B2" w:rsidRPr="00FA7903" w:rsidRDefault="002A48B2" w:rsidP="00C2169E">
      <w:pPr>
        <w:ind w:left="31680" w:firstLine="31680"/>
        <w:jc w:val="right"/>
      </w:pPr>
      <w:r w:rsidRPr="00FA7903">
        <w:tab/>
      </w:r>
      <w:r w:rsidRPr="00FA7903">
        <w:tab/>
      </w:r>
      <w:r w:rsidRPr="00FA7903">
        <w:tab/>
      </w:r>
    </w:p>
    <w:p w:rsidR="002A48B2" w:rsidRPr="00FA7903" w:rsidRDefault="002A48B2" w:rsidP="00C2169E">
      <w:pPr>
        <w:ind w:left="31680" w:firstLine="31680"/>
        <w:jc w:val="center"/>
        <w:rPr>
          <w:b/>
          <w:bCs/>
          <w:sz w:val="36"/>
          <w:szCs w:val="36"/>
        </w:rPr>
      </w:pPr>
      <w:r w:rsidRPr="00FA7903">
        <w:rPr>
          <w:b/>
          <w:bCs/>
          <w:sz w:val="36"/>
          <w:szCs w:val="36"/>
        </w:rPr>
        <w:t>РІШЕННЯ № ___</w:t>
      </w:r>
    </w:p>
    <w:p w:rsidR="002A48B2" w:rsidRPr="00FA7903" w:rsidRDefault="002A48B2" w:rsidP="00C2169E">
      <w:pPr>
        <w:ind w:left="31680" w:firstLine="31680"/>
        <w:jc w:val="center"/>
      </w:pPr>
    </w:p>
    <w:p w:rsidR="002A48B2" w:rsidRPr="00FA7903" w:rsidRDefault="002A48B2" w:rsidP="00C2169E">
      <w:pPr>
        <w:ind w:left="31680" w:firstLine="31680"/>
        <w:jc w:val="center"/>
        <w:rPr>
          <w:sz w:val="28"/>
          <w:szCs w:val="28"/>
        </w:rPr>
      </w:pPr>
      <w:r w:rsidRPr="00FA7903">
        <w:rPr>
          <w:sz w:val="28"/>
          <w:szCs w:val="28"/>
        </w:rPr>
        <w:t>від «__» грудня2018 року</w:t>
      </w:r>
    </w:p>
    <w:p w:rsidR="002A48B2" w:rsidRPr="00FA7903" w:rsidRDefault="002A48B2" w:rsidP="00C2169E">
      <w:pPr>
        <w:autoSpaceDE w:val="0"/>
        <w:autoSpaceDN w:val="0"/>
        <w:spacing w:line="288" w:lineRule="auto"/>
        <w:ind w:left="31680" w:firstLine="31680"/>
        <w:jc w:val="center"/>
        <w:rPr>
          <w:sz w:val="28"/>
          <w:szCs w:val="28"/>
        </w:rPr>
      </w:pPr>
    </w:p>
    <w:p w:rsidR="002A48B2" w:rsidRPr="00FA7903" w:rsidRDefault="002A48B2" w:rsidP="00C2169E">
      <w:pPr>
        <w:autoSpaceDE w:val="0"/>
        <w:autoSpaceDN w:val="0"/>
        <w:spacing w:line="288" w:lineRule="auto"/>
        <w:ind w:left="31680" w:firstLine="31680"/>
        <w:jc w:val="center"/>
        <w:rPr>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140"/>
      </w:tblGrid>
      <w:tr w:rsidR="002A48B2" w:rsidRPr="00FA7903">
        <w:tc>
          <w:tcPr>
            <w:tcW w:w="4140" w:type="dxa"/>
            <w:tcBorders>
              <w:top w:val="nil"/>
              <w:left w:val="nil"/>
              <w:bottom w:val="nil"/>
              <w:right w:val="nil"/>
            </w:tcBorders>
          </w:tcPr>
          <w:p w:rsidR="002A48B2" w:rsidRPr="00FA7903" w:rsidRDefault="002A48B2" w:rsidP="002A48B2">
            <w:pPr>
              <w:tabs>
                <w:tab w:val="left" w:pos="3852"/>
                <w:tab w:val="left" w:pos="5245"/>
              </w:tabs>
              <w:ind w:left="31680" w:right="261" w:firstLine="31680"/>
              <w:rPr>
                <w:b/>
                <w:bCs/>
                <w:sz w:val="28"/>
                <w:szCs w:val="28"/>
                <w:lang w:eastAsia="uk-UA"/>
              </w:rPr>
            </w:pPr>
            <w:r w:rsidRPr="00FA7903">
              <w:rPr>
                <w:b/>
                <w:bCs/>
                <w:sz w:val="28"/>
                <w:szCs w:val="28"/>
                <w:lang w:eastAsia="uk-UA"/>
              </w:rPr>
              <w:t xml:space="preserve">Про затвердження місцевої Програми енергозбереження для населення м.Городка на 2019 </w:t>
            </w:r>
            <w:r>
              <w:rPr>
                <w:b/>
                <w:bCs/>
                <w:sz w:val="28"/>
                <w:szCs w:val="28"/>
                <w:lang w:eastAsia="uk-UA"/>
              </w:rPr>
              <w:t xml:space="preserve">-2020 </w:t>
            </w:r>
            <w:r w:rsidRPr="00FA7903">
              <w:rPr>
                <w:b/>
                <w:bCs/>
                <w:sz w:val="28"/>
                <w:szCs w:val="28"/>
                <w:lang w:eastAsia="uk-UA"/>
              </w:rPr>
              <w:t>рік</w:t>
            </w:r>
          </w:p>
        </w:tc>
      </w:tr>
    </w:tbl>
    <w:p w:rsidR="002A48B2" w:rsidRPr="00FA7903" w:rsidRDefault="002A48B2" w:rsidP="002A48B2">
      <w:pPr>
        <w:tabs>
          <w:tab w:val="left" w:pos="5245"/>
        </w:tabs>
        <w:ind w:left="31680" w:right="4253" w:firstLine="31680"/>
        <w:jc w:val="both"/>
        <w:rPr>
          <w:b/>
          <w:bCs/>
          <w:sz w:val="28"/>
          <w:szCs w:val="28"/>
          <w:lang w:eastAsia="uk-UA"/>
        </w:rPr>
      </w:pPr>
    </w:p>
    <w:p w:rsidR="002A48B2" w:rsidRPr="00FA7903" w:rsidRDefault="002A48B2" w:rsidP="00C2169E">
      <w:pPr>
        <w:widowControl w:val="0"/>
        <w:tabs>
          <w:tab w:val="left" w:pos="0"/>
        </w:tabs>
        <w:ind w:leftChars="0" w:left="1" w:firstLineChars="202" w:firstLine="31680"/>
        <w:jc w:val="both"/>
        <w:rPr>
          <w:sz w:val="28"/>
          <w:szCs w:val="28"/>
        </w:rPr>
      </w:pPr>
      <w:r w:rsidRPr="00FA7903">
        <w:rPr>
          <w:spacing w:val="-1"/>
          <w:sz w:val="28"/>
          <w:szCs w:val="28"/>
        </w:rPr>
        <w:t xml:space="preserve">Відповідно до пункту 22 </w:t>
      </w:r>
      <w:r w:rsidRPr="00FA7903">
        <w:rPr>
          <w:sz w:val="28"/>
          <w:szCs w:val="28"/>
        </w:rPr>
        <w:t>статті 26 Закону України "Про місцеве самоврядування в Україні", Закону України "Про енергозбереження" та Бюджетного кодексу України, враховуючи пропозиції депутатських комісій, міська рада:</w:t>
      </w:r>
    </w:p>
    <w:p w:rsidR="002A48B2" w:rsidRPr="00FA7903" w:rsidRDefault="002A48B2" w:rsidP="00C2169E">
      <w:pPr>
        <w:ind w:leftChars="0" w:left="1" w:firstLineChars="202" w:firstLine="31680"/>
        <w:jc w:val="center"/>
        <w:rPr>
          <w:sz w:val="28"/>
          <w:szCs w:val="28"/>
          <w:lang w:eastAsia="uk-UA"/>
        </w:rPr>
      </w:pPr>
    </w:p>
    <w:p w:rsidR="002A48B2" w:rsidRPr="00FA7903" w:rsidRDefault="002A48B2" w:rsidP="00C2169E">
      <w:pPr>
        <w:ind w:leftChars="0" w:left="1" w:firstLineChars="202" w:firstLine="31680"/>
        <w:jc w:val="center"/>
        <w:rPr>
          <w:b/>
          <w:bCs/>
          <w:sz w:val="28"/>
          <w:szCs w:val="28"/>
          <w:lang w:eastAsia="uk-UA"/>
        </w:rPr>
      </w:pPr>
      <w:r w:rsidRPr="00FA7903">
        <w:rPr>
          <w:b/>
          <w:bCs/>
          <w:sz w:val="28"/>
          <w:szCs w:val="28"/>
          <w:lang w:eastAsia="uk-UA"/>
        </w:rPr>
        <w:t>ВИРІШИЛА:</w:t>
      </w:r>
    </w:p>
    <w:p w:rsidR="002A48B2" w:rsidRPr="00FA7903" w:rsidRDefault="002A48B2" w:rsidP="00C2169E">
      <w:pPr>
        <w:ind w:leftChars="0" w:left="1" w:firstLineChars="202" w:firstLine="31680"/>
        <w:jc w:val="center"/>
        <w:rPr>
          <w:sz w:val="28"/>
          <w:szCs w:val="28"/>
          <w:lang w:eastAsia="uk-UA"/>
        </w:rPr>
      </w:pPr>
    </w:p>
    <w:p w:rsidR="002A48B2" w:rsidRPr="00FA7903" w:rsidRDefault="002A48B2" w:rsidP="00C2169E">
      <w:pPr>
        <w:numPr>
          <w:ilvl w:val="0"/>
          <w:numId w:val="9"/>
        </w:numPr>
        <w:suppressAutoHyphens w:val="0"/>
        <w:spacing w:after="120" w:line="240" w:lineRule="auto"/>
        <w:ind w:leftChars="0" w:left="6" w:firstLineChars="202" w:firstLine="31680"/>
        <w:jc w:val="both"/>
        <w:textDirection w:val="lrTb"/>
        <w:textAlignment w:val="auto"/>
        <w:outlineLvl w:val="9"/>
        <w:rPr>
          <w:rStyle w:val="Hyperlink"/>
          <w:sz w:val="28"/>
          <w:szCs w:val="28"/>
          <w:lang w:eastAsia="uk-UA"/>
        </w:rPr>
      </w:pPr>
      <w:r w:rsidRPr="00FA7903">
        <w:rPr>
          <w:sz w:val="28"/>
          <w:szCs w:val="28"/>
        </w:rPr>
        <w:t>Затвердити місцеву програму енергозбереження для населення м.Городка 2019</w:t>
      </w:r>
      <w:r>
        <w:rPr>
          <w:sz w:val="28"/>
          <w:szCs w:val="28"/>
        </w:rPr>
        <w:t xml:space="preserve"> - 2020</w:t>
      </w:r>
      <w:r w:rsidRPr="00FA7903">
        <w:rPr>
          <w:sz w:val="28"/>
          <w:szCs w:val="28"/>
        </w:rPr>
        <w:t xml:space="preserve"> рік (далі – Програма), що </w:t>
      </w:r>
      <w:hyperlink w:anchor="z1" w:history="1">
        <w:r w:rsidRPr="00FA7903">
          <w:rPr>
            <w:rStyle w:val="Hyperlink"/>
            <w:sz w:val="28"/>
            <w:szCs w:val="28"/>
          </w:rPr>
          <w:t>додається</w:t>
        </w:r>
      </w:hyperlink>
      <w:r w:rsidRPr="00FA7903">
        <w:rPr>
          <w:rStyle w:val="Hyperlink"/>
          <w:sz w:val="28"/>
          <w:szCs w:val="28"/>
        </w:rPr>
        <w:t>.</w:t>
      </w:r>
    </w:p>
    <w:p w:rsidR="002A48B2" w:rsidRPr="00FA7903" w:rsidRDefault="002A48B2" w:rsidP="00C2169E">
      <w:pPr>
        <w:numPr>
          <w:ilvl w:val="0"/>
          <w:numId w:val="9"/>
        </w:numPr>
        <w:suppressAutoHyphens w:val="0"/>
        <w:autoSpaceDE w:val="0"/>
        <w:autoSpaceDN w:val="0"/>
        <w:spacing w:after="120" w:line="240" w:lineRule="auto"/>
        <w:ind w:leftChars="0" w:left="6" w:firstLineChars="202" w:firstLine="31680"/>
        <w:jc w:val="both"/>
        <w:textDirection w:val="lrTb"/>
        <w:textAlignment w:val="auto"/>
        <w:outlineLvl w:val="9"/>
        <w:rPr>
          <w:sz w:val="28"/>
          <w:szCs w:val="28"/>
        </w:rPr>
      </w:pPr>
      <w:r w:rsidRPr="00FA7903">
        <w:rPr>
          <w:sz w:val="28"/>
          <w:szCs w:val="28"/>
        </w:rPr>
        <w:t>Контроль за виконанням рішення покласти на постійні комісії у справах ЖКГ, благоустрою, екології, торгівлі та розвитку інфраструктури (М.Феденко), у справах економічної політики, бюджету, комунального майна, інвестицій, підприємництва та промисловості (гол.Я.Борис) та заступника міського голови (С.Попко).</w:t>
      </w:r>
    </w:p>
    <w:p w:rsidR="002A48B2" w:rsidRPr="00FA7903" w:rsidRDefault="002A48B2" w:rsidP="00C2169E">
      <w:pPr>
        <w:autoSpaceDE w:val="0"/>
        <w:autoSpaceDN w:val="0"/>
        <w:ind w:left="31680" w:firstLine="31680"/>
        <w:jc w:val="both"/>
        <w:rPr>
          <w:sz w:val="28"/>
          <w:szCs w:val="28"/>
        </w:rPr>
      </w:pPr>
    </w:p>
    <w:p w:rsidR="002A48B2" w:rsidRPr="00FA7903" w:rsidRDefault="002A48B2" w:rsidP="00C2169E">
      <w:pPr>
        <w:autoSpaceDE w:val="0"/>
        <w:autoSpaceDN w:val="0"/>
        <w:ind w:left="31680" w:firstLine="31680"/>
        <w:jc w:val="both"/>
        <w:rPr>
          <w:sz w:val="28"/>
          <w:szCs w:val="28"/>
        </w:rPr>
      </w:pPr>
    </w:p>
    <w:p w:rsidR="002A48B2" w:rsidRPr="00FA7903" w:rsidRDefault="002A48B2" w:rsidP="00C2169E">
      <w:pPr>
        <w:ind w:leftChars="0" w:left="1" w:firstLineChars="201" w:firstLine="31680"/>
        <w:rPr>
          <w:b/>
          <w:bCs/>
          <w:sz w:val="28"/>
          <w:szCs w:val="28"/>
        </w:rPr>
      </w:pPr>
      <w:r w:rsidRPr="00FA7903">
        <w:rPr>
          <w:b/>
          <w:bCs/>
          <w:sz w:val="28"/>
          <w:szCs w:val="28"/>
        </w:rPr>
        <w:t>Міський голова</w:t>
      </w:r>
      <w:r w:rsidRPr="00FA7903">
        <w:rPr>
          <w:b/>
          <w:bCs/>
          <w:sz w:val="28"/>
          <w:szCs w:val="28"/>
        </w:rPr>
        <w:tab/>
      </w:r>
      <w:r w:rsidRPr="00FA7903">
        <w:rPr>
          <w:b/>
          <w:bCs/>
          <w:sz w:val="28"/>
          <w:szCs w:val="28"/>
        </w:rPr>
        <w:tab/>
      </w:r>
      <w:r w:rsidRPr="00FA7903">
        <w:rPr>
          <w:b/>
          <w:bCs/>
          <w:sz w:val="28"/>
          <w:szCs w:val="28"/>
        </w:rPr>
        <w:tab/>
      </w:r>
      <w:r w:rsidRPr="00FA7903">
        <w:rPr>
          <w:b/>
          <w:bCs/>
          <w:sz w:val="28"/>
          <w:szCs w:val="28"/>
        </w:rPr>
        <w:tab/>
      </w:r>
      <w:r w:rsidRPr="00FA7903">
        <w:rPr>
          <w:b/>
          <w:bCs/>
          <w:sz w:val="28"/>
          <w:szCs w:val="28"/>
        </w:rPr>
        <w:tab/>
      </w:r>
      <w:r w:rsidRPr="00FA7903">
        <w:rPr>
          <w:b/>
          <w:bCs/>
          <w:sz w:val="28"/>
          <w:szCs w:val="28"/>
        </w:rPr>
        <w:tab/>
      </w:r>
      <w:r w:rsidRPr="00FA7903">
        <w:rPr>
          <w:b/>
          <w:bCs/>
          <w:sz w:val="28"/>
          <w:szCs w:val="28"/>
        </w:rPr>
        <w:tab/>
        <w:t>Р.Кущак</w:t>
      </w:r>
    </w:p>
    <w:p w:rsidR="002A48B2" w:rsidRPr="00FA7903" w:rsidRDefault="002A48B2" w:rsidP="00C2169E">
      <w:pPr>
        <w:ind w:left="31680" w:firstLine="31680"/>
        <w:jc w:val="center"/>
        <w:rPr>
          <w:sz w:val="28"/>
          <w:szCs w:val="28"/>
        </w:rPr>
      </w:pPr>
    </w:p>
    <w:p w:rsidR="002A48B2" w:rsidRPr="00FA7903" w:rsidRDefault="002A48B2" w:rsidP="00C2169E">
      <w:pPr>
        <w:ind w:left="31680" w:firstLine="31680"/>
        <w:jc w:val="center"/>
        <w:rPr>
          <w:sz w:val="28"/>
          <w:szCs w:val="28"/>
        </w:rPr>
      </w:pPr>
      <w:r w:rsidRPr="00FA7903">
        <w:rPr>
          <w:sz w:val="28"/>
          <w:szCs w:val="28"/>
        </w:rPr>
        <w:br w:type="page"/>
      </w:r>
      <w:bookmarkStart w:id="0" w:name="z1"/>
      <w:bookmarkEnd w:id="0"/>
    </w:p>
    <w:p w:rsidR="002A48B2" w:rsidRPr="00FA7903" w:rsidRDefault="002A48B2" w:rsidP="00C2169E">
      <w:pPr>
        <w:pStyle w:val="Title"/>
        <w:ind w:left="31680" w:firstLine="31680"/>
        <w:rPr>
          <w:rFonts w:ascii="Times New Roman" w:hAnsi="Times New Roman" w:cs="Times New Roman"/>
          <w:sz w:val="28"/>
          <w:szCs w:val="28"/>
        </w:rPr>
      </w:pPr>
      <w:r w:rsidRPr="00FA7903">
        <w:rPr>
          <w:rFonts w:ascii="Times New Roman" w:hAnsi="Times New Roman" w:cs="Times New Roman"/>
          <w:sz w:val="28"/>
          <w:szCs w:val="28"/>
        </w:rPr>
        <w:t>ГОРОДОЦЬКА МІСЬКА РАДА</w:t>
      </w:r>
    </w:p>
    <w:p w:rsidR="002A48B2" w:rsidRPr="00FA7903" w:rsidRDefault="002A48B2" w:rsidP="00C2169E">
      <w:pPr>
        <w:autoSpaceDE w:val="0"/>
        <w:autoSpaceDN w:val="0"/>
        <w:adjustRightInd w:val="0"/>
        <w:ind w:left="31680" w:firstLine="31680"/>
        <w:jc w:val="right"/>
        <w:rPr>
          <w:sz w:val="28"/>
          <w:szCs w:val="28"/>
        </w:rPr>
      </w:pPr>
    </w:p>
    <w:p w:rsidR="002A48B2" w:rsidRPr="00FA7903" w:rsidRDefault="002A48B2" w:rsidP="00C2169E">
      <w:pPr>
        <w:autoSpaceDE w:val="0"/>
        <w:autoSpaceDN w:val="0"/>
        <w:adjustRightInd w:val="0"/>
        <w:ind w:left="31680" w:firstLine="31680"/>
        <w:jc w:val="right"/>
        <w:rPr>
          <w:sz w:val="28"/>
          <w:szCs w:val="28"/>
        </w:rPr>
      </w:pPr>
      <w:r w:rsidRPr="00FA7903">
        <w:rPr>
          <w:b/>
          <w:bCs/>
          <w:sz w:val="28"/>
          <w:szCs w:val="28"/>
        </w:rPr>
        <w:t>«ЗАТВЕРДЖЕНО»:</w:t>
      </w:r>
      <w:r w:rsidRPr="00FA7903">
        <w:rPr>
          <w:b/>
          <w:bCs/>
          <w:sz w:val="28"/>
          <w:szCs w:val="28"/>
        </w:rPr>
        <w:br/>
      </w:r>
      <w:r w:rsidRPr="00FA7903">
        <w:rPr>
          <w:sz w:val="28"/>
          <w:szCs w:val="28"/>
        </w:rPr>
        <w:t xml:space="preserve">рішенням сесії </w:t>
      </w:r>
      <w:r w:rsidRPr="00FA7903">
        <w:rPr>
          <w:sz w:val="28"/>
          <w:szCs w:val="28"/>
        </w:rPr>
        <w:br/>
        <w:t>Городоцької міської ради</w:t>
      </w:r>
      <w:r w:rsidRPr="00FA7903">
        <w:rPr>
          <w:sz w:val="28"/>
          <w:szCs w:val="28"/>
        </w:rPr>
        <w:br/>
        <w:t>№___ від «___» грудня 2018р.</w:t>
      </w:r>
      <w:r w:rsidRPr="00FA7903">
        <w:rPr>
          <w:sz w:val="28"/>
          <w:szCs w:val="28"/>
        </w:rPr>
        <w:br/>
        <w:t>_______________Р.Кущак</w:t>
      </w:r>
    </w:p>
    <w:p w:rsidR="002A48B2" w:rsidRPr="00FA7903" w:rsidRDefault="002A48B2" w:rsidP="00C2169E">
      <w:pPr>
        <w:autoSpaceDE w:val="0"/>
        <w:autoSpaceDN w:val="0"/>
        <w:adjustRightInd w:val="0"/>
        <w:ind w:left="31680" w:firstLine="31680"/>
        <w:rPr>
          <w:sz w:val="28"/>
          <w:szCs w:val="28"/>
        </w:rPr>
      </w:pPr>
    </w:p>
    <w:p w:rsidR="002A48B2" w:rsidRPr="00FA7903" w:rsidRDefault="002A48B2" w:rsidP="00C2169E">
      <w:pPr>
        <w:autoSpaceDE w:val="0"/>
        <w:autoSpaceDN w:val="0"/>
        <w:adjustRightInd w:val="0"/>
        <w:ind w:left="31680" w:firstLine="31680"/>
        <w:rPr>
          <w:sz w:val="28"/>
          <w:szCs w:val="28"/>
        </w:rPr>
      </w:pPr>
    </w:p>
    <w:p w:rsidR="002A48B2" w:rsidRPr="00FA7903" w:rsidRDefault="002A48B2" w:rsidP="00C2169E">
      <w:pPr>
        <w:autoSpaceDE w:val="0"/>
        <w:autoSpaceDN w:val="0"/>
        <w:adjustRightInd w:val="0"/>
        <w:ind w:left="31680" w:firstLine="31680"/>
        <w:rPr>
          <w:sz w:val="28"/>
          <w:szCs w:val="28"/>
        </w:rPr>
      </w:pPr>
    </w:p>
    <w:p w:rsidR="002A48B2" w:rsidRPr="00FA7903" w:rsidRDefault="002A48B2" w:rsidP="00C2169E">
      <w:pPr>
        <w:autoSpaceDE w:val="0"/>
        <w:autoSpaceDN w:val="0"/>
        <w:adjustRightInd w:val="0"/>
        <w:ind w:left="31680" w:firstLine="31680"/>
        <w:rPr>
          <w:sz w:val="28"/>
          <w:szCs w:val="28"/>
        </w:rPr>
      </w:pPr>
    </w:p>
    <w:p w:rsidR="002A48B2" w:rsidRPr="00FA7903" w:rsidRDefault="002A48B2" w:rsidP="00C2169E">
      <w:pPr>
        <w:spacing w:before="60" w:after="60" w:line="240" w:lineRule="auto"/>
        <w:ind w:left="31680" w:right="-6" w:firstLine="31680"/>
        <w:jc w:val="center"/>
        <w:rPr>
          <w:b/>
          <w:bCs/>
          <w:color w:val="000000"/>
          <w:sz w:val="72"/>
          <w:szCs w:val="72"/>
        </w:rPr>
      </w:pPr>
      <w:r w:rsidRPr="00C45F42">
        <w:rPr>
          <w:noProof/>
          <w:lang w:val="ru-RU"/>
        </w:rPr>
        <w:pict>
          <v:shape id="Рисунок 1" o:spid="_x0000_i1026" type="#_x0000_t75" alt="COA_of_Horodok_in_Lviv_Oblast" style="width:129pt;height:159pt;visibility:visible">
            <v:imagedata r:id="rId8" o:title=""/>
          </v:shape>
        </w:pict>
      </w:r>
    </w:p>
    <w:p w:rsidR="002A48B2" w:rsidRPr="00FA7903" w:rsidRDefault="002A48B2" w:rsidP="00C2169E">
      <w:pPr>
        <w:spacing w:before="60" w:after="60" w:line="240" w:lineRule="auto"/>
        <w:ind w:left="31680" w:right="-6" w:firstLine="31680"/>
        <w:jc w:val="center"/>
        <w:rPr>
          <w:b/>
          <w:bCs/>
          <w:color w:val="000000"/>
          <w:sz w:val="50"/>
          <w:szCs w:val="50"/>
        </w:rPr>
      </w:pPr>
      <w:r>
        <w:rPr>
          <w:b/>
          <w:bCs/>
          <w:color w:val="000000"/>
          <w:sz w:val="50"/>
          <w:szCs w:val="50"/>
        </w:rPr>
        <w:t xml:space="preserve">МІСЦЕВА </w:t>
      </w:r>
      <w:r w:rsidRPr="00FA7903">
        <w:rPr>
          <w:b/>
          <w:bCs/>
          <w:color w:val="000000"/>
          <w:sz w:val="50"/>
          <w:szCs w:val="50"/>
        </w:rPr>
        <w:t>ПРОГРАМА</w:t>
      </w:r>
    </w:p>
    <w:p w:rsidR="002A48B2" w:rsidRPr="00FA7903" w:rsidRDefault="002A48B2" w:rsidP="00C2169E">
      <w:pPr>
        <w:spacing w:before="60" w:after="60" w:line="240" w:lineRule="auto"/>
        <w:ind w:left="31680" w:right="-6" w:firstLine="31680"/>
        <w:jc w:val="center"/>
        <w:rPr>
          <w:b/>
          <w:bCs/>
          <w:color w:val="000000"/>
          <w:sz w:val="50"/>
          <w:szCs w:val="50"/>
        </w:rPr>
      </w:pPr>
      <w:r w:rsidRPr="00FA7903">
        <w:rPr>
          <w:b/>
          <w:bCs/>
          <w:color w:val="000000"/>
          <w:sz w:val="50"/>
          <w:szCs w:val="50"/>
        </w:rPr>
        <w:t>ЕНЕРГОЗБЕРЕЖЕННЯ</w:t>
      </w:r>
    </w:p>
    <w:p w:rsidR="002A48B2" w:rsidRPr="00FA7903" w:rsidRDefault="002A48B2" w:rsidP="00C2169E">
      <w:pPr>
        <w:spacing w:before="60" w:after="60" w:line="240" w:lineRule="auto"/>
        <w:ind w:left="31680" w:right="-6" w:firstLine="31680"/>
        <w:jc w:val="center"/>
        <w:rPr>
          <w:b/>
          <w:bCs/>
          <w:color w:val="000000"/>
          <w:sz w:val="50"/>
          <w:szCs w:val="50"/>
        </w:rPr>
      </w:pPr>
      <w:r w:rsidRPr="00FA7903">
        <w:rPr>
          <w:b/>
          <w:bCs/>
          <w:color w:val="000000"/>
          <w:sz w:val="50"/>
          <w:szCs w:val="50"/>
        </w:rPr>
        <w:t>ДЛЯ НАСЕЛЕННЯ М.ГОРОДКА</w:t>
      </w:r>
    </w:p>
    <w:p w:rsidR="002A48B2" w:rsidRPr="00FA7903" w:rsidRDefault="002A48B2" w:rsidP="00C2169E">
      <w:pPr>
        <w:spacing w:before="60" w:after="60" w:line="240" w:lineRule="auto"/>
        <w:ind w:left="31680" w:right="-6" w:firstLine="31680"/>
        <w:jc w:val="center"/>
        <w:rPr>
          <w:b/>
          <w:bCs/>
          <w:color w:val="000000"/>
          <w:sz w:val="50"/>
          <w:szCs w:val="50"/>
        </w:rPr>
      </w:pPr>
      <w:r w:rsidRPr="00FA7903">
        <w:rPr>
          <w:b/>
          <w:bCs/>
          <w:color w:val="000000"/>
          <w:sz w:val="50"/>
          <w:szCs w:val="50"/>
        </w:rPr>
        <w:t xml:space="preserve">НА 2019 </w:t>
      </w:r>
      <w:r>
        <w:rPr>
          <w:b/>
          <w:bCs/>
          <w:color w:val="000000"/>
          <w:sz w:val="50"/>
          <w:szCs w:val="50"/>
        </w:rPr>
        <w:t xml:space="preserve">– 2020 </w:t>
      </w:r>
      <w:r w:rsidRPr="00FA7903">
        <w:rPr>
          <w:b/>
          <w:bCs/>
          <w:color w:val="000000"/>
          <w:sz w:val="50"/>
          <w:szCs w:val="50"/>
        </w:rPr>
        <w:t>РІК</w:t>
      </w:r>
    </w:p>
    <w:p w:rsidR="002A48B2" w:rsidRPr="00FA7903" w:rsidRDefault="002A48B2" w:rsidP="00C2169E">
      <w:pPr>
        <w:spacing w:before="60" w:after="60" w:line="240" w:lineRule="auto"/>
        <w:ind w:left="31680" w:right="-5" w:firstLine="31680"/>
        <w:jc w:val="center"/>
        <w:rPr>
          <w:color w:val="000000"/>
          <w:sz w:val="40"/>
          <w:szCs w:val="40"/>
        </w:rPr>
      </w:pPr>
    </w:p>
    <w:p w:rsidR="002A48B2" w:rsidRPr="00FA7903" w:rsidRDefault="002A48B2" w:rsidP="00C2169E">
      <w:pPr>
        <w:spacing w:before="60" w:after="60" w:line="240" w:lineRule="auto"/>
        <w:ind w:left="31680" w:right="-5" w:firstLine="31680"/>
        <w:jc w:val="center"/>
        <w:rPr>
          <w:color w:val="000000"/>
          <w:sz w:val="40"/>
          <w:szCs w:val="40"/>
        </w:rPr>
      </w:pPr>
    </w:p>
    <w:p w:rsidR="002A48B2" w:rsidRPr="00FA7903" w:rsidRDefault="002A48B2" w:rsidP="00C2169E">
      <w:pPr>
        <w:spacing w:before="60" w:after="60" w:line="240" w:lineRule="auto"/>
        <w:ind w:left="31680" w:right="-5" w:firstLine="31680"/>
        <w:jc w:val="center"/>
        <w:rPr>
          <w:color w:val="000000"/>
          <w:sz w:val="40"/>
          <w:szCs w:val="40"/>
        </w:rPr>
      </w:pPr>
    </w:p>
    <w:p w:rsidR="002A48B2" w:rsidRPr="00FA7903" w:rsidRDefault="002A48B2" w:rsidP="00C2169E">
      <w:pPr>
        <w:spacing w:before="60" w:after="60" w:line="240" w:lineRule="auto"/>
        <w:ind w:left="31680" w:right="-5" w:firstLine="31680"/>
        <w:jc w:val="center"/>
        <w:rPr>
          <w:color w:val="000000"/>
          <w:sz w:val="40"/>
          <w:szCs w:val="40"/>
        </w:rPr>
      </w:pPr>
    </w:p>
    <w:p w:rsidR="002A48B2" w:rsidRPr="00FA7903" w:rsidRDefault="002A48B2" w:rsidP="00C2169E">
      <w:pPr>
        <w:spacing w:before="60" w:after="60" w:line="240" w:lineRule="auto"/>
        <w:ind w:left="31680" w:right="-6" w:firstLine="31680"/>
        <w:jc w:val="center"/>
        <w:rPr>
          <w:color w:val="000000"/>
          <w:sz w:val="40"/>
          <w:szCs w:val="40"/>
        </w:rPr>
      </w:pPr>
    </w:p>
    <w:p w:rsidR="002A48B2" w:rsidRPr="00FA7903" w:rsidRDefault="002A48B2" w:rsidP="00C2169E">
      <w:pPr>
        <w:spacing w:before="60" w:after="60" w:line="240" w:lineRule="auto"/>
        <w:ind w:left="31680" w:right="-6" w:firstLine="31680"/>
        <w:jc w:val="center"/>
        <w:rPr>
          <w:color w:val="000000"/>
          <w:sz w:val="18"/>
          <w:szCs w:val="18"/>
        </w:rPr>
      </w:pPr>
    </w:p>
    <w:p w:rsidR="002A48B2" w:rsidRPr="00FA7903" w:rsidRDefault="002A48B2" w:rsidP="00C2169E">
      <w:pPr>
        <w:spacing w:before="60" w:after="60" w:line="240" w:lineRule="auto"/>
        <w:ind w:left="31680" w:right="-5" w:firstLine="31680"/>
        <w:jc w:val="center"/>
        <w:rPr>
          <w:color w:val="000000"/>
          <w:sz w:val="18"/>
          <w:szCs w:val="18"/>
        </w:rPr>
      </w:pPr>
    </w:p>
    <w:p w:rsidR="002A48B2" w:rsidRPr="00FA7903" w:rsidRDefault="002A48B2" w:rsidP="00C2169E">
      <w:pPr>
        <w:spacing w:before="60" w:after="60" w:line="240" w:lineRule="auto"/>
        <w:ind w:left="31680" w:right="-5" w:firstLine="31680"/>
        <w:jc w:val="center"/>
        <w:rPr>
          <w:color w:val="000000"/>
          <w:sz w:val="32"/>
          <w:szCs w:val="32"/>
        </w:rPr>
      </w:pPr>
    </w:p>
    <w:p w:rsidR="002A48B2" w:rsidRPr="00FA7903" w:rsidRDefault="002A48B2" w:rsidP="00C2169E">
      <w:pPr>
        <w:spacing w:before="60" w:after="60" w:line="240" w:lineRule="auto"/>
        <w:ind w:left="31680" w:right="-5" w:firstLine="31680"/>
        <w:jc w:val="center"/>
        <w:rPr>
          <w:color w:val="000000"/>
          <w:sz w:val="32"/>
          <w:szCs w:val="32"/>
        </w:rPr>
      </w:pPr>
    </w:p>
    <w:p w:rsidR="002A48B2" w:rsidRPr="00FA7903" w:rsidRDefault="002A48B2" w:rsidP="00C2169E">
      <w:pPr>
        <w:spacing w:before="60" w:after="60" w:line="240" w:lineRule="auto"/>
        <w:ind w:left="31680" w:right="-5" w:firstLine="31680"/>
        <w:jc w:val="center"/>
        <w:rPr>
          <w:color w:val="000000"/>
          <w:sz w:val="32"/>
          <w:szCs w:val="32"/>
        </w:rPr>
      </w:pPr>
    </w:p>
    <w:p w:rsidR="002A48B2" w:rsidRPr="00FA7903" w:rsidRDefault="002A48B2" w:rsidP="00C2169E">
      <w:pPr>
        <w:spacing w:before="60" w:after="60" w:line="240" w:lineRule="auto"/>
        <w:ind w:left="31680" w:right="-5" w:firstLine="31680"/>
        <w:jc w:val="center"/>
        <w:rPr>
          <w:b/>
          <w:bCs/>
          <w:color w:val="000000"/>
          <w:sz w:val="28"/>
          <w:szCs w:val="28"/>
        </w:rPr>
      </w:pPr>
      <w:r w:rsidRPr="00FA7903">
        <w:rPr>
          <w:b/>
          <w:bCs/>
          <w:color w:val="000000"/>
          <w:sz w:val="28"/>
          <w:szCs w:val="28"/>
        </w:rPr>
        <w:t>Городок – 2018</w:t>
      </w:r>
    </w:p>
    <w:p w:rsidR="002A48B2" w:rsidRPr="00FA7903" w:rsidRDefault="002A48B2" w:rsidP="00C2169E">
      <w:pPr>
        <w:autoSpaceDE w:val="0"/>
        <w:autoSpaceDN w:val="0"/>
        <w:adjustRightInd w:val="0"/>
        <w:spacing w:line="276" w:lineRule="auto"/>
        <w:ind w:left="31680" w:firstLine="31680"/>
        <w:jc w:val="center"/>
        <w:rPr>
          <w:b/>
          <w:bCs/>
          <w:sz w:val="26"/>
          <w:szCs w:val="26"/>
          <w:lang w:eastAsia="uk-UA"/>
        </w:rPr>
      </w:pPr>
      <w:r w:rsidRPr="00FA7903">
        <w:rPr>
          <w:b/>
          <w:bCs/>
          <w:sz w:val="26"/>
          <w:szCs w:val="26"/>
          <w:lang w:eastAsia="uk-UA"/>
        </w:rPr>
        <w:t>ПАСПОРТ</w:t>
      </w:r>
    </w:p>
    <w:p w:rsidR="002A48B2" w:rsidRPr="00FA7903" w:rsidRDefault="002A48B2" w:rsidP="00C2169E">
      <w:pPr>
        <w:autoSpaceDE w:val="0"/>
        <w:autoSpaceDN w:val="0"/>
        <w:adjustRightInd w:val="0"/>
        <w:spacing w:line="276" w:lineRule="auto"/>
        <w:ind w:left="31680" w:firstLine="31680"/>
        <w:jc w:val="center"/>
        <w:rPr>
          <w:b/>
          <w:bCs/>
          <w:sz w:val="26"/>
          <w:szCs w:val="26"/>
          <w:lang w:eastAsia="uk-UA"/>
        </w:rPr>
      </w:pPr>
      <w:r w:rsidRPr="00FA7903">
        <w:rPr>
          <w:b/>
          <w:bCs/>
          <w:sz w:val="26"/>
          <w:szCs w:val="26"/>
          <w:lang w:eastAsia="uk-UA"/>
        </w:rPr>
        <w:t>(загальна характеристика місцевої (бюджетної) цільової програми)</w:t>
      </w:r>
    </w:p>
    <w:p w:rsidR="002A48B2" w:rsidRPr="00FA7903" w:rsidRDefault="002A48B2" w:rsidP="00C2169E">
      <w:pPr>
        <w:autoSpaceDE w:val="0"/>
        <w:autoSpaceDN w:val="0"/>
        <w:adjustRightInd w:val="0"/>
        <w:spacing w:line="276" w:lineRule="auto"/>
        <w:ind w:left="31680" w:firstLine="31680"/>
        <w:jc w:val="both"/>
        <w:rPr>
          <w:b/>
          <w:bCs/>
          <w:sz w:val="16"/>
          <w:szCs w:val="16"/>
          <w:lang w:eastAsia="uk-UA"/>
        </w:rPr>
      </w:pPr>
    </w:p>
    <w:p w:rsidR="002A48B2" w:rsidRPr="00FA7903" w:rsidRDefault="002A48B2" w:rsidP="00C2169E">
      <w:pPr>
        <w:autoSpaceDE w:val="0"/>
        <w:autoSpaceDN w:val="0"/>
        <w:adjustRightInd w:val="0"/>
        <w:ind w:left="31680" w:firstLine="31680"/>
        <w:jc w:val="center"/>
        <w:rPr>
          <w:b/>
          <w:bCs/>
          <w:sz w:val="28"/>
          <w:szCs w:val="28"/>
          <w:lang w:eastAsia="uk-UA"/>
        </w:rPr>
      </w:pPr>
      <w:r>
        <w:rPr>
          <w:b/>
          <w:bCs/>
          <w:sz w:val="28"/>
          <w:szCs w:val="28"/>
          <w:lang w:eastAsia="uk-UA"/>
        </w:rPr>
        <w:t xml:space="preserve">місцева </w:t>
      </w:r>
      <w:r w:rsidRPr="00FA7903">
        <w:rPr>
          <w:b/>
          <w:bCs/>
          <w:sz w:val="28"/>
          <w:szCs w:val="28"/>
          <w:lang w:eastAsia="uk-UA"/>
        </w:rPr>
        <w:t xml:space="preserve">Програма енергозбереження для населення м.Городка на 2019 </w:t>
      </w:r>
      <w:r>
        <w:rPr>
          <w:b/>
          <w:bCs/>
          <w:sz w:val="28"/>
          <w:szCs w:val="28"/>
          <w:lang w:eastAsia="uk-UA"/>
        </w:rPr>
        <w:t xml:space="preserve">– 2020 </w:t>
      </w:r>
      <w:r w:rsidRPr="00FA7903">
        <w:rPr>
          <w:b/>
          <w:bCs/>
          <w:sz w:val="28"/>
          <w:szCs w:val="28"/>
          <w:lang w:eastAsia="uk-UA"/>
        </w:rPr>
        <w:t>рік</w:t>
      </w:r>
    </w:p>
    <w:p w:rsidR="002A48B2" w:rsidRPr="00FA7903" w:rsidRDefault="002A48B2" w:rsidP="00C2169E">
      <w:pPr>
        <w:autoSpaceDE w:val="0"/>
        <w:autoSpaceDN w:val="0"/>
        <w:adjustRightInd w:val="0"/>
        <w:ind w:left="31680" w:firstLine="31680"/>
        <w:jc w:val="center"/>
        <w:rPr>
          <w:sz w:val="26"/>
          <w:szCs w:val="26"/>
          <w:lang w:eastAsia="uk-UA"/>
        </w:rPr>
      </w:pPr>
      <w:r w:rsidRPr="00FA7903">
        <w:rPr>
          <w:sz w:val="26"/>
          <w:szCs w:val="26"/>
          <w:lang w:eastAsia="uk-UA"/>
        </w:rPr>
        <w:t xml:space="preserve"> (назва програми)</w:t>
      </w:r>
    </w:p>
    <w:p w:rsidR="002A48B2" w:rsidRPr="00FA7903" w:rsidRDefault="002A48B2" w:rsidP="00C2169E">
      <w:pPr>
        <w:autoSpaceDE w:val="0"/>
        <w:autoSpaceDN w:val="0"/>
        <w:adjustRightInd w:val="0"/>
        <w:ind w:left="31680" w:firstLine="31680"/>
        <w:jc w:val="both"/>
        <w:rPr>
          <w:sz w:val="16"/>
          <w:szCs w:val="16"/>
          <w:lang w:eastAsia="uk-UA"/>
        </w:rPr>
      </w:pPr>
    </w:p>
    <w:p w:rsidR="002A48B2" w:rsidRPr="00FA7903" w:rsidRDefault="002A48B2" w:rsidP="00C2169E">
      <w:pPr>
        <w:autoSpaceDE w:val="0"/>
        <w:autoSpaceDN w:val="0"/>
        <w:adjustRightInd w:val="0"/>
        <w:ind w:left="31680" w:firstLine="31680"/>
        <w:jc w:val="both"/>
        <w:rPr>
          <w:sz w:val="26"/>
          <w:szCs w:val="26"/>
          <w:lang w:eastAsia="uk-UA"/>
        </w:rPr>
      </w:pPr>
      <w:r w:rsidRPr="00FA7903">
        <w:rPr>
          <w:sz w:val="26"/>
          <w:szCs w:val="26"/>
          <w:lang w:eastAsia="uk-UA"/>
        </w:rPr>
        <w:t>1. Ініціатори розроблення Програми: Городоцька міська рада Львівської області.</w:t>
      </w:r>
    </w:p>
    <w:p w:rsidR="002A48B2" w:rsidRPr="00FA7903" w:rsidRDefault="002A48B2" w:rsidP="00C2169E">
      <w:pPr>
        <w:autoSpaceDE w:val="0"/>
        <w:autoSpaceDN w:val="0"/>
        <w:adjustRightInd w:val="0"/>
        <w:ind w:left="31680" w:firstLine="31680"/>
        <w:jc w:val="both"/>
        <w:rPr>
          <w:sz w:val="16"/>
          <w:szCs w:val="16"/>
          <w:u w:val="single"/>
          <w:lang w:eastAsia="uk-UA"/>
        </w:rPr>
      </w:pPr>
    </w:p>
    <w:p w:rsidR="002A48B2" w:rsidRPr="00FA7903" w:rsidRDefault="002A48B2" w:rsidP="00C2169E">
      <w:pPr>
        <w:autoSpaceDE w:val="0"/>
        <w:autoSpaceDN w:val="0"/>
        <w:adjustRightInd w:val="0"/>
        <w:ind w:left="31680" w:firstLine="31680"/>
        <w:jc w:val="both"/>
        <w:rPr>
          <w:sz w:val="26"/>
          <w:szCs w:val="26"/>
          <w:lang w:eastAsia="uk-UA"/>
        </w:rPr>
      </w:pPr>
      <w:r w:rsidRPr="00FA7903">
        <w:rPr>
          <w:sz w:val="26"/>
          <w:szCs w:val="26"/>
          <w:lang w:eastAsia="uk-UA"/>
        </w:rPr>
        <w:t>2. Дата, номер документа про затвердження Програми:  _____________________</w:t>
      </w:r>
    </w:p>
    <w:p w:rsidR="002A48B2" w:rsidRPr="00FA7903" w:rsidRDefault="002A48B2" w:rsidP="00C2169E">
      <w:pPr>
        <w:autoSpaceDE w:val="0"/>
        <w:autoSpaceDN w:val="0"/>
        <w:adjustRightInd w:val="0"/>
        <w:ind w:left="31680" w:firstLine="31680"/>
        <w:jc w:val="both"/>
        <w:rPr>
          <w:sz w:val="16"/>
          <w:szCs w:val="16"/>
          <w:lang w:eastAsia="uk-UA"/>
        </w:rPr>
      </w:pPr>
    </w:p>
    <w:p w:rsidR="002A48B2" w:rsidRPr="00FA7903" w:rsidRDefault="002A48B2" w:rsidP="00C2169E">
      <w:pPr>
        <w:autoSpaceDE w:val="0"/>
        <w:autoSpaceDN w:val="0"/>
        <w:adjustRightInd w:val="0"/>
        <w:ind w:left="31680" w:firstLine="31680"/>
        <w:jc w:val="both"/>
        <w:rPr>
          <w:sz w:val="26"/>
          <w:szCs w:val="26"/>
          <w:lang w:eastAsia="uk-UA"/>
        </w:rPr>
      </w:pPr>
      <w:r w:rsidRPr="00FA7903">
        <w:rPr>
          <w:sz w:val="26"/>
          <w:szCs w:val="26"/>
          <w:lang w:eastAsia="uk-UA"/>
        </w:rPr>
        <w:t xml:space="preserve">3. Розробник Програми: відділ містобудування, архітектури та житлово-комунального господарства Городоцької міської ради. </w:t>
      </w:r>
    </w:p>
    <w:p w:rsidR="002A48B2" w:rsidRPr="00FA7903" w:rsidRDefault="002A48B2" w:rsidP="00C2169E">
      <w:pPr>
        <w:autoSpaceDE w:val="0"/>
        <w:autoSpaceDN w:val="0"/>
        <w:adjustRightInd w:val="0"/>
        <w:ind w:left="31680" w:firstLine="31680"/>
        <w:jc w:val="both"/>
        <w:rPr>
          <w:sz w:val="16"/>
          <w:szCs w:val="16"/>
          <w:lang w:eastAsia="uk-UA"/>
        </w:rPr>
      </w:pPr>
    </w:p>
    <w:p w:rsidR="002A48B2" w:rsidRPr="00FA7903" w:rsidRDefault="002A48B2" w:rsidP="00C2169E">
      <w:pPr>
        <w:autoSpaceDE w:val="0"/>
        <w:autoSpaceDN w:val="0"/>
        <w:adjustRightInd w:val="0"/>
        <w:ind w:left="31680" w:firstLine="31680"/>
        <w:jc w:val="both"/>
        <w:rPr>
          <w:sz w:val="26"/>
          <w:szCs w:val="26"/>
          <w:lang w:eastAsia="uk-UA"/>
        </w:rPr>
      </w:pPr>
      <w:r w:rsidRPr="00FA7903">
        <w:rPr>
          <w:sz w:val="26"/>
          <w:szCs w:val="26"/>
          <w:lang w:eastAsia="uk-UA"/>
        </w:rPr>
        <w:t>4. Відповідальний виконавець Городоцька міська рада Львівської області.</w:t>
      </w:r>
    </w:p>
    <w:p w:rsidR="002A48B2" w:rsidRPr="00FA7903" w:rsidRDefault="002A48B2" w:rsidP="00C2169E">
      <w:pPr>
        <w:ind w:left="31680" w:firstLine="31680"/>
        <w:jc w:val="both"/>
        <w:rPr>
          <w:sz w:val="16"/>
          <w:szCs w:val="16"/>
          <w:lang w:eastAsia="uk-UA"/>
        </w:rPr>
      </w:pPr>
    </w:p>
    <w:p w:rsidR="002A48B2" w:rsidRPr="00FA7903" w:rsidRDefault="002A48B2" w:rsidP="00C2169E">
      <w:pPr>
        <w:ind w:left="31680" w:firstLine="31680"/>
        <w:jc w:val="both"/>
        <w:rPr>
          <w:sz w:val="26"/>
          <w:szCs w:val="26"/>
        </w:rPr>
      </w:pPr>
      <w:r w:rsidRPr="00FA7903">
        <w:rPr>
          <w:sz w:val="26"/>
          <w:szCs w:val="26"/>
          <w:lang w:eastAsia="uk-UA"/>
        </w:rPr>
        <w:t>5. Учасники Програми: Городоцька міська рада Львівської області та фінансово-кредитні установи.</w:t>
      </w:r>
    </w:p>
    <w:p w:rsidR="002A48B2" w:rsidRPr="00FA7903" w:rsidRDefault="002A48B2" w:rsidP="00C2169E">
      <w:pPr>
        <w:ind w:left="31680" w:firstLine="31680"/>
        <w:jc w:val="both"/>
        <w:rPr>
          <w:sz w:val="26"/>
          <w:szCs w:val="26"/>
          <w:lang w:eastAsia="uk-UA"/>
        </w:rPr>
      </w:pPr>
    </w:p>
    <w:p w:rsidR="002A48B2" w:rsidRPr="00FA7903" w:rsidRDefault="002A48B2" w:rsidP="00C2169E">
      <w:pPr>
        <w:autoSpaceDE w:val="0"/>
        <w:autoSpaceDN w:val="0"/>
        <w:adjustRightInd w:val="0"/>
        <w:ind w:left="31680" w:firstLine="31680"/>
        <w:jc w:val="both"/>
        <w:rPr>
          <w:sz w:val="26"/>
          <w:szCs w:val="26"/>
          <w:lang w:eastAsia="uk-UA"/>
        </w:rPr>
      </w:pPr>
      <w:r w:rsidRPr="00FA7903">
        <w:rPr>
          <w:sz w:val="26"/>
          <w:szCs w:val="26"/>
          <w:lang w:eastAsia="uk-UA"/>
        </w:rPr>
        <w:t>6. Термін реалізації Програми: 2019</w:t>
      </w:r>
      <w:r>
        <w:rPr>
          <w:sz w:val="26"/>
          <w:szCs w:val="26"/>
          <w:lang w:eastAsia="uk-UA"/>
        </w:rPr>
        <w:t xml:space="preserve"> -2020  ро</w:t>
      </w:r>
      <w:r w:rsidRPr="00FA7903">
        <w:rPr>
          <w:sz w:val="26"/>
          <w:szCs w:val="26"/>
          <w:lang w:eastAsia="uk-UA"/>
        </w:rPr>
        <w:t>к</w:t>
      </w:r>
      <w:r>
        <w:rPr>
          <w:sz w:val="26"/>
          <w:szCs w:val="26"/>
          <w:lang w:eastAsia="uk-UA"/>
        </w:rPr>
        <w:t>и</w:t>
      </w:r>
    </w:p>
    <w:p w:rsidR="002A48B2" w:rsidRPr="00FA7903" w:rsidRDefault="002A48B2" w:rsidP="00C2169E">
      <w:pPr>
        <w:autoSpaceDE w:val="0"/>
        <w:autoSpaceDN w:val="0"/>
        <w:adjustRightInd w:val="0"/>
        <w:ind w:left="31680" w:firstLine="31680"/>
        <w:jc w:val="both"/>
        <w:rPr>
          <w:sz w:val="16"/>
          <w:szCs w:val="16"/>
          <w:lang w:eastAsia="uk-UA"/>
        </w:rPr>
      </w:pPr>
    </w:p>
    <w:p w:rsidR="002A48B2" w:rsidRPr="00FA7903" w:rsidRDefault="002A48B2" w:rsidP="00C2169E">
      <w:pPr>
        <w:autoSpaceDE w:val="0"/>
        <w:autoSpaceDN w:val="0"/>
        <w:adjustRightInd w:val="0"/>
        <w:ind w:left="31680" w:firstLine="31680"/>
        <w:jc w:val="both"/>
        <w:rPr>
          <w:sz w:val="26"/>
          <w:szCs w:val="26"/>
          <w:lang w:eastAsia="uk-UA"/>
        </w:rPr>
      </w:pPr>
      <w:r w:rsidRPr="00FA7903">
        <w:rPr>
          <w:sz w:val="26"/>
          <w:szCs w:val="26"/>
          <w:lang w:eastAsia="uk-UA"/>
        </w:rPr>
        <w:t>7. Загальний обсяг фінансових ресурсів, необхідних для реалізації Програми визначається рішенням Городоцької міської ради про міс</w:t>
      </w:r>
      <w:r>
        <w:rPr>
          <w:sz w:val="26"/>
          <w:szCs w:val="26"/>
          <w:lang w:eastAsia="uk-UA"/>
        </w:rPr>
        <w:t>цевий</w:t>
      </w:r>
      <w:r w:rsidRPr="00FA7903">
        <w:rPr>
          <w:sz w:val="26"/>
          <w:szCs w:val="26"/>
          <w:lang w:eastAsia="uk-UA"/>
        </w:rPr>
        <w:t xml:space="preserve"> бюджет на відповідний бюджетний період.</w:t>
      </w:r>
    </w:p>
    <w:p w:rsidR="002A48B2" w:rsidRPr="00083A38" w:rsidRDefault="002A48B2" w:rsidP="00C2169E">
      <w:pPr>
        <w:autoSpaceDE w:val="0"/>
        <w:autoSpaceDN w:val="0"/>
        <w:adjustRightInd w:val="0"/>
        <w:ind w:left="31680" w:firstLine="31680"/>
        <w:jc w:val="both"/>
        <w:rPr>
          <w:sz w:val="26"/>
          <w:szCs w:val="26"/>
          <w:lang w:eastAsia="uk-UA"/>
        </w:rPr>
      </w:pPr>
      <w:r w:rsidRPr="00083A38">
        <w:rPr>
          <w:sz w:val="26"/>
          <w:szCs w:val="26"/>
          <w:lang w:eastAsia="uk-UA"/>
        </w:rPr>
        <w:t>Фінансовий ресурс на 2019 рік – 50,0 тис. грн.</w:t>
      </w:r>
    </w:p>
    <w:p w:rsidR="002A48B2" w:rsidRPr="00FA7903" w:rsidRDefault="002A48B2" w:rsidP="00C2169E">
      <w:pPr>
        <w:autoSpaceDE w:val="0"/>
        <w:autoSpaceDN w:val="0"/>
        <w:adjustRightInd w:val="0"/>
        <w:ind w:left="31680" w:firstLine="31680"/>
        <w:jc w:val="both"/>
        <w:rPr>
          <w:sz w:val="26"/>
          <w:szCs w:val="26"/>
          <w:lang w:eastAsia="uk-UA"/>
        </w:rPr>
      </w:pPr>
      <w:r w:rsidRPr="00083A38">
        <w:rPr>
          <w:sz w:val="26"/>
          <w:szCs w:val="26"/>
          <w:lang w:eastAsia="uk-UA"/>
        </w:rPr>
        <w:t>Фінансовий ресурс на 2020 рік – в межах бюджетних призначень</w:t>
      </w:r>
    </w:p>
    <w:p w:rsidR="002A48B2" w:rsidRPr="00FA7903" w:rsidRDefault="002A48B2" w:rsidP="00C2169E">
      <w:pPr>
        <w:autoSpaceDE w:val="0"/>
        <w:autoSpaceDN w:val="0"/>
        <w:adjustRightInd w:val="0"/>
        <w:ind w:left="31680" w:firstLine="31680"/>
        <w:jc w:val="both"/>
        <w:rPr>
          <w:sz w:val="26"/>
          <w:szCs w:val="26"/>
          <w:lang w:eastAsia="uk-UA"/>
        </w:rPr>
      </w:pPr>
    </w:p>
    <w:p w:rsidR="002A48B2" w:rsidRPr="00FA7903" w:rsidRDefault="002A48B2" w:rsidP="00C2169E">
      <w:pPr>
        <w:autoSpaceDE w:val="0"/>
        <w:autoSpaceDN w:val="0"/>
        <w:adjustRightInd w:val="0"/>
        <w:ind w:left="31680" w:firstLine="31680"/>
        <w:jc w:val="both"/>
        <w:rPr>
          <w:sz w:val="26"/>
          <w:szCs w:val="26"/>
          <w:lang w:eastAsia="uk-UA"/>
        </w:rPr>
      </w:pPr>
    </w:p>
    <w:p w:rsidR="002A48B2" w:rsidRPr="00FA7903" w:rsidRDefault="002A48B2" w:rsidP="00C2169E">
      <w:pPr>
        <w:pStyle w:val="Header"/>
        <w:tabs>
          <w:tab w:val="left" w:pos="7132"/>
        </w:tabs>
        <w:spacing w:line="240" w:lineRule="auto"/>
        <w:ind w:left="31680" w:firstLine="31680"/>
        <w:rPr>
          <w:b/>
          <w:bCs/>
          <w:sz w:val="28"/>
          <w:szCs w:val="28"/>
        </w:rPr>
      </w:pPr>
      <w:r w:rsidRPr="00FA7903">
        <w:rPr>
          <w:b/>
          <w:bCs/>
          <w:sz w:val="28"/>
          <w:szCs w:val="28"/>
        </w:rPr>
        <w:t>Секретар ради                                                                                  Ю.Віткова</w:t>
      </w:r>
    </w:p>
    <w:p w:rsidR="002A48B2" w:rsidRPr="00FA7903" w:rsidRDefault="002A48B2" w:rsidP="00C2169E">
      <w:pPr>
        <w:spacing w:before="60" w:after="60" w:line="240" w:lineRule="auto"/>
        <w:ind w:left="31680" w:right="-5" w:firstLine="31680"/>
        <w:jc w:val="center"/>
        <w:rPr>
          <w:color w:val="000000"/>
          <w:sz w:val="28"/>
          <w:szCs w:val="28"/>
        </w:rPr>
      </w:pPr>
    </w:p>
    <w:p w:rsidR="002A48B2" w:rsidRPr="00FA7903" w:rsidRDefault="002A48B2" w:rsidP="00C2169E">
      <w:pPr>
        <w:spacing w:before="60" w:after="60" w:line="240" w:lineRule="auto"/>
        <w:ind w:left="31680" w:right="-5" w:firstLine="31680"/>
        <w:jc w:val="center"/>
        <w:rPr>
          <w:color w:val="000000"/>
          <w:sz w:val="28"/>
          <w:szCs w:val="28"/>
        </w:rPr>
      </w:pPr>
    </w:p>
    <w:p w:rsidR="002A48B2" w:rsidRPr="00FA7903" w:rsidRDefault="002A48B2" w:rsidP="00C2169E">
      <w:pPr>
        <w:spacing w:before="60" w:after="60" w:line="240" w:lineRule="auto"/>
        <w:ind w:left="31680" w:right="-5" w:firstLine="31680"/>
        <w:jc w:val="center"/>
        <w:rPr>
          <w:color w:val="000000"/>
          <w:sz w:val="28"/>
          <w:szCs w:val="28"/>
        </w:rPr>
      </w:pPr>
    </w:p>
    <w:p w:rsidR="002A48B2" w:rsidRPr="00FA7903" w:rsidRDefault="002A48B2" w:rsidP="00C2169E">
      <w:pPr>
        <w:spacing w:before="60" w:after="60" w:line="240" w:lineRule="auto"/>
        <w:ind w:left="31680" w:right="-5" w:firstLine="31680"/>
        <w:jc w:val="center"/>
        <w:rPr>
          <w:color w:val="000000"/>
          <w:sz w:val="28"/>
          <w:szCs w:val="28"/>
        </w:rPr>
      </w:pPr>
    </w:p>
    <w:p w:rsidR="002A48B2" w:rsidRPr="00FA7903" w:rsidRDefault="002A48B2" w:rsidP="00C2169E">
      <w:pPr>
        <w:spacing w:before="60" w:after="60" w:line="240" w:lineRule="auto"/>
        <w:ind w:left="31680" w:right="-5" w:firstLine="31680"/>
        <w:jc w:val="center"/>
        <w:rPr>
          <w:color w:val="000000"/>
          <w:sz w:val="28"/>
          <w:szCs w:val="28"/>
        </w:rPr>
      </w:pPr>
    </w:p>
    <w:p w:rsidR="002A48B2" w:rsidRPr="00FA7903" w:rsidRDefault="002A48B2" w:rsidP="00C2169E">
      <w:pPr>
        <w:spacing w:before="60" w:after="60" w:line="240" w:lineRule="auto"/>
        <w:ind w:left="31680" w:right="-5" w:firstLine="31680"/>
        <w:jc w:val="center"/>
        <w:rPr>
          <w:color w:val="000000"/>
          <w:sz w:val="28"/>
          <w:szCs w:val="28"/>
        </w:rPr>
      </w:pPr>
    </w:p>
    <w:p w:rsidR="002A48B2" w:rsidRPr="00FA7903" w:rsidRDefault="002A48B2" w:rsidP="00C2169E">
      <w:pPr>
        <w:spacing w:before="60" w:after="60" w:line="240" w:lineRule="auto"/>
        <w:ind w:left="31680" w:right="-5" w:firstLine="31680"/>
        <w:jc w:val="center"/>
        <w:rPr>
          <w:color w:val="000000"/>
          <w:sz w:val="28"/>
          <w:szCs w:val="28"/>
        </w:rPr>
      </w:pPr>
    </w:p>
    <w:p w:rsidR="002A48B2" w:rsidRPr="00FA7903" w:rsidRDefault="002A48B2" w:rsidP="00C2169E">
      <w:pPr>
        <w:spacing w:before="60" w:after="60" w:line="240" w:lineRule="auto"/>
        <w:ind w:left="31680" w:right="-5" w:firstLine="31680"/>
        <w:jc w:val="center"/>
        <w:rPr>
          <w:color w:val="000000"/>
          <w:sz w:val="28"/>
          <w:szCs w:val="28"/>
        </w:rPr>
      </w:pPr>
    </w:p>
    <w:p w:rsidR="002A48B2" w:rsidRPr="00FA7903" w:rsidRDefault="002A48B2" w:rsidP="00C2169E">
      <w:pPr>
        <w:spacing w:before="60" w:after="60" w:line="240" w:lineRule="auto"/>
        <w:ind w:left="31680" w:right="-5" w:firstLine="31680"/>
        <w:jc w:val="center"/>
        <w:rPr>
          <w:color w:val="000000"/>
          <w:sz w:val="28"/>
          <w:szCs w:val="28"/>
        </w:rPr>
      </w:pPr>
    </w:p>
    <w:p w:rsidR="002A48B2" w:rsidRPr="00FA7903" w:rsidRDefault="002A48B2" w:rsidP="00C2169E">
      <w:pPr>
        <w:spacing w:before="60" w:after="60" w:line="240" w:lineRule="auto"/>
        <w:ind w:left="31680" w:right="-5" w:firstLine="31680"/>
        <w:jc w:val="center"/>
        <w:rPr>
          <w:color w:val="000000"/>
          <w:sz w:val="28"/>
          <w:szCs w:val="28"/>
        </w:rPr>
      </w:pPr>
    </w:p>
    <w:p w:rsidR="002A48B2" w:rsidRPr="00FA7903" w:rsidRDefault="002A48B2" w:rsidP="00C2169E">
      <w:pPr>
        <w:spacing w:before="60" w:after="60" w:line="240" w:lineRule="auto"/>
        <w:ind w:left="31680" w:right="-5" w:firstLine="31680"/>
        <w:jc w:val="center"/>
        <w:rPr>
          <w:color w:val="000000"/>
          <w:sz w:val="28"/>
          <w:szCs w:val="28"/>
        </w:rPr>
      </w:pPr>
    </w:p>
    <w:p w:rsidR="002A48B2" w:rsidRPr="00FA7903" w:rsidRDefault="002A48B2" w:rsidP="00C2169E">
      <w:pPr>
        <w:spacing w:before="60" w:after="60" w:line="240" w:lineRule="auto"/>
        <w:ind w:left="31680" w:right="-5" w:firstLine="31680"/>
        <w:jc w:val="center"/>
        <w:rPr>
          <w:color w:val="000000"/>
          <w:sz w:val="28"/>
          <w:szCs w:val="28"/>
        </w:rPr>
      </w:pPr>
    </w:p>
    <w:p w:rsidR="002A48B2" w:rsidRPr="00FA7903" w:rsidRDefault="002A48B2" w:rsidP="00C2169E">
      <w:pPr>
        <w:spacing w:before="60" w:after="60" w:line="240" w:lineRule="auto"/>
        <w:ind w:left="31680" w:right="-5" w:firstLine="31680"/>
        <w:jc w:val="center"/>
        <w:rPr>
          <w:color w:val="000000"/>
          <w:sz w:val="28"/>
          <w:szCs w:val="28"/>
        </w:rPr>
      </w:pPr>
    </w:p>
    <w:p w:rsidR="002A48B2" w:rsidRPr="00FA7903" w:rsidRDefault="002A48B2" w:rsidP="00C2169E">
      <w:pPr>
        <w:spacing w:before="60" w:after="60" w:line="240" w:lineRule="auto"/>
        <w:ind w:left="31680" w:right="-5" w:firstLine="31680"/>
        <w:jc w:val="center"/>
        <w:rPr>
          <w:color w:val="000000"/>
          <w:sz w:val="28"/>
          <w:szCs w:val="28"/>
        </w:rPr>
      </w:pPr>
    </w:p>
    <w:p w:rsidR="002A48B2" w:rsidRPr="00FA7903" w:rsidRDefault="002A48B2" w:rsidP="00C2169E">
      <w:pPr>
        <w:spacing w:before="60" w:after="60" w:line="240" w:lineRule="auto"/>
        <w:ind w:left="31680" w:right="-5" w:firstLine="31680"/>
        <w:jc w:val="center"/>
        <w:rPr>
          <w:color w:val="000000"/>
          <w:sz w:val="28"/>
          <w:szCs w:val="28"/>
        </w:rPr>
      </w:pPr>
    </w:p>
    <w:p w:rsidR="002A48B2" w:rsidRPr="00FA7903" w:rsidRDefault="002A48B2" w:rsidP="00C2169E">
      <w:pPr>
        <w:spacing w:before="60" w:after="60" w:line="240" w:lineRule="auto"/>
        <w:ind w:left="31680" w:right="-5" w:firstLine="31680"/>
        <w:jc w:val="center"/>
        <w:rPr>
          <w:color w:val="000000"/>
          <w:sz w:val="28"/>
          <w:szCs w:val="28"/>
        </w:rPr>
      </w:pPr>
    </w:p>
    <w:p w:rsidR="002A48B2" w:rsidRPr="00FA7903" w:rsidRDefault="002A48B2" w:rsidP="00C2169E">
      <w:pPr>
        <w:spacing w:before="60" w:after="60" w:line="240" w:lineRule="auto"/>
        <w:ind w:left="31680" w:right="-5" w:firstLine="31680"/>
        <w:jc w:val="center"/>
        <w:rPr>
          <w:color w:val="000000"/>
          <w:sz w:val="28"/>
          <w:szCs w:val="28"/>
        </w:rPr>
      </w:pPr>
    </w:p>
    <w:p w:rsidR="002A48B2" w:rsidRPr="00FA7903" w:rsidRDefault="002A48B2" w:rsidP="00C2169E">
      <w:pPr>
        <w:spacing w:before="60" w:after="60" w:line="240" w:lineRule="auto"/>
        <w:ind w:left="31680" w:right="-5" w:firstLine="31680"/>
        <w:jc w:val="center"/>
        <w:rPr>
          <w:color w:val="000000"/>
          <w:sz w:val="28"/>
          <w:szCs w:val="28"/>
        </w:rPr>
      </w:pPr>
    </w:p>
    <w:p w:rsidR="002A48B2" w:rsidRPr="00FA7903" w:rsidRDefault="002A48B2" w:rsidP="00C2169E">
      <w:pPr>
        <w:spacing w:before="60" w:after="60" w:line="240" w:lineRule="auto"/>
        <w:ind w:left="31680" w:right="-5" w:firstLine="31680"/>
        <w:jc w:val="center"/>
        <w:rPr>
          <w:color w:val="000000"/>
          <w:sz w:val="28"/>
          <w:szCs w:val="28"/>
        </w:rPr>
      </w:pPr>
    </w:p>
    <w:p w:rsidR="002A48B2" w:rsidRPr="00FA7903" w:rsidRDefault="002A48B2" w:rsidP="003F5F5C">
      <w:pPr>
        <w:numPr>
          <w:ilvl w:val="0"/>
          <w:numId w:val="6"/>
        </w:numPr>
        <w:spacing w:line="240" w:lineRule="auto"/>
        <w:ind w:leftChars="0" w:left="0" w:firstLineChars="0" w:firstLine="720"/>
        <w:jc w:val="center"/>
        <w:rPr>
          <w:color w:val="000000"/>
        </w:rPr>
      </w:pPr>
      <w:r w:rsidRPr="00FA7903">
        <w:rPr>
          <w:b/>
          <w:bCs/>
          <w:color w:val="000000"/>
          <w:sz w:val="28"/>
          <w:szCs w:val="28"/>
        </w:rPr>
        <w:t>Загальні положення</w:t>
      </w:r>
    </w:p>
    <w:p w:rsidR="002A48B2" w:rsidRPr="00FA7903" w:rsidRDefault="002A48B2" w:rsidP="003F5F5C">
      <w:pPr>
        <w:spacing w:line="240" w:lineRule="auto"/>
        <w:ind w:leftChars="0" w:left="0" w:firstLineChars="0" w:firstLine="720"/>
        <w:jc w:val="both"/>
        <w:rPr>
          <w:color w:val="000000"/>
          <w:sz w:val="28"/>
          <w:szCs w:val="28"/>
        </w:rPr>
      </w:pPr>
      <w:r w:rsidRPr="00FA7903">
        <w:rPr>
          <w:color w:val="000000"/>
          <w:sz w:val="28"/>
          <w:szCs w:val="28"/>
        </w:rPr>
        <w:t xml:space="preserve">Програма енергозбереження для населення міста Городка на 2019 – 2020 роки є спеціалізованою програмою, орієнтованою на підвищення ефективності та зменшення обсягів використання енергетичних ресурсів населенням та скорочення витрат на утримання та експлуатацію житла </w:t>
      </w:r>
    </w:p>
    <w:p w:rsidR="002A48B2" w:rsidRPr="00FA7903" w:rsidRDefault="002A48B2" w:rsidP="003F5F5C">
      <w:pPr>
        <w:spacing w:line="240" w:lineRule="auto"/>
        <w:ind w:leftChars="0" w:left="0" w:firstLineChars="0" w:firstLine="720"/>
        <w:jc w:val="both"/>
        <w:rPr>
          <w:color w:val="000000"/>
          <w:sz w:val="28"/>
          <w:szCs w:val="28"/>
        </w:rPr>
      </w:pPr>
      <w:r w:rsidRPr="00FA7903">
        <w:rPr>
          <w:color w:val="000000"/>
          <w:sz w:val="28"/>
          <w:szCs w:val="28"/>
        </w:rPr>
        <w:t>За оцінками як вітчизняних, так і закордонних експертів, потенціал економії електроенергії в будинках і спорудах дорівнює 50%– 65%, а теплової енергії – близько 50%.</w:t>
      </w:r>
    </w:p>
    <w:p w:rsidR="002A48B2" w:rsidRPr="00FA7903" w:rsidRDefault="002A48B2" w:rsidP="003F5F5C">
      <w:pPr>
        <w:spacing w:line="240" w:lineRule="auto"/>
        <w:ind w:leftChars="0" w:left="0" w:firstLineChars="0" w:firstLine="720"/>
        <w:jc w:val="both"/>
        <w:rPr>
          <w:color w:val="000000"/>
          <w:sz w:val="28"/>
          <w:szCs w:val="28"/>
        </w:rPr>
      </w:pPr>
      <w:r w:rsidRPr="00FA7903">
        <w:rPr>
          <w:color w:val="000000"/>
          <w:sz w:val="28"/>
          <w:szCs w:val="28"/>
        </w:rPr>
        <w:t>Програма враховує відповідні положення Закону України «Про енергозбереження» Стратегію розвитку Львівської області на період до 2020 року (Стратегічна ціль 1: Конкурентноспроможна економіка) і є логічним продовженням політики реалізації завдань обласної Програми енергозбереження для населення на 2017 – 2020 роки</w:t>
      </w:r>
      <w:r>
        <w:rPr>
          <w:color w:val="000000"/>
          <w:sz w:val="28"/>
          <w:szCs w:val="28"/>
        </w:rPr>
        <w:t xml:space="preserve"> </w:t>
      </w:r>
      <w:r w:rsidRPr="00FA7903">
        <w:rPr>
          <w:color w:val="000000"/>
          <w:sz w:val="28"/>
          <w:szCs w:val="28"/>
        </w:rPr>
        <w:t>та програми «Енергозбереження населення Городоччини на 2017-2020 роки» Городоцької районної ради Львівської області.</w:t>
      </w:r>
    </w:p>
    <w:p w:rsidR="002A48B2" w:rsidRPr="00FA7903" w:rsidRDefault="002A48B2" w:rsidP="003F5F5C">
      <w:pPr>
        <w:spacing w:line="240" w:lineRule="auto"/>
        <w:ind w:leftChars="0" w:left="0" w:firstLineChars="0" w:firstLine="720"/>
        <w:jc w:val="both"/>
        <w:rPr>
          <w:color w:val="000000"/>
          <w:sz w:val="28"/>
          <w:szCs w:val="28"/>
        </w:rPr>
      </w:pPr>
    </w:p>
    <w:p w:rsidR="002A48B2" w:rsidRPr="00FA7903" w:rsidRDefault="002A48B2" w:rsidP="003F5F5C">
      <w:pPr>
        <w:spacing w:line="240" w:lineRule="auto"/>
        <w:ind w:leftChars="0" w:left="720" w:firstLineChars="0" w:firstLine="0"/>
        <w:rPr>
          <w:color w:val="000000"/>
        </w:rPr>
      </w:pPr>
      <w:r w:rsidRPr="00FA7903">
        <w:rPr>
          <w:b/>
          <w:bCs/>
          <w:color w:val="000000"/>
          <w:sz w:val="28"/>
          <w:szCs w:val="28"/>
        </w:rPr>
        <w:t>2. Визначення проблем, на розв’язання яких спрямована Програма</w:t>
      </w:r>
    </w:p>
    <w:p w:rsidR="002A48B2" w:rsidRPr="00FA7903" w:rsidRDefault="002A48B2" w:rsidP="003F5F5C">
      <w:pPr>
        <w:spacing w:line="240" w:lineRule="auto"/>
        <w:ind w:leftChars="0" w:left="0" w:firstLineChars="0" w:firstLine="720"/>
        <w:jc w:val="both"/>
        <w:rPr>
          <w:color w:val="000000"/>
          <w:sz w:val="28"/>
          <w:szCs w:val="28"/>
        </w:rPr>
      </w:pPr>
      <w:r w:rsidRPr="00FA7903">
        <w:rPr>
          <w:color w:val="000000"/>
          <w:sz w:val="28"/>
          <w:szCs w:val="28"/>
        </w:rPr>
        <w:t>Характеризуючи галузь енергетичного забезпечення, необхідно відзначити, що з метою опалення у світі споживається понад 40% всіх енергоресурсів. Проблема України в тому, що при дотриманні світових пропорцій ефективність енергетичного забезпечення залишається вкрай низькою. Враховуючи, що на сьогодні економія паливної одиниці є в три рази більш ефективною, ніж її видобуток, інтенсифікація енергозбереження стає одним з основних питань розвитку економіки.</w:t>
      </w:r>
    </w:p>
    <w:p w:rsidR="002A48B2" w:rsidRPr="00FA7903" w:rsidRDefault="002A48B2" w:rsidP="003F5F5C">
      <w:pPr>
        <w:spacing w:line="240" w:lineRule="auto"/>
        <w:ind w:leftChars="0" w:left="0" w:firstLineChars="0" w:firstLine="720"/>
        <w:jc w:val="both"/>
        <w:rPr>
          <w:color w:val="000000"/>
          <w:sz w:val="28"/>
          <w:szCs w:val="28"/>
        </w:rPr>
      </w:pPr>
    </w:p>
    <w:p w:rsidR="002A48B2" w:rsidRPr="00FA7903" w:rsidRDefault="002A48B2" w:rsidP="003F5F5C">
      <w:pPr>
        <w:spacing w:line="240" w:lineRule="auto"/>
        <w:ind w:leftChars="0" w:left="0" w:firstLineChars="0" w:firstLine="720"/>
        <w:jc w:val="center"/>
        <w:rPr>
          <w:color w:val="000000"/>
          <w:sz w:val="28"/>
          <w:szCs w:val="28"/>
        </w:rPr>
      </w:pPr>
      <w:r w:rsidRPr="00FA7903">
        <w:rPr>
          <w:b/>
          <w:bCs/>
          <w:color w:val="000000"/>
          <w:sz w:val="28"/>
          <w:szCs w:val="28"/>
        </w:rPr>
        <w:t>3.Мета Програми</w:t>
      </w:r>
    </w:p>
    <w:p w:rsidR="002A48B2" w:rsidRPr="00FA7903" w:rsidRDefault="002A48B2" w:rsidP="003F5F5C">
      <w:pPr>
        <w:spacing w:line="240" w:lineRule="auto"/>
        <w:ind w:leftChars="0" w:left="0" w:firstLineChars="0" w:firstLine="720"/>
        <w:jc w:val="both"/>
        <w:rPr>
          <w:color w:val="000000"/>
          <w:sz w:val="28"/>
          <w:szCs w:val="28"/>
        </w:rPr>
      </w:pPr>
      <w:r w:rsidRPr="00FA7903">
        <w:rPr>
          <w:color w:val="000000"/>
          <w:sz w:val="28"/>
          <w:szCs w:val="28"/>
        </w:rPr>
        <w:t>Мета програми полягає у реалізації комплексу заходів із термореновації будівель та альтернативного енергозабезпечення, а також:</w:t>
      </w:r>
    </w:p>
    <w:p w:rsidR="002A48B2" w:rsidRPr="00FA7903" w:rsidRDefault="002A48B2" w:rsidP="003F5F5C">
      <w:pPr>
        <w:numPr>
          <w:ilvl w:val="0"/>
          <w:numId w:val="1"/>
        </w:numPr>
        <w:spacing w:line="240" w:lineRule="auto"/>
        <w:ind w:leftChars="0" w:left="0" w:firstLineChars="0" w:firstLine="720"/>
        <w:jc w:val="both"/>
        <w:rPr>
          <w:color w:val="000000"/>
          <w:sz w:val="28"/>
          <w:szCs w:val="28"/>
        </w:rPr>
      </w:pPr>
      <w:r w:rsidRPr="00FA7903">
        <w:rPr>
          <w:color w:val="000000"/>
          <w:sz w:val="28"/>
          <w:szCs w:val="28"/>
        </w:rPr>
        <w:t>зменшення споживання паливно-енергетичних ресурсів населенням через стимулювання впровадження енергозберігаючих заходів;</w:t>
      </w:r>
    </w:p>
    <w:p w:rsidR="002A48B2" w:rsidRPr="00FA7903" w:rsidRDefault="002A48B2" w:rsidP="003F5F5C">
      <w:pPr>
        <w:numPr>
          <w:ilvl w:val="0"/>
          <w:numId w:val="1"/>
        </w:numPr>
        <w:spacing w:line="240" w:lineRule="auto"/>
        <w:ind w:leftChars="0" w:left="0" w:firstLineChars="0" w:firstLine="720"/>
        <w:jc w:val="both"/>
        <w:rPr>
          <w:color w:val="000000"/>
          <w:sz w:val="28"/>
          <w:szCs w:val="28"/>
        </w:rPr>
      </w:pPr>
      <w:r w:rsidRPr="00FA7903">
        <w:rPr>
          <w:color w:val="000000"/>
          <w:sz w:val="28"/>
          <w:szCs w:val="28"/>
        </w:rPr>
        <w:t>сприяння розвитку галузі енергоефективного будівництва та реконструкції, забезпечення умов щодо виявлення та залучення вітчизняних і іноземних інвестицій;</w:t>
      </w:r>
    </w:p>
    <w:p w:rsidR="002A48B2" w:rsidRPr="00FA7903" w:rsidRDefault="002A48B2" w:rsidP="003F5F5C">
      <w:pPr>
        <w:spacing w:line="240" w:lineRule="auto"/>
        <w:ind w:leftChars="0" w:left="0" w:firstLineChars="0" w:firstLine="720"/>
        <w:jc w:val="both"/>
        <w:rPr>
          <w:color w:val="000000"/>
          <w:sz w:val="28"/>
          <w:szCs w:val="28"/>
        </w:rPr>
      </w:pPr>
      <w:r w:rsidRPr="00FA7903">
        <w:rPr>
          <w:color w:val="000000"/>
          <w:sz w:val="28"/>
          <w:szCs w:val="28"/>
        </w:rPr>
        <w:t>– зменшення обсягу субсидій для населення за спожиті енергоносії;</w:t>
      </w:r>
    </w:p>
    <w:p w:rsidR="002A48B2" w:rsidRPr="00FA7903" w:rsidRDefault="002A48B2" w:rsidP="003F5F5C">
      <w:pPr>
        <w:numPr>
          <w:ilvl w:val="0"/>
          <w:numId w:val="1"/>
        </w:numPr>
        <w:spacing w:line="240" w:lineRule="auto"/>
        <w:ind w:leftChars="0" w:left="0" w:firstLineChars="0" w:firstLine="720"/>
        <w:jc w:val="both"/>
        <w:rPr>
          <w:color w:val="000000"/>
          <w:sz w:val="28"/>
          <w:szCs w:val="28"/>
        </w:rPr>
      </w:pPr>
      <w:r w:rsidRPr="00FA7903">
        <w:rPr>
          <w:color w:val="000000"/>
          <w:sz w:val="28"/>
          <w:szCs w:val="28"/>
        </w:rPr>
        <w:t>популяризація економічних, екологічних та соціальних переваг енергозбереження, підвищення громадського освітнього рівня у цій сфері.</w:t>
      </w:r>
    </w:p>
    <w:p w:rsidR="002A48B2" w:rsidRPr="00FA7903" w:rsidRDefault="002A48B2" w:rsidP="003F5F5C">
      <w:pPr>
        <w:spacing w:line="240" w:lineRule="auto"/>
        <w:ind w:leftChars="0" w:left="0" w:firstLineChars="0" w:firstLine="720"/>
        <w:jc w:val="both"/>
        <w:rPr>
          <w:color w:val="000000"/>
          <w:sz w:val="26"/>
          <w:szCs w:val="26"/>
        </w:rPr>
      </w:pPr>
    </w:p>
    <w:p w:rsidR="002A48B2" w:rsidRPr="00FA7903" w:rsidRDefault="002A48B2" w:rsidP="003F5F5C">
      <w:pPr>
        <w:numPr>
          <w:ilvl w:val="0"/>
          <w:numId w:val="2"/>
        </w:numPr>
        <w:spacing w:line="240" w:lineRule="auto"/>
        <w:ind w:leftChars="0" w:left="0" w:firstLineChars="0" w:firstLine="720"/>
        <w:jc w:val="center"/>
        <w:rPr>
          <w:color w:val="000000"/>
        </w:rPr>
      </w:pPr>
      <w:r w:rsidRPr="00FA7903">
        <w:rPr>
          <w:b/>
          <w:bCs/>
          <w:color w:val="000000"/>
          <w:sz w:val="28"/>
          <w:szCs w:val="28"/>
        </w:rPr>
        <w:t>Завдання і заходи Програми</w:t>
      </w:r>
    </w:p>
    <w:p w:rsidR="002A48B2" w:rsidRPr="00FA7903" w:rsidRDefault="002A48B2" w:rsidP="003F5F5C">
      <w:pPr>
        <w:spacing w:line="240" w:lineRule="auto"/>
        <w:ind w:leftChars="0" w:left="0" w:firstLineChars="0" w:firstLine="720"/>
        <w:jc w:val="both"/>
        <w:rPr>
          <w:color w:val="000000"/>
          <w:sz w:val="28"/>
          <w:szCs w:val="28"/>
        </w:rPr>
      </w:pPr>
      <w:r w:rsidRPr="00FA7903">
        <w:rPr>
          <w:color w:val="000000"/>
          <w:sz w:val="28"/>
          <w:szCs w:val="28"/>
        </w:rPr>
        <w:t>У рамках реалізації міської Програми енергозбереження для населення на 2019 рік в розроблено ефективний механізм стимулювання впровадження енергозберігаючих заходів. Суть цього механізму полягає в тому, що міський  бюджет відшкодовує позичальникам, які прописані на території міста Городка  частину тіла кредиту у національній валюті за кредитами, отриманими на заходи з енергозбереження та на впровадження заходів, орієнтованих на використання альтернативних джерел енергії.</w:t>
      </w:r>
    </w:p>
    <w:p w:rsidR="002A48B2" w:rsidRPr="00FA7903" w:rsidRDefault="002A48B2" w:rsidP="003F5F5C">
      <w:pPr>
        <w:spacing w:line="240" w:lineRule="auto"/>
        <w:ind w:leftChars="0" w:left="0" w:firstLineChars="0" w:firstLine="720"/>
        <w:jc w:val="both"/>
        <w:rPr>
          <w:color w:val="000000"/>
          <w:sz w:val="28"/>
          <w:szCs w:val="28"/>
          <w:u w:val="single"/>
        </w:rPr>
      </w:pPr>
      <w:r w:rsidRPr="00FA7903">
        <w:rPr>
          <w:i/>
          <w:iCs/>
          <w:color w:val="000000"/>
          <w:sz w:val="28"/>
          <w:szCs w:val="28"/>
          <w:u w:val="single"/>
        </w:rPr>
        <w:t>Відшкодування відбувається у розмірі 5% від величини тіла кредиту, але не більше ніж 2 500 (дві тисячі п’ятсот) гривень за один кредит на фізичну особу, та не більше 5 000 (п’ять тисяч) гривень для фізичних осіб на встановлення сонячних електростанцій.</w:t>
      </w:r>
    </w:p>
    <w:p w:rsidR="002A48B2" w:rsidRPr="00FA7903" w:rsidRDefault="002A48B2" w:rsidP="003F5F5C">
      <w:pPr>
        <w:spacing w:line="240" w:lineRule="auto"/>
        <w:ind w:leftChars="0" w:left="0" w:firstLineChars="0" w:firstLine="720"/>
        <w:jc w:val="both"/>
        <w:rPr>
          <w:color w:val="000000"/>
          <w:sz w:val="28"/>
          <w:szCs w:val="28"/>
        </w:rPr>
      </w:pPr>
      <w:r w:rsidRPr="00FA7903">
        <w:rPr>
          <w:color w:val="000000"/>
          <w:sz w:val="28"/>
          <w:szCs w:val="28"/>
        </w:rPr>
        <w:t>Згідно цього механізму, відшкодування величини тіла кредиту здійснюється на підставі генерального договору про співробітництво між головним розпорядником коштів, передбачених на фінансування заходів з енергозбереження та кредитно-фінансовою установою.</w:t>
      </w:r>
    </w:p>
    <w:p w:rsidR="002A48B2" w:rsidRPr="00FA7903" w:rsidRDefault="002A48B2" w:rsidP="003F5F5C">
      <w:pPr>
        <w:spacing w:line="240" w:lineRule="auto"/>
        <w:ind w:leftChars="0" w:left="0" w:firstLineChars="0" w:firstLine="720"/>
        <w:jc w:val="both"/>
        <w:rPr>
          <w:color w:val="000000"/>
          <w:sz w:val="28"/>
          <w:szCs w:val="28"/>
        </w:rPr>
      </w:pPr>
      <w:r w:rsidRPr="00FA7903">
        <w:rPr>
          <w:color w:val="000000"/>
          <w:sz w:val="28"/>
          <w:szCs w:val="28"/>
        </w:rPr>
        <w:t>Відшкодування відсотків за кредитами здійснюється на впровадження таких енергозберігаючих заходів:</w:t>
      </w:r>
    </w:p>
    <w:p w:rsidR="002A48B2" w:rsidRPr="00FA7903" w:rsidRDefault="002A48B2" w:rsidP="009E4CE9">
      <w:pPr>
        <w:spacing w:line="240" w:lineRule="auto"/>
        <w:ind w:leftChars="0" w:left="0" w:firstLineChars="0" w:hanging="2"/>
        <w:jc w:val="both"/>
        <w:rPr>
          <w:color w:val="000000"/>
        </w:rPr>
      </w:pPr>
      <w:r w:rsidRPr="00FA7903">
        <w:rPr>
          <w:color w:val="000000"/>
          <w:sz w:val="28"/>
          <w:szCs w:val="28"/>
        </w:rPr>
        <w:t xml:space="preserve">1)встановлення обладнання, для роботи якого використовується альтернативна енергія;2)утеплення зовнішніх стін будинків, підвальних приміщень, горищ покрівель та фундаментів;3)встановлення рекуператорів тепла;4)встановлення та заміну вікон, віконно-балконних конструкцій з енергозберігаючим двокамерним склопакетом;5)встановлення та реконструкцію електроопалення за енергозберігаючими технологіями;6)встановлення та реконструкцію індивідуальних систем опалення, у тому числі з використанням альтернативних до природного газу джерел енергії. </w:t>
      </w:r>
    </w:p>
    <w:p w:rsidR="002A48B2" w:rsidRPr="00FA7903" w:rsidRDefault="002A48B2" w:rsidP="003F5F5C">
      <w:pPr>
        <w:spacing w:line="240" w:lineRule="auto"/>
        <w:ind w:leftChars="0" w:left="0" w:firstLineChars="0" w:firstLine="720"/>
        <w:jc w:val="both"/>
        <w:rPr>
          <w:color w:val="000000"/>
          <w:sz w:val="28"/>
          <w:szCs w:val="28"/>
        </w:rPr>
      </w:pPr>
    </w:p>
    <w:p w:rsidR="002A48B2" w:rsidRPr="00FA7903" w:rsidRDefault="002A48B2" w:rsidP="00FA7903">
      <w:pPr>
        <w:numPr>
          <w:ilvl w:val="0"/>
          <w:numId w:val="2"/>
        </w:numPr>
        <w:spacing w:line="240" w:lineRule="auto"/>
        <w:ind w:leftChars="0" w:left="0" w:firstLineChars="0" w:firstLine="720"/>
        <w:jc w:val="center"/>
        <w:rPr>
          <w:color w:val="000000"/>
        </w:rPr>
      </w:pPr>
      <w:r w:rsidRPr="00FA7903">
        <w:rPr>
          <w:b/>
          <w:bCs/>
          <w:color w:val="000000"/>
          <w:sz w:val="28"/>
          <w:szCs w:val="28"/>
        </w:rPr>
        <w:t>Напрями використання бюджетних коштів та результативні показники</w:t>
      </w:r>
    </w:p>
    <w:p w:rsidR="002A48B2" w:rsidRPr="00FA7903" w:rsidRDefault="002A48B2" w:rsidP="003F5F5C">
      <w:pPr>
        <w:spacing w:line="240" w:lineRule="auto"/>
        <w:ind w:leftChars="0" w:left="0" w:firstLineChars="0" w:firstLine="720"/>
        <w:jc w:val="both"/>
        <w:rPr>
          <w:color w:val="000000"/>
          <w:sz w:val="28"/>
          <w:szCs w:val="28"/>
        </w:rPr>
      </w:pPr>
      <w:r w:rsidRPr="00FA7903">
        <w:rPr>
          <w:color w:val="000000"/>
          <w:sz w:val="28"/>
          <w:szCs w:val="28"/>
        </w:rPr>
        <w:t>На виконання вищенаведених завдань та заходів кошти міського бюджету 5%  спрямовуються на відшкодування  величини тіла кредиту за кредитами, отриманими на заходи з енергозбереження.</w:t>
      </w:r>
    </w:p>
    <w:p w:rsidR="002A48B2" w:rsidRPr="00FA7903" w:rsidRDefault="002A48B2" w:rsidP="003F5F5C">
      <w:pPr>
        <w:spacing w:line="240" w:lineRule="auto"/>
        <w:ind w:leftChars="0" w:left="0" w:firstLineChars="0" w:firstLine="720"/>
        <w:jc w:val="both"/>
        <w:rPr>
          <w:color w:val="000000"/>
          <w:sz w:val="28"/>
          <w:szCs w:val="28"/>
        </w:rPr>
      </w:pPr>
      <w:r w:rsidRPr="00FA7903">
        <w:rPr>
          <w:color w:val="000000"/>
          <w:sz w:val="28"/>
          <w:szCs w:val="28"/>
        </w:rPr>
        <w:t>Обсяг коштів на реалізацію Програми щорічно визначається при затвердженні міського бюджету Городоцької міської ради та, за потреби, коригується впродовж року в межах можливостей міського бюджету.</w:t>
      </w:r>
    </w:p>
    <w:p w:rsidR="002A48B2" w:rsidRPr="00FA7903" w:rsidRDefault="002A48B2" w:rsidP="003F5F5C">
      <w:pPr>
        <w:spacing w:line="240" w:lineRule="auto"/>
        <w:ind w:leftChars="0" w:left="0" w:firstLineChars="0" w:firstLine="720"/>
        <w:jc w:val="both"/>
        <w:rPr>
          <w:color w:val="000000"/>
          <w:sz w:val="28"/>
          <w:szCs w:val="28"/>
        </w:rPr>
      </w:pPr>
      <w:r w:rsidRPr="00FA7903">
        <w:rPr>
          <w:color w:val="000000"/>
          <w:sz w:val="28"/>
          <w:szCs w:val="28"/>
        </w:rPr>
        <w:t>В межах Програми енергозбереження для населення м.Городка на 2019</w:t>
      </w:r>
      <w:r>
        <w:rPr>
          <w:color w:val="000000"/>
          <w:sz w:val="28"/>
          <w:szCs w:val="28"/>
        </w:rPr>
        <w:t xml:space="preserve"> 2020</w:t>
      </w:r>
      <w:r w:rsidRPr="00FA7903">
        <w:rPr>
          <w:color w:val="000000"/>
          <w:sz w:val="28"/>
          <w:szCs w:val="28"/>
        </w:rPr>
        <w:t xml:space="preserve"> р</w:t>
      </w:r>
      <w:r>
        <w:rPr>
          <w:color w:val="000000"/>
          <w:sz w:val="28"/>
          <w:szCs w:val="28"/>
        </w:rPr>
        <w:t>оки</w:t>
      </w:r>
      <w:r w:rsidRPr="00FA7903">
        <w:rPr>
          <w:color w:val="000000"/>
          <w:sz w:val="28"/>
          <w:szCs w:val="28"/>
        </w:rPr>
        <w:t xml:space="preserve"> головним розпорядником коштів здійснюється виконання зобов’язань у частині компенсації за кредитами, залученими фізичними особами на впровадження енергозберігаючих заходів </w:t>
      </w:r>
    </w:p>
    <w:p w:rsidR="002A48B2" w:rsidRPr="00FA7903" w:rsidRDefault="002A48B2" w:rsidP="003F5F5C">
      <w:pPr>
        <w:widowControl w:val="0"/>
        <w:spacing w:line="240" w:lineRule="auto"/>
        <w:ind w:leftChars="0" w:left="0" w:firstLineChars="0" w:firstLine="720"/>
        <w:jc w:val="both"/>
        <w:rPr>
          <w:color w:val="000000"/>
          <w:sz w:val="28"/>
          <w:szCs w:val="28"/>
        </w:rPr>
      </w:pPr>
      <w:r w:rsidRPr="00FA7903">
        <w:rPr>
          <w:color w:val="000000"/>
          <w:sz w:val="28"/>
          <w:szCs w:val="28"/>
        </w:rPr>
        <w:t>Порядок відшкодування за кредитами залученими фізичними особами на впровадження енергозберігаючих заходів наведено у додатку 5.</w:t>
      </w:r>
    </w:p>
    <w:p w:rsidR="002A48B2" w:rsidRPr="00FA7903" w:rsidRDefault="002A48B2" w:rsidP="003F5F5C">
      <w:pPr>
        <w:widowControl w:val="0"/>
        <w:spacing w:line="240" w:lineRule="auto"/>
        <w:ind w:leftChars="0" w:left="0" w:firstLineChars="0" w:firstLine="720"/>
        <w:jc w:val="both"/>
        <w:rPr>
          <w:color w:val="000000"/>
          <w:sz w:val="28"/>
          <w:szCs w:val="28"/>
        </w:rPr>
      </w:pPr>
    </w:p>
    <w:p w:rsidR="002A48B2" w:rsidRPr="00FA7903" w:rsidRDefault="002A48B2" w:rsidP="003F5F5C">
      <w:pPr>
        <w:numPr>
          <w:ilvl w:val="0"/>
          <w:numId w:val="2"/>
        </w:numPr>
        <w:spacing w:line="240" w:lineRule="auto"/>
        <w:ind w:leftChars="0" w:left="0" w:firstLineChars="0" w:firstLine="720"/>
        <w:jc w:val="center"/>
        <w:rPr>
          <w:color w:val="000000"/>
        </w:rPr>
      </w:pPr>
      <w:r w:rsidRPr="00FA7903">
        <w:rPr>
          <w:b/>
          <w:bCs/>
          <w:color w:val="000000"/>
          <w:sz w:val="28"/>
          <w:szCs w:val="28"/>
        </w:rPr>
        <w:t>Відповідальні виконавці Програми</w:t>
      </w:r>
    </w:p>
    <w:p w:rsidR="002A48B2" w:rsidRPr="00FA7903" w:rsidRDefault="002A48B2" w:rsidP="003F5F5C">
      <w:pPr>
        <w:spacing w:line="240" w:lineRule="auto"/>
        <w:ind w:leftChars="0" w:left="0" w:firstLineChars="0" w:firstLine="720"/>
        <w:jc w:val="both"/>
        <w:rPr>
          <w:color w:val="000000"/>
          <w:sz w:val="28"/>
          <w:szCs w:val="28"/>
        </w:rPr>
      </w:pPr>
      <w:r w:rsidRPr="00FA7903">
        <w:rPr>
          <w:color w:val="000000"/>
          <w:sz w:val="28"/>
          <w:szCs w:val="28"/>
        </w:rPr>
        <w:t>Відповідальним виконавцем Програми є Городоцька міська рада</w:t>
      </w:r>
      <w:r>
        <w:rPr>
          <w:color w:val="000000"/>
          <w:sz w:val="28"/>
          <w:szCs w:val="28"/>
        </w:rPr>
        <w:t xml:space="preserve"> Львівської області</w:t>
      </w:r>
      <w:r w:rsidRPr="00FA7903">
        <w:rPr>
          <w:color w:val="000000"/>
          <w:sz w:val="28"/>
          <w:szCs w:val="28"/>
        </w:rPr>
        <w:t>, контроль за її виконанням покладається на заступника міського голови Попка С.</w:t>
      </w:r>
    </w:p>
    <w:p w:rsidR="002A48B2" w:rsidRPr="00FA7903" w:rsidRDefault="002A48B2" w:rsidP="003F5F5C">
      <w:pPr>
        <w:spacing w:line="240" w:lineRule="auto"/>
        <w:ind w:leftChars="0" w:left="0" w:firstLineChars="0" w:firstLine="720"/>
        <w:jc w:val="both"/>
        <w:rPr>
          <w:color w:val="000000"/>
          <w:sz w:val="28"/>
          <w:szCs w:val="28"/>
        </w:rPr>
      </w:pPr>
    </w:p>
    <w:p w:rsidR="002A48B2" w:rsidRPr="00FA7903" w:rsidRDefault="002A48B2" w:rsidP="003F5F5C">
      <w:pPr>
        <w:numPr>
          <w:ilvl w:val="0"/>
          <w:numId w:val="2"/>
        </w:numPr>
        <w:spacing w:line="240" w:lineRule="auto"/>
        <w:ind w:leftChars="0" w:left="0" w:firstLineChars="0" w:firstLine="720"/>
        <w:jc w:val="center"/>
        <w:rPr>
          <w:color w:val="000000"/>
        </w:rPr>
      </w:pPr>
      <w:r w:rsidRPr="00FA7903">
        <w:rPr>
          <w:b/>
          <w:bCs/>
          <w:color w:val="000000"/>
          <w:sz w:val="28"/>
          <w:szCs w:val="28"/>
        </w:rPr>
        <w:t>Очікувані результати</w:t>
      </w:r>
    </w:p>
    <w:p w:rsidR="002A48B2" w:rsidRPr="00FA7903" w:rsidRDefault="002A48B2" w:rsidP="003F5F5C">
      <w:pPr>
        <w:spacing w:line="240" w:lineRule="auto"/>
        <w:ind w:leftChars="0" w:left="0" w:firstLineChars="0" w:firstLine="720"/>
        <w:jc w:val="both"/>
        <w:rPr>
          <w:b/>
          <w:bCs/>
          <w:i/>
          <w:iCs/>
          <w:color w:val="000000"/>
          <w:sz w:val="28"/>
          <w:szCs w:val="28"/>
        </w:rPr>
      </w:pPr>
      <w:r w:rsidRPr="00FA7903">
        <w:rPr>
          <w:color w:val="000000"/>
          <w:sz w:val="28"/>
          <w:szCs w:val="28"/>
        </w:rPr>
        <w:t xml:space="preserve">Враховуючи, що в Україні протягом десятків років сформувався великий потенціал економії ПЕР, який перевищує 55% до загального обсягу їх споживання, здійснення програмних енергоощадних заходів стає надзвичайно ефективним. За 5-річний період, що в режимі самоокупності споживання енергії на побутові цілі та цілі опалення в регіоні можуть бути зменшені на 30%. </w:t>
      </w:r>
    </w:p>
    <w:p w:rsidR="002A48B2" w:rsidRPr="00FA7903" w:rsidRDefault="002A48B2" w:rsidP="00C2169E">
      <w:pPr>
        <w:spacing w:line="240" w:lineRule="auto"/>
        <w:ind w:left="31680" w:firstLine="31680"/>
        <w:jc w:val="both"/>
        <w:rPr>
          <w:color w:val="000000"/>
          <w:sz w:val="28"/>
          <w:szCs w:val="28"/>
        </w:rPr>
      </w:pPr>
    </w:p>
    <w:p w:rsidR="002A48B2" w:rsidRPr="00FA7903" w:rsidRDefault="002A48B2" w:rsidP="00C2169E">
      <w:pPr>
        <w:spacing w:line="240" w:lineRule="auto"/>
        <w:ind w:left="31680" w:firstLine="31680"/>
        <w:jc w:val="both"/>
        <w:rPr>
          <w:color w:val="000000"/>
          <w:sz w:val="28"/>
          <w:szCs w:val="28"/>
        </w:rPr>
      </w:pPr>
    </w:p>
    <w:p w:rsidR="002A48B2" w:rsidRPr="00FA7903" w:rsidRDefault="002A48B2" w:rsidP="00C2169E">
      <w:pPr>
        <w:pStyle w:val="Header"/>
        <w:tabs>
          <w:tab w:val="left" w:pos="7132"/>
        </w:tabs>
        <w:spacing w:line="240" w:lineRule="auto"/>
        <w:ind w:leftChars="0" w:left="1" w:firstLineChars="201" w:firstLine="31680"/>
        <w:rPr>
          <w:b/>
          <w:bCs/>
          <w:sz w:val="28"/>
          <w:szCs w:val="28"/>
        </w:rPr>
      </w:pPr>
      <w:r w:rsidRPr="00FA7903">
        <w:rPr>
          <w:b/>
          <w:bCs/>
          <w:sz w:val="28"/>
          <w:szCs w:val="28"/>
        </w:rPr>
        <w:t>Секретар ради                                                                                  Ю.Віткова</w:t>
      </w:r>
    </w:p>
    <w:p w:rsidR="002A48B2" w:rsidRPr="00FA7903" w:rsidRDefault="002A48B2" w:rsidP="00C2169E">
      <w:pPr>
        <w:spacing w:line="240" w:lineRule="auto"/>
        <w:ind w:left="31680" w:firstLine="31680"/>
        <w:jc w:val="both"/>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Default="002A48B2" w:rsidP="00C2169E">
      <w:pPr>
        <w:widowControl w:val="0"/>
        <w:spacing w:line="276" w:lineRule="auto"/>
        <w:ind w:left="31680" w:firstLine="31680"/>
        <w:jc w:val="right"/>
        <w:rPr>
          <w:color w:val="000000"/>
          <w:sz w:val="28"/>
          <w:szCs w:val="28"/>
        </w:rPr>
      </w:pPr>
    </w:p>
    <w:p w:rsidR="002A48B2" w:rsidRPr="00FA7903" w:rsidRDefault="002A48B2" w:rsidP="00C2169E">
      <w:pPr>
        <w:widowControl w:val="0"/>
        <w:spacing w:line="276" w:lineRule="auto"/>
        <w:ind w:left="31680" w:firstLine="31680"/>
        <w:jc w:val="right"/>
        <w:rPr>
          <w:color w:val="000000"/>
          <w:sz w:val="28"/>
          <w:szCs w:val="28"/>
        </w:rPr>
      </w:pPr>
      <w:r w:rsidRPr="00FA7903">
        <w:rPr>
          <w:color w:val="000000"/>
          <w:sz w:val="28"/>
          <w:szCs w:val="28"/>
        </w:rPr>
        <w:t>Додаток 1</w:t>
      </w:r>
    </w:p>
    <w:p w:rsidR="002A48B2" w:rsidRDefault="002A48B2" w:rsidP="00C2169E">
      <w:pPr>
        <w:spacing w:line="240" w:lineRule="auto"/>
        <w:ind w:left="31680" w:firstLine="31680"/>
        <w:jc w:val="right"/>
        <w:rPr>
          <w:color w:val="000000"/>
          <w:sz w:val="28"/>
          <w:szCs w:val="28"/>
        </w:rPr>
      </w:pPr>
      <w:r w:rsidRPr="00FA7903">
        <w:rPr>
          <w:color w:val="000000"/>
          <w:sz w:val="28"/>
          <w:szCs w:val="28"/>
        </w:rPr>
        <w:t xml:space="preserve">до </w:t>
      </w:r>
      <w:r>
        <w:rPr>
          <w:color w:val="000000"/>
          <w:sz w:val="28"/>
          <w:szCs w:val="28"/>
        </w:rPr>
        <w:t xml:space="preserve">місцевої </w:t>
      </w:r>
      <w:r w:rsidRPr="00FA7903">
        <w:rPr>
          <w:color w:val="000000"/>
          <w:sz w:val="28"/>
          <w:szCs w:val="28"/>
        </w:rPr>
        <w:t xml:space="preserve">Програми енергозбереження </w:t>
      </w:r>
    </w:p>
    <w:p w:rsidR="002A48B2" w:rsidRDefault="002A48B2" w:rsidP="00C2169E">
      <w:pPr>
        <w:spacing w:line="240" w:lineRule="auto"/>
        <w:ind w:left="31680" w:firstLine="31680"/>
        <w:jc w:val="center"/>
        <w:rPr>
          <w:color w:val="000000"/>
          <w:sz w:val="28"/>
          <w:szCs w:val="28"/>
        </w:rPr>
      </w:pPr>
      <w:r>
        <w:rPr>
          <w:color w:val="000000"/>
          <w:sz w:val="28"/>
          <w:szCs w:val="28"/>
        </w:rPr>
        <w:t xml:space="preserve">                                                                 </w:t>
      </w:r>
      <w:r w:rsidRPr="00FA7903">
        <w:rPr>
          <w:color w:val="000000"/>
          <w:sz w:val="28"/>
          <w:szCs w:val="28"/>
        </w:rPr>
        <w:t>для</w:t>
      </w:r>
      <w:r>
        <w:rPr>
          <w:color w:val="000000"/>
          <w:sz w:val="28"/>
          <w:szCs w:val="28"/>
        </w:rPr>
        <w:t xml:space="preserve"> </w:t>
      </w:r>
      <w:r w:rsidRPr="00FA7903">
        <w:rPr>
          <w:color w:val="000000"/>
          <w:sz w:val="28"/>
          <w:szCs w:val="28"/>
        </w:rPr>
        <w:t xml:space="preserve">населення м.Городка на 2019 </w:t>
      </w:r>
      <w:r>
        <w:rPr>
          <w:color w:val="000000"/>
          <w:sz w:val="28"/>
          <w:szCs w:val="28"/>
        </w:rPr>
        <w:t xml:space="preserve">-2020          </w:t>
      </w:r>
    </w:p>
    <w:p w:rsidR="002A48B2" w:rsidRPr="00FA7903" w:rsidRDefault="002A48B2" w:rsidP="00C2169E">
      <w:pPr>
        <w:spacing w:line="240" w:lineRule="auto"/>
        <w:ind w:left="31680" w:firstLine="31680"/>
        <w:jc w:val="center"/>
        <w:rPr>
          <w:color w:val="000000"/>
          <w:sz w:val="28"/>
          <w:szCs w:val="28"/>
        </w:rPr>
      </w:pPr>
      <w:r>
        <w:rPr>
          <w:color w:val="000000"/>
          <w:sz w:val="28"/>
          <w:szCs w:val="28"/>
        </w:rPr>
        <w:t xml:space="preserve">       роки</w:t>
      </w:r>
    </w:p>
    <w:p w:rsidR="002A48B2" w:rsidRPr="00FA7903" w:rsidRDefault="002A48B2" w:rsidP="00C2169E">
      <w:pPr>
        <w:spacing w:line="240" w:lineRule="auto"/>
        <w:ind w:left="31680" w:firstLine="31680"/>
        <w:jc w:val="center"/>
        <w:rPr>
          <w:color w:val="000000"/>
          <w:sz w:val="28"/>
          <w:szCs w:val="28"/>
        </w:rPr>
      </w:pPr>
    </w:p>
    <w:p w:rsidR="002A48B2" w:rsidRPr="00FA7903" w:rsidRDefault="002A48B2" w:rsidP="00C2169E">
      <w:pPr>
        <w:spacing w:line="240" w:lineRule="auto"/>
        <w:ind w:left="31680" w:firstLine="31680"/>
        <w:jc w:val="center"/>
        <w:rPr>
          <w:color w:val="000000"/>
          <w:sz w:val="28"/>
          <w:szCs w:val="28"/>
        </w:rPr>
      </w:pPr>
      <w:r w:rsidRPr="00FA7903">
        <w:rPr>
          <w:b/>
          <w:bCs/>
          <w:color w:val="000000"/>
          <w:sz w:val="28"/>
          <w:szCs w:val="28"/>
        </w:rPr>
        <w:t xml:space="preserve">Ресурсне забезпечення </w:t>
      </w:r>
    </w:p>
    <w:p w:rsidR="002A48B2" w:rsidRPr="00FA7903" w:rsidRDefault="002A48B2" w:rsidP="00C2169E">
      <w:pPr>
        <w:spacing w:line="240" w:lineRule="auto"/>
        <w:ind w:left="31680" w:firstLine="31680"/>
        <w:jc w:val="center"/>
        <w:rPr>
          <w:b/>
          <w:bCs/>
          <w:color w:val="000000"/>
          <w:sz w:val="28"/>
          <w:szCs w:val="28"/>
        </w:rPr>
      </w:pPr>
      <w:r>
        <w:rPr>
          <w:b/>
          <w:bCs/>
          <w:color w:val="000000"/>
          <w:sz w:val="28"/>
          <w:szCs w:val="28"/>
        </w:rPr>
        <w:t xml:space="preserve">місцевої </w:t>
      </w:r>
      <w:r w:rsidRPr="00FA7903">
        <w:rPr>
          <w:b/>
          <w:bCs/>
          <w:color w:val="000000"/>
          <w:sz w:val="28"/>
          <w:szCs w:val="28"/>
        </w:rPr>
        <w:t>Програми енергозбереження для населення м.Городка</w:t>
      </w:r>
    </w:p>
    <w:p w:rsidR="002A48B2" w:rsidRPr="00FA7903" w:rsidRDefault="002A48B2" w:rsidP="00C2169E">
      <w:pPr>
        <w:spacing w:line="240" w:lineRule="auto"/>
        <w:ind w:left="31680" w:firstLine="31680"/>
        <w:jc w:val="center"/>
        <w:rPr>
          <w:color w:val="000000"/>
          <w:sz w:val="28"/>
          <w:szCs w:val="28"/>
        </w:rPr>
      </w:pPr>
      <w:r w:rsidRPr="00FA7903">
        <w:rPr>
          <w:b/>
          <w:bCs/>
          <w:color w:val="000000"/>
          <w:sz w:val="28"/>
          <w:szCs w:val="28"/>
        </w:rPr>
        <w:t xml:space="preserve">на 2019 </w:t>
      </w:r>
      <w:r>
        <w:rPr>
          <w:b/>
          <w:bCs/>
          <w:color w:val="000000"/>
          <w:sz w:val="28"/>
          <w:szCs w:val="28"/>
        </w:rPr>
        <w:t xml:space="preserve">-2020 </w:t>
      </w:r>
      <w:r w:rsidRPr="00FA7903">
        <w:rPr>
          <w:b/>
          <w:bCs/>
          <w:color w:val="000000"/>
          <w:sz w:val="28"/>
          <w:szCs w:val="28"/>
        </w:rPr>
        <w:t>р</w:t>
      </w:r>
      <w:r>
        <w:rPr>
          <w:b/>
          <w:bCs/>
          <w:color w:val="000000"/>
          <w:sz w:val="28"/>
          <w:szCs w:val="28"/>
        </w:rPr>
        <w:t>оки</w:t>
      </w:r>
      <w:r w:rsidRPr="00FA7903">
        <w:rPr>
          <w:b/>
          <w:bCs/>
          <w:color w:val="000000"/>
          <w:sz w:val="28"/>
          <w:szCs w:val="28"/>
        </w:rPr>
        <w:t>*</w:t>
      </w:r>
    </w:p>
    <w:p w:rsidR="002A48B2" w:rsidRPr="00FA7903" w:rsidRDefault="002A48B2" w:rsidP="00C2169E">
      <w:pPr>
        <w:spacing w:line="240" w:lineRule="auto"/>
        <w:ind w:left="31680" w:firstLine="31680"/>
        <w:jc w:val="right"/>
        <w:rPr>
          <w:color w:val="000000"/>
        </w:rPr>
      </w:pPr>
      <w:r w:rsidRPr="009822D4">
        <w:rPr>
          <w:color w:val="000000"/>
          <w:sz w:val="28"/>
          <w:szCs w:val="28"/>
        </w:rPr>
        <w:t>тис.грн.</w:t>
      </w:r>
    </w:p>
    <w:tbl>
      <w:tblPr>
        <w:tblW w:w="98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64"/>
        <w:gridCol w:w="2464"/>
        <w:gridCol w:w="2464"/>
        <w:gridCol w:w="2464"/>
      </w:tblGrid>
      <w:tr w:rsidR="002A48B2">
        <w:tc>
          <w:tcPr>
            <w:tcW w:w="2464" w:type="dxa"/>
            <w:vAlign w:val="center"/>
          </w:tcPr>
          <w:p w:rsidR="002A48B2" w:rsidRPr="00552147" w:rsidRDefault="002A48B2" w:rsidP="002A48B2">
            <w:pPr>
              <w:spacing w:line="240" w:lineRule="auto"/>
              <w:ind w:left="31680" w:firstLine="31680"/>
              <w:jc w:val="center"/>
              <w:rPr>
                <w:color w:val="000000"/>
                <w:sz w:val="28"/>
                <w:szCs w:val="28"/>
              </w:rPr>
            </w:pPr>
            <w:r w:rsidRPr="00552147">
              <w:rPr>
                <w:color w:val="000000"/>
                <w:sz w:val="28"/>
                <w:szCs w:val="28"/>
              </w:rPr>
              <w:t>Обсяг коштів, які пропонується залучити на виконання програми</w:t>
            </w:r>
          </w:p>
        </w:tc>
        <w:tc>
          <w:tcPr>
            <w:tcW w:w="2464" w:type="dxa"/>
            <w:vAlign w:val="center"/>
          </w:tcPr>
          <w:p w:rsidR="002A48B2" w:rsidRPr="00552147" w:rsidRDefault="002A48B2" w:rsidP="002A48B2">
            <w:pPr>
              <w:spacing w:line="240" w:lineRule="auto"/>
              <w:ind w:left="31680" w:firstLine="31680"/>
              <w:jc w:val="center"/>
              <w:rPr>
                <w:color w:val="000000"/>
                <w:sz w:val="28"/>
                <w:szCs w:val="28"/>
              </w:rPr>
            </w:pPr>
            <w:r w:rsidRPr="00552147">
              <w:rPr>
                <w:color w:val="000000"/>
                <w:sz w:val="28"/>
                <w:szCs w:val="28"/>
              </w:rPr>
              <w:t xml:space="preserve">2019  рік, </w:t>
            </w:r>
          </w:p>
        </w:tc>
        <w:tc>
          <w:tcPr>
            <w:tcW w:w="2464" w:type="dxa"/>
          </w:tcPr>
          <w:p w:rsidR="002A48B2" w:rsidRPr="00552147" w:rsidRDefault="002A48B2" w:rsidP="00552147">
            <w:pPr>
              <w:spacing w:line="240" w:lineRule="auto"/>
              <w:ind w:leftChars="0" w:left="0" w:firstLineChars="0" w:firstLine="0"/>
              <w:rPr>
                <w:color w:val="000000"/>
                <w:sz w:val="28"/>
                <w:szCs w:val="28"/>
              </w:rPr>
            </w:pPr>
          </w:p>
          <w:p w:rsidR="002A48B2" w:rsidRPr="00552147" w:rsidRDefault="002A48B2" w:rsidP="00552147">
            <w:pPr>
              <w:spacing w:line="240" w:lineRule="auto"/>
              <w:ind w:leftChars="0" w:left="0" w:firstLineChars="0" w:firstLine="0"/>
              <w:rPr>
                <w:color w:val="000000"/>
                <w:sz w:val="28"/>
                <w:szCs w:val="28"/>
              </w:rPr>
            </w:pPr>
          </w:p>
          <w:p w:rsidR="002A48B2" w:rsidRPr="00552147" w:rsidRDefault="002A48B2" w:rsidP="00552147">
            <w:pPr>
              <w:spacing w:line="240" w:lineRule="auto"/>
              <w:ind w:leftChars="0" w:left="0" w:firstLineChars="0" w:firstLine="0"/>
              <w:jc w:val="center"/>
              <w:rPr>
                <w:color w:val="000000"/>
                <w:sz w:val="28"/>
                <w:szCs w:val="28"/>
              </w:rPr>
            </w:pPr>
            <w:r w:rsidRPr="00552147">
              <w:rPr>
                <w:color w:val="000000"/>
                <w:sz w:val="28"/>
                <w:szCs w:val="28"/>
              </w:rPr>
              <w:t>2020 рік</w:t>
            </w:r>
          </w:p>
        </w:tc>
        <w:tc>
          <w:tcPr>
            <w:tcW w:w="2464" w:type="dxa"/>
          </w:tcPr>
          <w:p w:rsidR="002A48B2" w:rsidRPr="00552147" w:rsidRDefault="002A48B2" w:rsidP="00552147">
            <w:pPr>
              <w:spacing w:line="240" w:lineRule="auto"/>
              <w:ind w:leftChars="0" w:left="0" w:firstLineChars="0" w:firstLine="0"/>
              <w:jc w:val="center"/>
              <w:rPr>
                <w:color w:val="000000"/>
                <w:sz w:val="28"/>
                <w:szCs w:val="28"/>
              </w:rPr>
            </w:pPr>
            <w:r w:rsidRPr="00552147">
              <w:rPr>
                <w:color w:val="000000"/>
                <w:sz w:val="28"/>
                <w:szCs w:val="28"/>
              </w:rPr>
              <w:t>Усього витрат на виконання програми</w:t>
            </w:r>
          </w:p>
        </w:tc>
      </w:tr>
      <w:tr w:rsidR="002A48B2">
        <w:tc>
          <w:tcPr>
            <w:tcW w:w="2464" w:type="dxa"/>
          </w:tcPr>
          <w:p w:rsidR="002A48B2" w:rsidRPr="00552147" w:rsidRDefault="002A48B2" w:rsidP="002A48B2">
            <w:pPr>
              <w:spacing w:line="240" w:lineRule="auto"/>
              <w:ind w:left="31680" w:firstLine="31680"/>
              <w:rPr>
                <w:color w:val="000000"/>
                <w:sz w:val="28"/>
                <w:szCs w:val="28"/>
              </w:rPr>
            </w:pPr>
            <w:r w:rsidRPr="00552147">
              <w:rPr>
                <w:color w:val="000000"/>
                <w:sz w:val="28"/>
                <w:szCs w:val="28"/>
              </w:rPr>
              <w:t>Усього,</w:t>
            </w:r>
          </w:p>
        </w:tc>
        <w:tc>
          <w:tcPr>
            <w:tcW w:w="2464" w:type="dxa"/>
          </w:tcPr>
          <w:p w:rsidR="002A48B2" w:rsidRPr="00552147" w:rsidRDefault="002A48B2" w:rsidP="002A48B2">
            <w:pPr>
              <w:spacing w:line="240" w:lineRule="auto"/>
              <w:ind w:left="31680" w:firstLine="31680"/>
              <w:jc w:val="center"/>
              <w:rPr>
                <w:color w:val="000000"/>
                <w:sz w:val="28"/>
                <w:szCs w:val="28"/>
              </w:rPr>
            </w:pPr>
            <w:r w:rsidRPr="00552147">
              <w:rPr>
                <w:color w:val="000000"/>
                <w:sz w:val="28"/>
                <w:szCs w:val="28"/>
              </w:rPr>
              <w:t>50,0</w:t>
            </w:r>
          </w:p>
        </w:tc>
        <w:tc>
          <w:tcPr>
            <w:tcW w:w="2464" w:type="dxa"/>
          </w:tcPr>
          <w:p w:rsidR="002A48B2" w:rsidRPr="00552147" w:rsidRDefault="002A48B2" w:rsidP="00552147">
            <w:pPr>
              <w:spacing w:line="240" w:lineRule="auto"/>
              <w:ind w:leftChars="0" w:left="0" w:firstLineChars="0" w:firstLine="0"/>
              <w:rPr>
                <w:color w:val="000000"/>
              </w:rPr>
            </w:pPr>
            <w:r w:rsidRPr="00552147">
              <w:rPr>
                <w:color w:val="000000"/>
              </w:rPr>
              <w:t xml:space="preserve"> В межах бюджетних призначень</w:t>
            </w:r>
          </w:p>
        </w:tc>
        <w:tc>
          <w:tcPr>
            <w:tcW w:w="2464" w:type="dxa"/>
          </w:tcPr>
          <w:p w:rsidR="002A48B2" w:rsidRPr="00552147" w:rsidRDefault="002A48B2" w:rsidP="00552147">
            <w:pPr>
              <w:spacing w:line="240" w:lineRule="auto"/>
              <w:ind w:leftChars="0" w:left="0" w:firstLineChars="0" w:firstLine="0"/>
              <w:rPr>
                <w:color w:val="000000"/>
              </w:rPr>
            </w:pPr>
            <w:r w:rsidRPr="00552147">
              <w:rPr>
                <w:color w:val="000000"/>
              </w:rPr>
              <w:t>В межах бюджетних призначень</w:t>
            </w:r>
          </w:p>
        </w:tc>
      </w:tr>
    </w:tbl>
    <w:p w:rsidR="002A48B2" w:rsidRDefault="002A48B2" w:rsidP="002A48B2">
      <w:pPr>
        <w:spacing w:line="240" w:lineRule="auto"/>
        <w:ind w:left="31680" w:firstLine="31680"/>
        <w:rPr>
          <w:color w:val="000000"/>
        </w:rPr>
      </w:pPr>
    </w:p>
    <w:p w:rsidR="002A48B2" w:rsidRDefault="002A48B2" w:rsidP="00C2169E">
      <w:pPr>
        <w:spacing w:line="240" w:lineRule="auto"/>
        <w:ind w:left="31680" w:firstLine="31680"/>
        <w:rPr>
          <w:color w:val="000000"/>
        </w:rPr>
      </w:pPr>
    </w:p>
    <w:p w:rsidR="002A48B2" w:rsidRPr="00FA7903" w:rsidRDefault="002A48B2" w:rsidP="00C2169E">
      <w:pPr>
        <w:spacing w:line="276" w:lineRule="auto"/>
        <w:ind w:left="31680" w:firstLine="31680"/>
        <w:rPr>
          <w:color w:val="000000"/>
          <w:sz w:val="22"/>
          <w:szCs w:val="22"/>
        </w:rPr>
      </w:pPr>
    </w:p>
    <w:p w:rsidR="002A48B2" w:rsidRPr="00FA7903" w:rsidRDefault="002A48B2" w:rsidP="00C2169E">
      <w:pPr>
        <w:spacing w:line="276" w:lineRule="auto"/>
        <w:ind w:left="31680" w:firstLine="31680"/>
        <w:rPr>
          <w:color w:val="000000"/>
          <w:sz w:val="22"/>
          <w:szCs w:val="22"/>
        </w:rPr>
      </w:pPr>
    </w:p>
    <w:p w:rsidR="002A48B2" w:rsidRPr="00FA7903" w:rsidRDefault="002A48B2" w:rsidP="00C2169E">
      <w:pPr>
        <w:pStyle w:val="Header"/>
        <w:tabs>
          <w:tab w:val="left" w:pos="7132"/>
        </w:tabs>
        <w:spacing w:line="240" w:lineRule="auto"/>
        <w:ind w:left="31680" w:firstLine="31680"/>
        <w:rPr>
          <w:b/>
          <w:bCs/>
          <w:sz w:val="28"/>
          <w:szCs w:val="28"/>
        </w:rPr>
      </w:pPr>
      <w:r w:rsidRPr="00FA7903">
        <w:rPr>
          <w:b/>
          <w:bCs/>
          <w:sz w:val="28"/>
          <w:szCs w:val="28"/>
        </w:rPr>
        <w:t>Секретар ради                                                                                  Ю.Віткова</w:t>
      </w:r>
    </w:p>
    <w:p w:rsidR="002A48B2" w:rsidRPr="00FA7903" w:rsidRDefault="002A48B2" w:rsidP="00C2169E">
      <w:pPr>
        <w:spacing w:line="240" w:lineRule="auto"/>
        <w:ind w:left="31680" w:firstLine="31680"/>
        <w:rPr>
          <w:color w:val="000000"/>
          <w:sz w:val="28"/>
          <w:szCs w:val="28"/>
        </w:rPr>
      </w:pPr>
    </w:p>
    <w:p w:rsidR="002A48B2" w:rsidRDefault="002A48B2" w:rsidP="00C2169E">
      <w:pPr>
        <w:widowControl w:val="0"/>
        <w:spacing w:line="276" w:lineRule="auto"/>
        <w:ind w:left="31680" w:firstLine="31680"/>
        <w:jc w:val="right"/>
        <w:rPr>
          <w:color w:val="000000"/>
          <w:sz w:val="28"/>
          <w:szCs w:val="28"/>
        </w:rPr>
      </w:pPr>
      <w:r w:rsidRPr="00FA7903">
        <w:br w:type="page"/>
      </w:r>
      <w:r w:rsidRPr="00FA7903">
        <w:rPr>
          <w:color w:val="000000"/>
          <w:sz w:val="28"/>
          <w:szCs w:val="28"/>
        </w:rPr>
        <w:t>Додаток 2</w:t>
      </w:r>
    </w:p>
    <w:p w:rsidR="002A48B2" w:rsidRDefault="002A48B2" w:rsidP="00C2169E">
      <w:pPr>
        <w:spacing w:line="240" w:lineRule="auto"/>
        <w:ind w:left="31680" w:firstLine="31680"/>
        <w:jc w:val="right"/>
        <w:rPr>
          <w:color w:val="000000"/>
          <w:sz w:val="28"/>
          <w:szCs w:val="28"/>
        </w:rPr>
      </w:pPr>
      <w:r w:rsidRPr="00FA7903">
        <w:rPr>
          <w:color w:val="000000"/>
          <w:sz w:val="28"/>
          <w:szCs w:val="28"/>
        </w:rPr>
        <w:t xml:space="preserve">до </w:t>
      </w:r>
      <w:r>
        <w:rPr>
          <w:color w:val="000000"/>
          <w:sz w:val="28"/>
          <w:szCs w:val="28"/>
        </w:rPr>
        <w:t xml:space="preserve">місцевої </w:t>
      </w:r>
      <w:r w:rsidRPr="00FA7903">
        <w:rPr>
          <w:color w:val="000000"/>
          <w:sz w:val="28"/>
          <w:szCs w:val="28"/>
        </w:rPr>
        <w:t xml:space="preserve">Програми енергозбереження </w:t>
      </w:r>
    </w:p>
    <w:p w:rsidR="002A48B2" w:rsidRPr="00FA7903" w:rsidRDefault="002A48B2" w:rsidP="00C2169E">
      <w:pPr>
        <w:spacing w:line="240" w:lineRule="auto"/>
        <w:ind w:left="31680" w:firstLine="31680"/>
        <w:jc w:val="center"/>
        <w:rPr>
          <w:color w:val="000000"/>
          <w:sz w:val="28"/>
          <w:szCs w:val="28"/>
        </w:rPr>
      </w:pPr>
      <w:r>
        <w:rPr>
          <w:color w:val="000000"/>
          <w:sz w:val="28"/>
          <w:szCs w:val="28"/>
        </w:rPr>
        <w:t xml:space="preserve">                                                             </w:t>
      </w:r>
      <w:r w:rsidRPr="00FA7903">
        <w:rPr>
          <w:color w:val="000000"/>
          <w:sz w:val="28"/>
          <w:szCs w:val="28"/>
        </w:rPr>
        <w:t>для</w:t>
      </w:r>
      <w:r>
        <w:rPr>
          <w:color w:val="000000"/>
          <w:sz w:val="28"/>
          <w:szCs w:val="28"/>
        </w:rPr>
        <w:t xml:space="preserve"> </w:t>
      </w:r>
      <w:r w:rsidRPr="00FA7903">
        <w:rPr>
          <w:color w:val="000000"/>
          <w:sz w:val="28"/>
          <w:szCs w:val="28"/>
        </w:rPr>
        <w:t xml:space="preserve">населення м.Городка на 2019 </w:t>
      </w:r>
      <w:r>
        <w:rPr>
          <w:color w:val="000000"/>
          <w:sz w:val="28"/>
          <w:szCs w:val="28"/>
        </w:rPr>
        <w:t xml:space="preserve">-2020 </w:t>
      </w:r>
      <w:r w:rsidRPr="00FA7903">
        <w:rPr>
          <w:color w:val="000000"/>
          <w:sz w:val="28"/>
          <w:szCs w:val="28"/>
        </w:rPr>
        <w:t>р</w:t>
      </w:r>
      <w:r>
        <w:rPr>
          <w:color w:val="000000"/>
          <w:sz w:val="28"/>
          <w:szCs w:val="28"/>
        </w:rPr>
        <w:t>оки</w:t>
      </w:r>
    </w:p>
    <w:p w:rsidR="002A48B2" w:rsidRPr="00FA7903" w:rsidRDefault="002A48B2" w:rsidP="00C2169E">
      <w:pPr>
        <w:spacing w:line="240" w:lineRule="auto"/>
        <w:ind w:left="31680" w:firstLine="31680"/>
        <w:jc w:val="right"/>
        <w:rPr>
          <w:color w:val="000000"/>
        </w:rPr>
      </w:pPr>
    </w:p>
    <w:p w:rsidR="002A48B2" w:rsidRPr="00FA7903" w:rsidRDefault="002A48B2" w:rsidP="00C2169E">
      <w:pPr>
        <w:spacing w:line="240" w:lineRule="auto"/>
        <w:ind w:left="31680" w:firstLine="31680"/>
        <w:jc w:val="center"/>
        <w:rPr>
          <w:color w:val="000000"/>
          <w:sz w:val="28"/>
          <w:szCs w:val="28"/>
        </w:rPr>
      </w:pPr>
      <w:r w:rsidRPr="00FA7903">
        <w:rPr>
          <w:b/>
          <w:bCs/>
          <w:color w:val="000000"/>
          <w:sz w:val="28"/>
          <w:szCs w:val="28"/>
        </w:rPr>
        <w:t>Цілі кредитування,</w:t>
      </w:r>
    </w:p>
    <w:p w:rsidR="002A48B2" w:rsidRPr="00FA7903" w:rsidRDefault="002A48B2" w:rsidP="00C2169E">
      <w:pPr>
        <w:spacing w:line="240" w:lineRule="auto"/>
        <w:ind w:left="31680" w:firstLine="31680"/>
        <w:jc w:val="center"/>
        <w:rPr>
          <w:color w:val="000000"/>
          <w:sz w:val="28"/>
          <w:szCs w:val="28"/>
        </w:rPr>
      </w:pPr>
      <w:r w:rsidRPr="00FA7903">
        <w:rPr>
          <w:b/>
          <w:bCs/>
          <w:color w:val="000000"/>
          <w:sz w:val="28"/>
          <w:szCs w:val="28"/>
        </w:rPr>
        <w:t>які забезпечують енергоощадність та енергоефективність і передбачають</w:t>
      </w:r>
    </w:p>
    <w:p w:rsidR="002A48B2" w:rsidRPr="00FA7903" w:rsidRDefault="002A48B2" w:rsidP="00C2169E">
      <w:pPr>
        <w:spacing w:line="240" w:lineRule="auto"/>
        <w:ind w:left="31680" w:firstLine="31680"/>
        <w:jc w:val="center"/>
        <w:rPr>
          <w:color w:val="000000"/>
          <w:sz w:val="28"/>
          <w:szCs w:val="28"/>
        </w:rPr>
      </w:pPr>
      <w:r w:rsidRPr="00FA7903">
        <w:rPr>
          <w:b/>
          <w:bCs/>
          <w:color w:val="000000"/>
          <w:sz w:val="28"/>
          <w:szCs w:val="28"/>
        </w:rPr>
        <w:t>відшкодування за кредитами для населення міста Городка</w:t>
      </w:r>
    </w:p>
    <w:p w:rsidR="002A48B2" w:rsidRPr="00FA7903" w:rsidRDefault="002A48B2" w:rsidP="00C2169E">
      <w:pPr>
        <w:spacing w:line="240" w:lineRule="auto"/>
        <w:ind w:left="31680" w:firstLine="31680"/>
        <w:jc w:val="center"/>
        <w:rPr>
          <w:color w:val="000000"/>
          <w:sz w:val="26"/>
          <w:szCs w:val="26"/>
        </w:rPr>
      </w:pPr>
    </w:p>
    <w:tbl>
      <w:tblPr>
        <w:tblW w:w="10008" w:type="dxa"/>
        <w:tblInd w:w="-106" w:type="dxa"/>
        <w:tblLayout w:type="fixed"/>
        <w:tblLook w:val="0000"/>
      </w:tblPr>
      <w:tblGrid>
        <w:gridCol w:w="993"/>
        <w:gridCol w:w="3828"/>
        <w:gridCol w:w="5187"/>
      </w:tblGrid>
      <w:tr w:rsidR="002A48B2" w:rsidRPr="00FA7903">
        <w:trPr>
          <w:trHeight w:val="700"/>
        </w:trPr>
        <w:tc>
          <w:tcPr>
            <w:tcW w:w="993" w:type="dxa"/>
            <w:tcBorders>
              <w:top w:val="single" w:sz="4" w:space="0" w:color="000000"/>
              <w:left w:val="single" w:sz="4" w:space="0" w:color="000000"/>
              <w:bottom w:val="single" w:sz="4" w:space="0" w:color="000000"/>
            </w:tcBorders>
            <w:vAlign w:val="center"/>
          </w:tcPr>
          <w:p w:rsidR="002A48B2" w:rsidRPr="00D4538E" w:rsidRDefault="002A48B2" w:rsidP="002A48B2">
            <w:pPr>
              <w:spacing w:line="240" w:lineRule="auto"/>
              <w:ind w:left="31680" w:firstLine="31680"/>
              <w:jc w:val="center"/>
              <w:rPr>
                <w:color w:val="000000"/>
                <w:sz w:val="26"/>
                <w:szCs w:val="26"/>
              </w:rPr>
            </w:pPr>
            <w:r w:rsidRPr="00D4538E">
              <w:rPr>
                <w:b/>
                <w:bCs/>
                <w:color w:val="000000"/>
                <w:sz w:val="26"/>
                <w:szCs w:val="26"/>
              </w:rPr>
              <w:t>№ з/п</w:t>
            </w:r>
          </w:p>
        </w:tc>
        <w:tc>
          <w:tcPr>
            <w:tcW w:w="3828" w:type="dxa"/>
            <w:tcBorders>
              <w:top w:val="single" w:sz="4" w:space="0" w:color="000000"/>
              <w:left w:val="single" w:sz="4" w:space="0" w:color="000000"/>
              <w:bottom w:val="single" w:sz="4" w:space="0" w:color="000000"/>
            </w:tcBorders>
            <w:vAlign w:val="center"/>
          </w:tcPr>
          <w:p w:rsidR="002A48B2" w:rsidRPr="00D4538E" w:rsidRDefault="002A48B2" w:rsidP="002A48B2">
            <w:pPr>
              <w:spacing w:line="240" w:lineRule="auto"/>
              <w:ind w:left="31680" w:firstLine="31680"/>
              <w:jc w:val="center"/>
              <w:rPr>
                <w:color w:val="000000"/>
                <w:sz w:val="26"/>
                <w:szCs w:val="26"/>
              </w:rPr>
            </w:pPr>
            <w:r w:rsidRPr="00D4538E">
              <w:rPr>
                <w:b/>
                <w:bCs/>
                <w:color w:val="000000"/>
                <w:sz w:val="26"/>
                <w:szCs w:val="26"/>
              </w:rPr>
              <w:t>Цілі</w:t>
            </w:r>
          </w:p>
        </w:tc>
        <w:tc>
          <w:tcPr>
            <w:tcW w:w="5187" w:type="dxa"/>
            <w:tcBorders>
              <w:top w:val="single" w:sz="4" w:space="0" w:color="000000"/>
              <w:left w:val="single" w:sz="4" w:space="0" w:color="000000"/>
              <w:bottom w:val="single" w:sz="4" w:space="0" w:color="000000"/>
              <w:right w:val="single" w:sz="4" w:space="0" w:color="000000"/>
            </w:tcBorders>
            <w:vAlign w:val="center"/>
          </w:tcPr>
          <w:p w:rsidR="002A48B2" w:rsidRPr="00D4538E" w:rsidRDefault="002A48B2" w:rsidP="002A48B2">
            <w:pPr>
              <w:spacing w:line="240" w:lineRule="auto"/>
              <w:ind w:left="31680" w:firstLine="31680"/>
              <w:rPr>
                <w:color w:val="000000"/>
                <w:sz w:val="26"/>
                <w:szCs w:val="26"/>
              </w:rPr>
            </w:pPr>
          </w:p>
          <w:p w:rsidR="002A48B2" w:rsidRPr="00D4538E" w:rsidRDefault="002A48B2" w:rsidP="002A48B2">
            <w:pPr>
              <w:spacing w:line="240" w:lineRule="auto"/>
              <w:ind w:left="31680" w:firstLine="31680"/>
              <w:jc w:val="center"/>
              <w:rPr>
                <w:color w:val="000000"/>
                <w:sz w:val="26"/>
                <w:szCs w:val="26"/>
              </w:rPr>
            </w:pPr>
            <w:r w:rsidRPr="00D4538E">
              <w:rPr>
                <w:b/>
                <w:bCs/>
                <w:color w:val="000000"/>
                <w:sz w:val="26"/>
                <w:szCs w:val="26"/>
              </w:rPr>
              <w:t>Обладнання та матеріали</w:t>
            </w:r>
          </w:p>
          <w:p w:rsidR="002A48B2" w:rsidRPr="00D4538E" w:rsidRDefault="002A48B2" w:rsidP="002A48B2">
            <w:pPr>
              <w:spacing w:line="240" w:lineRule="auto"/>
              <w:ind w:left="31680" w:firstLine="31680"/>
              <w:jc w:val="center"/>
              <w:rPr>
                <w:color w:val="000000"/>
                <w:sz w:val="26"/>
                <w:szCs w:val="26"/>
              </w:rPr>
            </w:pPr>
          </w:p>
        </w:tc>
      </w:tr>
      <w:tr w:rsidR="002A48B2" w:rsidRPr="00FA7903">
        <w:tc>
          <w:tcPr>
            <w:tcW w:w="993" w:type="dxa"/>
            <w:tcBorders>
              <w:top w:val="single" w:sz="4" w:space="0" w:color="000000"/>
              <w:left w:val="single" w:sz="4" w:space="0" w:color="000000"/>
              <w:bottom w:val="single" w:sz="4" w:space="0" w:color="000000"/>
            </w:tcBorders>
            <w:vAlign w:val="center"/>
          </w:tcPr>
          <w:p w:rsidR="002A48B2" w:rsidRPr="00D4538E" w:rsidRDefault="002A48B2" w:rsidP="002A48B2">
            <w:pPr>
              <w:numPr>
                <w:ilvl w:val="0"/>
                <w:numId w:val="3"/>
              </w:numPr>
              <w:spacing w:line="240" w:lineRule="auto"/>
              <w:ind w:left="31680" w:firstLine="31680"/>
              <w:jc w:val="center"/>
              <w:rPr>
                <w:color w:val="000000"/>
                <w:sz w:val="26"/>
                <w:szCs w:val="26"/>
              </w:rPr>
            </w:pPr>
          </w:p>
        </w:tc>
        <w:tc>
          <w:tcPr>
            <w:tcW w:w="3828" w:type="dxa"/>
            <w:tcBorders>
              <w:top w:val="single" w:sz="4" w:space="0" w:color="000000"/>
              <w:left w:val="single" w:sz="4" w:space="0" w:color="000000"/>
              <w:bottom w:val="single" w:sz="4" w:space="0" w:color="000000"/>
            </w:tcBorders>
            <w:vAlign w:val="center"/>
          </w:tcPr>
          <w:p w:rsidR="002A48B2" w:rsidRPr="00D4538E" w:rsidRDefault="002A48B2" w:rsidP="002A48B2">
            <w:pPr>
              <w:spacing w:line="240" w:lineRule="auto"/>
              <w:ind w:left="31680" w:firstLine="31680"/>
              <w:rPr>
                <w:color w:val="000000"/>
                <w:sz w:val="26"/>
                <w:szCs w:val="26"/>
              </w:rPr>
            </w:pPr>
            <w:r w:rsidRPr="00D4538E">
              <w:rPr>
                <w:color w:val="000000"/>
                <w:sz w:val="26"/>
                <w:szCs w:val="26"/>
              </w:rPr>
              <w:t>Приватна сонячна електростанція</w:t>
            </w:r>
          </w:p>
        </w:tc>
        <w:tc>
          <w:tcPr>
            <w:tcW w:w="5187" w:type="dxa"/>
            <w:tcBorders>
              <w:top w:val="single" w:sz="4" w:space="0" w:color="000000"/>
              <w:left w:val="single" w:sz="4" w:space="0" w:color="000000"/>
              <w:bottom w:val="single" w:sz="4" w:space="0" w:color="000000"/>
              <w:right w:val="single" w:sz="4" w:space="0" w:color="000000"/>
            </w:tcBorders>
            <w:vAlign w:val="center"/>
          </w:tcPr>
          <w:p w:rsidR="002A48B2" w:rsidRPr="00D4538E" w:rsidRDefault="002A48B2" w:rsidP="002A48B2">
            <w:pPr>
              <w:spacing w:line="240" w:lineRule="auto"/>
              <w:ind w:left="31680" w:firstLine="31680"/>
              <w:rPr>
                <w:color w:val="000000"/>
                <w:sz w:val="26"/>
                <w:szCs w:val="26"/>
              </w:rPr>
            </w:pPr>
            <w:r w:rsidRPr="00D4538E">
              <w:rPr>
                <w:color w:val="000000"/>
                <w:sz w:val="26"/>
                <w:szCs w:val="26"/>
              </w:rPr>
              <w:t>Фотоелектричні панелі</w:t>
            </w:r>
          </w:p>
          <w:p w:rsidR="002A48B2" w:rsidRPr="00D4538E" w:rsidRDefault="002A48B2" w:rsidP="002A48B2">
            <w:pPr>
              <w:spacing w:line="240" w:lineRule="auto"/>
              <w:ind w:left="31680" w:firstLine="31680"/>
              <w:rPr>
                <w:color w:val="000000"/>
                <w:sz w:val="26"/>
                <w:szCs w:val="26"/>
              </w:rPr>
            </w:pPr>
            <w:r w:rsidRPr="00D4538E">
              <w:rPr>
                <w:color w:val="000000"/>
                <w:sz w:val="26"/>
                <w:szCs w:val="26"/>
              </w:rPr>
              <w:t>Інвертор</w:t>
            </w:r>
          </w:p>
          <w:p w:rsidR="002A48B2" w:rsidRPr="00D4538E" w:rsidRDefault="002A48B2" w:rsidP="002A48B2">
            <w:pPr>
              <w:spacing w:line="240" w:lineRule="auto"/>
              <w:ind w:left="31680" w:firstLine="31680"/>
              <w:rPr>
                <w:color w:val="000000"/>
                <w:sz w:val="26"/>
                <w:szCs w:val="26"/>
              </w:rPr>
            </w:pPr>
            <w:r w:rsidRPr="00D4538E">
              <w:rPr>
                <w:color w:val="000000"/>
                <w:sz w:val="26"/>
                <w:szCs w:val="26"/>
              </w:rPr>
              <w:t>Система кріплень сонячних панелей па даху</w:t>
            </w:r>
          </w:p>
          <w:p w:rsidR="002A48B2" w:rsidRPr="00D4538E" w:rsidRDefault="002A48B2" w:rsidP="002A48B2">
            <w:pPr>
              <w:spacing w:line="240" w:lineRule="auto"/>
              <w:ind w:left="31680" w:firstLine="31680"/>
              <w:rPr>
                <w:color w:val="000000"/>
                <w:sz w:val="26"/>
                <w:szCs w:val="26"/>
              </w:rPr>
            </w:pPr>
            <w:r w:rsidRPr="00D4538E">
              <w:rPr>
                <w:color w:val="000000"/>
                <w:sz w:val="26"/>
                <w:szCs w:val="26"/>
              </w:rPr>
              <w:t>Кабель та конектори</w:t>
            </w:r>
          </w:p>
          <w:p w:rsidR="002A48B2" w:rsidRPr="00D4538E" w:rsidRDefault="002A48B2" w:rsidP="002A48B2">
            <w:pPr>
              <w:spacing w:line="240" w:lineRule="auto"/>
              <w:ind w:left="31680" w:firstLine="31680"/>
              <w:rPr>
                <w:color w:val="000000"/>
                <w:sz w:val="26"/>
                <w:szCs w:val="26"/>
              </w:rPr>
            </w:pPr>
            <w:r w:rsidRPr="00D4538E">
              <w:rPr>
                <w:color w:val="000000"/>
                <w:sz w:val="26"/>
                <w:szCs w:val="26"/>
              </w:rPr>
              <w:t xml:space="preserve">для фотоелектричних систем </w:t>
            </w:r>
          </w:p>
          <w:p w:rsidR="002A48B2" w:rsidRPr="00D4538E" w:rsidRDefault="002A48B2" w:rsidP="002A48B2">
            <w:pPr>
              <w:spacing w:line="240" w:lineRule="auto"/>
              <w:ind w:left="31680" w:firstLine="31680"/>
              <w:rPr>
                <w:color w:val="000000"/>
                <w:sz w:val="26"/>
                <w:szCs w:val="26"/>
              </w:rPr>
            </w:pPr>
            <w:r w:rsidRPr="00D4538E">
              <w:rPr>
                <w:color w:val="000000"/>
                <w:sz w:val="26"/>
                <w:szCs w:val="26"/>
              </w:rPr>
              <w:t>Щит електричний для приєднання сонячних панелей до інвертора</w:t>
            </w:r>
          </w:p>
          <w:p w:rsidR="002A48B2" w:rsidRPr="00D4538E" w:rsidRDefault="002A48B2" w:rsidP="002A48B2">
            <w:pPr>
              <w:spacing w:line="240" w:lineRule="auto"/>
              <w:ind w:left="31680" w:firstLine="31680"/>
              <w:rPr>
                <w:color w:val="000000"/>
                <w:sz w:val="26"/>
                <w:szCs w:val="26"/>
              </w:rPr>
            </w:pPr>
            <w:r w:rsidRPr="00D4538E">
              <w:rPr>
                <w:color w:val="000000"/>
                <w:sz w:val="26"/>
                <w:szCs w:val="26"/>
              </w:rPr>
              <w:t>Захисне та комутаційне обладнання для системи</w:t>
            </w:r>
          </w:p>
          <w:p w:rsidR="002A48B2" w:rsidRPr="00D4538E" w:rsidRDefault="002A48B2" w:rsidP="002A48B2">
            <w:pPr>
              <w:spacing w:line="240" w:lineRule="auto"/>
              <w:ind w:left="31680" w:firstLine="31680"/>
              <w:rPr>
                <w:color w:val="000000"/>
                <w:sz w:val="26"/>
                <w:szCs w:val="26"/>
              </w:rPr>
            </w:pPr>
            <w:r w:rsidRPr="00D4538E">
              <w:rPr>
                <w:color w:val="000000"/>
                <w:sz w:val="26"/>
                <w:szCs w:val="26"/>
              </w:rPr>
              <w:t>Прилади обліку електроенергії</w:t>
            </w:r>
          </w:p>
        </w:tc>
      </w:tr>
      <w:tr w:rsidR="002A48B2" w:rsidRPr="00FA7903">
        <w:tc>
          <w:tcPr>
            <w:tcW w:w="993" w:type="dxa"/>
            <w:tcBorders>
              <w:top w:val="single" w:sz="4" w:space="0" w:color="000000"/>
              <w:left w:val="single" w:sz="4" w:space="0" w:color="000000"/>
              <w:bottom w:val="single" w:sz="4" w:space="0" w:color="000000"/>
            </w:tcBorders>
            <w:vAlign w:val="center"/>
          </w:tcPr>
          <w:p w:rsidR="002A48B2" w:rsidRPr="00D4538E" w:rsidRDefault="002A48B2" w:rsidP="002A48B2">
            <w:pPr>
              <w:numPr>
                <w:ilvl w:val="0"/>
                <w:numId w:val="3"/>
              </w:numPr>
              <w:spacing w:line="240" w:lineRule="auto"/>
              <w:ind w:left="31680" w:firstLine="31680"/>
              <w:jc w:val="center"/>
              <w:rPr>
                <w:color w:val="000000"/>
                <w:sz w:val="26"/>
                <w:szCs w:val="26"/>
              </w:rPr>
            </w:pPr>
          </w:p>
        </w:tc>
        <w:tc>
          <w:tcPr>
            <w:tcW w:w="3828" w:type="dxa"/>
            <w:tcBorders>
              <w:top w:val="single" w:sz="4" w:space="0" w:color="000000"/>
              <w:left w:val="single" w:sz="4" w:space="0" w:color="000000"/>
              <w:bottom w:val="single" w:sz="4" w:space="0" w:color="000000"/>
            </w:tcBorders>
            <w:vAlign w:val="center"/>
          </w:tcPr>
          <w:p w:rsidR="002A48B2" w:rsidRPr="00D4538E" w:rsidRDefault="002A48B2" w:rsidP="002A48B2">
            <w:pPr>
              <w:spacing w:line="240" w:lineRule="auto"/>
              <w:ind w:left="31680" w:firstLine="31680"/>
              <w:rPr>
                <w:color w:val="000000"/>
                <w:sz w:val="26"/>
                <w:szCs w:val="26"/>
              </w:rPr>
            </w:pPr>
            <w:r w:rsidRPr="00D4538E">
              <w:rPr>
                <w:color w:val="000000"/>
                <w:sz w:val="26"/>
                <w:szCs w:val="26"/>
              </w:rPr>
              <w:t>Система сонячного теплопостачання та/або гарячого водопостачання</w:t>
            </w:r>
          </w:p>
        </w:tc>
        <w:tc>
          <w:tcPr>
            <w:tcW w:w="5187" w:type="dxa"/>
            <w:tcBorders>
              <w:top w:val="single" w:sz="4" w:space="0" w:color="000000"/>
              <w:left w:val="single" w:sz="4" w:space="0" w:color="000000"/>
              <w:bottom w:val="single" w:sz="4" w:space="0" w:color="000000"/>
              <w:right w:val="single" w:sz="4" w:space="0" w:color="000000"/>
            </w:tcBorders>
            <w:vAlign w:val="center"/>
          </w:tcPr>
          <w:p w:rsidR="002A48B2" w:rsidRPr="00D4538E" w:rsidRDefault="002A48B2" w:rsidP="002A48B2">
            <w:pPr>
              <w:spacing w:line="240" w:lineRule="auto"/>
              <w:ind w:left="31680" w:firstLine="31680"/>
              <w:rPr>
                <w:color w:val="000000"/>
                <w:sz w:val="26"/>
                <w:szCs w:val="26"/>
              </w:rPr>
            </w:pPr>
            <w:r w:rsidRPr="00D4538E">
              <w:rPr>
                <w:color w:val="000000"/>
                <w:sz w:val="26"/>
                <w:szCs w:val="26"/>
              </w:rPr>
              <w:t>Сонячний колектор</w:t>
            </w:r>
          </w:p>
          <w:p w:rsidR="002A48B2" w:rsidRPr="00D4538E" w:rsidRDefault="002A48B2" w:rsidP="002A48B2">
            <w:pPr>
              <w:spacing w:line="240" w:lineRule="auto"/>
              <w:ind w:left="31680" w:firstLine="31680"/>
              <w:rPr>
                <w:color w:val="000000"/>
                <w:sz w:val="26"/>
                <w:szCs w:val="26"/>
              </w:rPr>
            </w:pPr>
            <w:r w:rsidRPr="00D4538E">
              <w:rPr>
                <w:color w:val="000000"/>
                <w:sz w:val="26"/>
                <w:szCs w:val="26"/>
              </w:rPr>
              <w:t>Циркуляційний насос</w:t>
            </w:r>
          </w:p>
          <w:p w:rsidR="002A48B2" w:rsidRPr="00D4538E" w:rsidRDefault="002A48B2" w:rsidP="002A48B2">
            <w:pPr>
              <w:spacing w:line="240" w:lineRule="auto"/>
              <w:ind w:left="31680" w:firstLine="31680"/>
              <w:rPr>
                <w:color w:val="000000"/>
                <w:sz w:val="26"/>
                <w:szCs w:val="26"/>
              </w:rPr>
            </w:pPr>
            <w:r w:rsidRPr="00D4538E">
              <w:rPr>
                <w:color w:val="000000"/>
                <w:sz w:val="26"/>
                <w:szCs w:val="26"/>
              </w:rPr>
              <w:t>Розширювальний бак</w:t>
            </w:r>
          </w:p>
          <w:p w:rsidR="002A48B2" w:rsidRPr="00D4538E" w:rsidRDefault="002A48B2" w:rsidP="002A48B2">
            <w:pPr>
              <w:spacing w:line="240" w:lineRule="auto"/>
              <w:ind w:left="31680" w:firstLine="31680"/>
              <w:rPr>
                <w:color w:val="000000"/>
                <w:sz w:val="26"/>
                <w:szCs w:val="26"/>
              </w:rPr>
            </w:pPr>
            <w:r w:rsidRPr="00D4538E">
              <w:rPr>
                <w:color w:val="000000"/>
                <w:sz w:val="26"/>
                <w:szCs w:val="26"/>
              </w:rPr>
              <w:t>Бак-акумулятор</w:t>
            </w:r>
          </w:p>
          <w:p w:rsidR="002A48B2" w:rsidRPr="00D4538E" w:rsidRDefault="002A48B2" w:rsidP="002A48B2">
            <w:pPr>
              <w:spacing w:line="240" w:lineRule="auto"/>
              <w:ind w:left="31680" w:firstLine="31680"/>
              <w:rPr>
                <w:color w:val="000000"/>
                <w:sz w:val="26"/>
                <w:szCs w:val="26"/>
              </w:rPr>
            </w:pPr>
            <w:r w:rsidRPr="00D4538E">
              <w:rPr>
                <w:color w:val="000000"/>
                <w:sz w:val="26"/>
                <w:szCs w:val="26"/>
              </w:rPr>
              <w:t>Теплообмінник</w:t>
            </w:r>
          </w:p>
          <w:p w:rsidR="002A48B2" w:rsidRPr="00D4538E" w:rsidRDefault="002A48B2" w:rsidP="002A48B2">
            <w:pPr>
              <w:spacing w:line="240" w:lineRule="auto"/>
              <w:ind w:left="31680" w:firstLine="31680"/>
              <w:rPr>
                <w:color w:val="000000"/>
                <w:sz w:val="26"/>
                <w:szCs w:val="26"/>
              </w:rPr>
            </w:pPr>
            <w:r w:rsidRPr="00D4538E">
              <w:rPr>
                <w:color w:val="000000"/>
                <w:sz w:val="26"/>
                <w:szCs w:val="26"/>
              </w:rPr>
              <w:t>Запірно-регулювальна арматура та фітинги</w:t>
            </w:r>
          </w:p>
        </w:tc>
      </w:tr>
      <w:tr w:rsidR="002A48B2" w:rsidRPr="00FA7903">
        <w:trPr>
          <w:trHeight w:val="1280"/>
        </w:trPr>
        <w:tc>
          <w:tcPr>
            <w:tcW w:w="993" w:type="dxa"/>
            <w:tcBorders>
              <w:top w:val="single" w:sz="4" w:space="0" w:color="000000"/>
              <w:left w:val="single" w:sz="4" w:space="0" w:color="000000"/>
              <w:bottom w:val="single" w:sz="4" w:space="0" w:color="000000"/>
            </w:tcBorders>
            <w:vAlign w:val="center"/>
          </w:tcPr>
          <w:p w:rsidR="002A48B2" w:rsidRPr="00D4538E" w:rsidRDefault="002A48B2" w:rsidP="002A48B2">
            <w:pPr>
              <w:numPr>
                <w:ilvl w:val="0"/>
                <w:numId w:val="3"/>
              </w:numPr>
              <w:spacing w:line="240" w:lineRule="auto"/>
              <w:ind w:left="31680" w:firstLine="31680"/>
              <w:jc w:val="center"/>
              <w:rPr>
                <w:color w:val="000000"/>
                <w:sz w:val="26"/>
                <w:szCs w:val="26"/>
              </w:rPr>
            </w:pPr>
          </w:p>
        </w:tc>
        <w:tc>
          <w:tcPr>
            <w:tcW w:w="3828" w:type="dxa"/>
            <w:tcBorders>
              <w:top w:val="single" w:sz="4" w:space="0" w:color="000000"/>
              <w:left w:val="single" w:sz="4" w:space="0" w:color="000000"/>
              <w:bottom w:val="single" w:sz="4" w:space="0" w:color="000000"/>
            </w:tcBorders>
            <w:vAlign w:val="center"/>
          </w:tcPr>
          <w:p w:rsidR="002A48B2" w:rsidRPr="00D4538E" w:rsidRDefault="002A48B2" w:rsidP="002A48B2">
            <w:pPr>
              <w:spacing w:line="240" w:lineRule="auto"/>
              <w:ind w:left="31680" w:firstLine="31680"/>
              <w:rPr>
                <w:color w:val="000000"/>
                <w:sz w:val="26"/>
                <w:szCs w:val="26"/>
              </w:rPr>
            </w:pPr>
            <w:r w:rsidRPr="00D4538E">
              <w:rPr>
                <w:color w:val="000000"/>
                <w:sz w:val="26"/>
                <w:szCs w:val="26"/>
              </w:rPr>
              <w:t>Теплонасосна система для водяної або повітряної системи опалення та/або гарячого водопостачання</w:t>
            </w:r>
          </w:p>
        </w:tc>
        <w:tc>
          <w:tcPr>
            <w:tcW w:w="5187" w:type="dxa"/>
            <w:tcBorders>
              <w:top w:val="single" w:sz="4" w:space="0" w:color="000000"/>
              <w:left w:val="single" w:sz="4" w:space="0" w:color="000000"/>
              <w:bottom w:val="single" w:sz="4" w:space="0" w:color="000000"/>
              <w:right w:val="single" w:sz="4" w:space="0" w:color="000000"/>
            </w:tcBorders>
            <w:vAlign w:val="center"/>
          </w:tcPr>
          <w:p w:rsidR="002A48B2" w:rsidRPr="00D4538E" w:rsidRDefault="002A48B2" w:rsidP="002A48B2">
            <w:pPr>
              <w:spacing w:line="240" w:lineRule="auto"/>
              <w:ind w:left="31680" w:firstLine="31680"/>
              <w:rPr>
                <w:color w:val="000000"/>
                <w:sz w:val="26"/>
                <w:szCs w:val="26"/>
              </w:rPr>
            </w:pPr>
            <w:r w:rsidRPr="00D4538E">
              <w:rPr>
                <w:color w:val="000000"/>
                <w:sz w:val="26"/>
                <w:szCs w:val="26"/>
              </w:rPr>
              <w:t>Тепловий насос</w:t>
            </w:r>
          </w:p>
          <w:p w:rsidR="002A48B2" w:rsidRPr="00D4538E" w:rsidRDefault="002A48B2" w:rsidP="002A48B2">
            <w:pPr>
              <w:spacing w:line="240" w:lineRule="auto"/>
              <w:ind w:left="31680" w:firstLine="31680"/>
              <w:rPr>
                <w:color w:val="000000"/>
                <w:sz w:val="26"/>
                <w:szCs w:val="26"/>
              </w:rPr>
            </w:pPr>
            <w:r w:rsidRPr="00D4538E">
              <w:rPr>
                <w:color w:val="000000"/>
                <w:sz w:val="26"/>
                <w:szCs w:val="26"/>
              </w:rPr>
              <w:t xml:space="preserve">Розподільний колектор з терморегуляторами </w:t>
            </w:r>
          </w:p>
          <w:p w:rsidR="002A48B2" w:rsidRPr="00D4538E" w:rsidRDefault="002A48B2" w:rsidP="002A48B2">
            <w:pPr>
              <w:spacing w:line="240" w:lineRule="auto"/>
              <w:ind w:left="31680" w:firstLine="31680"/>
              <w:rPr>
                <w:color w:val="000000"/>
                <w:sz w:val="26"/>
                <w:szCs w:val="26"/>
              </w:rPr>
            </w:pPr>
            <w:r w:rsidRPr="00D4538E">
              <w:rPr>
                <w:color w:val="000000"/>
                <w:sz w:val="26"/>
                <w:szCs w:val="26"/>
              </w:rPr>
              <w:t xml:space="preserve">фітинги, </w:t>
            </w:r>
          </w:p>
          <w:p w:rsidR="002A48B2" w:rsidRPr="00D4538E" w:rsidRDefault="002A48B2" w:rsidP="002A48B2">
            <w:pPr>
              <w:spacing w:line="240" w:lineRule="auto"/>
              <w:ind w:left="31680" w:firstLine="31680"/>
              <w:rPr>
                <w:color w:val="000000"/>
                <w:sz w:val="26"/>
                <w:szCs w:val="26"/>
              </w:rPr>
            </w:pPr>
            <w:r w:rsidRPr="00D4538E">
              <w:rPr>
                <w:color w:val="000000"/>
                <w:sz w:val="26"/>
                <w:szCs w:val="26"/>
              </w:rPr>
              <w:t>бак-аккумулятор</w:t>
            </w:r>
          </w:p>
          <w:p w:rsidR="002A48B2" w:rsidRPr="00D4538E" w:rsidRDefault="002A48B2" w:rsidP="002A48B2">
            <w:pPr>
              <w:spacing w:line="240" w:lineRule="auto"/>
              <w:ind w:left="31680" w:firstLine="31680"/>
              <w:rPr>
                <w:color w:val="000000"/>
                <w:sz w:val="26"/>
                <w:szCs w:val="26"/>
              </w:rPr>
            </w:pPr>
            <w:r w:rsidRPr="00D4538E">
              <w:rPr>
                <w:color w:val="000000"/>
                <w:sz w:val="26"/>
                <w:szCs w:val="26"/>
              </w:rPr>
              <w:t xml:space="preserve">теплообмінник, </w:t>
            </w:r>
          </w:p>
          <w:p w:rsidR="002A48B2" w:rsidRPr="00D4538E" w:rsidRDefault="002A48B2" w:rsidP="002A48B2">
            <w:pPr>
              <w:spacing w:line="240" w:lineRule="auto"/>
              <w:ind w:left="31680" w:firstLine="31680"/>
              <w:rPr>
                <w:color w:val="000000"/>
                <w:sz w:val="26"/>
                <w:szCs w:val="26"/>
              </w:rPr>
            </w:pPr>
            <w:r w:rsidRPr="00D4538E">
              <w:rPr>
                <w:color w:val="000000"/>
                <w:sz w:val="26"/>
                <w:szCs w:val="26"/>
              </w:rPr>
              <w:t xml:space="preserve">насос, </w:t>
            </w:r>
          </w:p>
          <w:p w:rsidR="002A48B2" w:rsidRPr="00D4538E" w:rsidRDefault="002A48B2" w:rsidP="002A48B2">
            <w:pPr>
              <w:spacing w:line="240" w:lineRule="auto"/>
              <w:ind w:left="31680" w:firstLine="31680"/>
              <w:rPr>
                <w:color w:val="000000"/>
                <w:sz w:val="26"/>
                <w:szCs w:val="26"/>
              </w:rPr>
            </w:pPr>
            <w:r w:rsidRPr="00D4538E">
              <w:rPr>
                <w:color w:val="000000"/>
                <w:sz w:val="26"/>
                <w:szCs w:val="26"/>
              </w:rPr>
              <w:t>мембранний розширювальний бак, запірно-регулювальна арматура</w:t>
            </w:r>
          </w:p>
        </w:tc>
      </w:tr>
      <w:tr w:rsidR="002A48B2" w:rsidRPr="00FA7903">
        <w:tc>
          <w:tcPr>
            <w:tcW w:w="993" w:type="dxa"/>
            <w:tcBorders>
              <w:top w:val="single" w:sz="4" w:space="0" w:color="000000"/>
              <w:left w:val="single" w:sz="4" w:space="0" w:color="000000"/>
              <w:bottom w:val="single" w:sz="4" w:space="0" w:color="000000"/>
            </w:tcBorders>
            <w:vAlign w:val="center"/>
          </w:tcPr>
          <w:p w:rsidR="002A48B2" w:rsidRPr="00D4538E" w:rsidRDefault="002A48B2" w:rsidP="002A48B2">
            <w:pPr>
              <w:numPr>
                <w:ilvl w:val="0"/>
                <w:numId w:val="3"/>
              </w:numPr>
              <w:spacing w:line="240" w:lineRule="auto"/>
              <w:ind w:left="31680" w:firstLine="31680"/>
              <w:jc w:val="center"/>
              <w:rPr>
                <w:color w:val="000000"/>
                <w:sz w:val="26"/>
                <w:szCs w:val="26"/>
              </w:rPr>
            </w:pPr>
          </w:p>
        </w:tc>
        <w:tc>
          <w:tcPr>
            <w:tcW w:w="3828" w:type="dxa"/>
            <w:tcBorders>
              <w:top w:val="single" w:sz="4" w:space="0" w:color="000000"/>
              <w:left w:val="single" w:sz="4" w:space="0" w:color="000000"/>
              <w:bottom w:val="single" w:sz="4" w:space="0" w:color="000000"/>
            </w:tcBorders>
            <w:vAlign w:val="center"/>
          </w:tcPr>
          <w:p w:rsidR="002A48B2" w:rsidRPr="00D4538E" w:rsidRDefault="002A48B2" w:rsidP="002A48B2">
            <w:pPr>
              <w:spacing w:line="240" w:lineRule="auto"/>
              <w:ind w:left="31680" w:firstLine="31680"/>
              <w:rPr>
                <w:color w:val="000000"/>
                <w:sz w:val="26"/>
                <w:szCs w:val="26"/>
              </w:rPr>
            </w:pPr>
            <w:r w:rsidRPr="00D4538E">
              <w:rPr>
                <w:color w:val="000000"/>
                <w:sz w:val="26"/>
                <w:szCs w:val="26"/>
              </w:rPr>
              <w:t>Утеплення зовнішніх стін, підвальних приміщень, горищ, покрівель та фундаментів</w:t>
            </w:r>
          </w:p>
        </w:tc>
        <w:tc>
          <w:tcPr>
            <w:tcW w:w="5187" w:type="dxa"/>
            <w:tcBorders>
              <w:top w:val="single" w:sz="4" w:space="0" w:color="000000"/>
              <w:left w:val="single" w:sz="4" w:space="0" w:color="000000"/>
              <w:bottom w:val="single" w:sz="4" w:space="0" w:color="000000"/>
              <w:right w:val="single" w:sz="4" w:space="0" w:color="000000"/>
            </w:tcBorders>
            <w:vAlign w:val="center"/>
          </w:tcPr>
          <w:p w:rsidR="002A48B2" w:rsidRPr="00D4538E" w:rsidRDefault="002A48B2" w:rsidP="002A48B2">
            <w:pPr>
              <w:spacing w:line="240" w:lineRule="auto"/>
              <w:ind w:left="31680" w:firstLine="31680"/>
              <w:rPr>
                <w:color w:val="000000"/>
                <w:sz w:val="26"/>
                <w:szCs w:val="26"/>
                <w:highlight w:val="white"/>
              </w:rPr>
            </w:pPr>
            <w:r w:rsidRPr="00D4538E">
              <w:rPr>
                <w:color w:val="000000"/>
                <w:sz w:val="26"/>
                <w:szCs w:val="26"/>
                <w:highlight w:val="white"/>
              </w:rPr>
              <w:t>Вироби (плити, рулони) з мінеральної вати</w:t>
            </w:r>
          </w:p>
          <w:p w:rsidR="002A48B2" w:rsidRPr="00D4538E" w:rsidRDefault="002A48B2" w:rsidP="002A48B2">
            <w:pPr>
              <w:spacing w:line="240" w:lineRule="auto"/>
              <w:ind w:left="31680" w:firstLine="31680"/>
              <w:rPr>
                <w:color w:val="000000"/>
                <w:sz w:val="26"/>
                <w:szCs w:val="26"/>
                <w:highlight w:val="white"/>
              </w:rPr>
            </w:pPr>
            <w:r w:rsidRPr="00D4538E">
              <w:rPr>
                <w:color w:val="000000"/>
                <w:sz w:val="26"/>
                <w:szCs w:val="26"/>
                <w:highlight w:val="white"/>
              </w:rPr>
              <w:t>Вироби теплоізоляційні зі скляного штапельного волокна</w:t>
            </w:r>
          </w:p>
          <w:p w:rsidR="002A48B2" w:rsidRPr="00D4538E" w:rsidRDefault="002A48B2" w:rsidP="002A48B2">
            <w:pPr>
              <w:spacing w:line="240" w:lineRule="auto"/>
              <w:ind w:left="31680" w:firstLine="31680"/>
              <w:rPr>
                <w:color w:val="000000"/>
                <w:sz w:val="26"/>
                <w:szCs w:val="26"/>
                <w:highlight w:val="white"/>
              </w:rPr>
            </w:pPr>
            <w:r w:rsidRPr="00D4538E">
              <w:rPr>
                <w:color w:val="000000"/>
                <w:sz w:val="26"/>
                <w:szCs w:val="26"/>
                <w:highlight w:val="white"/>
              </w:rPr>
              <w:t>Плити пінополістирольні (пінопласт)</w:t>
            </w:r>
          </w:p>
          <w:p w:rsidR="002A48B2" w:rsidRPr="00D4538E" w:rsidRDefault="002A48B2" w:rsidP="002A48B2">
            <w:pPr>
              <w:spacing w:line="240" w:lineRule="auto"/>
              <w:ind w:left="31680" w:firstLine="31680"/>
              <w:rPr>
                <w:color w:val="000000"/>
                <w:sz w:val="26"/>
                <w:szCs w:val="26"/>
                <w:highlight w:val="white"/>
              </w:rPr>
            </w:pPr>
            <w:r w:rsidRPr="00D4538E">
              <w:rPr>
                <w:color w:val="000000"/>
                <w:sz w:val="26"/>
                <w:szCs w:val="26"/>
                <w:highlight w:val="white"/>
              </w:rPr>
              <w:t>Екструдований пінополістирол</w:t>
            </w:r>
          </w:p>
          <w:p w:rsidR="002A48B2" w:rsidRPr="00D4538E" w:rsidRDefault="002A48B2" w:rsidP="002A48B2">
            <w:pPr>
              <w:spacing w:line="240" w:lineRule="auto"/>
              <w:ind w:left="31680" w:firstLine="31680"/>
              <w:rPr>
                <w:color w:val="000000"/>
                <w:sz w:val="26"/>
                <w:szCs w:val="26"/>
                <w:highlight w:val="white"/>
              </w:rPr>
            </w:pPr>
            <w:r w:rsidRPr="00D4538E">
              <w:rPr>
                <w:color w:val="000000"/>
                <w:sz w:val="26"/>
                <w:szCs w:val="26"/>
                <w:highlight w:val="white"/>
              </w:rPr>
              <w:t>Газо- та пінозолобетон</w:t>
            </w:r>
          </w:p>
          <w:p w:rsidR="002A48B2" w:rsidRPr="00D4538E" w:rsidRDefault="002A48B2" w:rsidP="002A48B2">
            <w:pPr>
              <w:spacing w:line="240" w:lineRule="auto"/>
              <w:ind w:left="31680" w:firstLine="31680"/>
              <w:rPr>
                <w:color w:val="000000"/>
                <w:sz w:val="26"/>
                <w:szCs w:val="26"/>
                <w:highlight w:val="white"/>
              </w:rPr>
            </w:pPr>
            <w:r w:rsidRPr="00D4538E">
              <w:rPr>
                <w:color w:val="000000"/>
                <w:sz w:val="26"/>
                <w:szCs w:val="26"/>
                <w:highlight w:val="white"/>
              </w:rPr>
              <w:t>Вироби з жорсткого пінополіуретану</w:t>
            </w:r>
          </w:p>
          <w:p w:rsidR="002A48B2" w:rsidRPr="00D4538E" w:rsidRDefault="002A48B2" w:rsidP="002A48B2">
            <w:pPr>
              <w:spacing w:line="240" w:lineRule="auto"/>
              <w:ind w:left="31680" w:firstLine="31680"/>
              <w:rPr>
                <w:color w:val="000000"/>
                <w:sz w:val="26"/>
                <w:szCs w:val="26"/>
                <w:highlight w:val="white"/>
              </w:rPr>
            </w:pPr>
            <w:r w:rsidRPr="00D4538E">
              <w:rPr>
                <w:color w:val="000000"/>
                <w:sz w:val="26"/>
                <w:szCs w:val="26"/>
                <w:highlight w:val="white"/>
              </w:rPr>
              <w:t>Вироби зі спіненого пінополіетилену</w:t>
            </w:r>
          </w:p>
          <w:p w:rsidR="002A48B2" w:rsidRPr="00D4538E" w:rsidRDefault="002A48B2" w:rsidP="002A48B2">
            <w:pPr>
              <w:spacing w:line="240" w:lineRule="auto"/>
              <w:ind w:left="31680" w:firstLine="31680"/>
              <w:rPr>
                <w:color w:val="000000"/>
                <w:sz w:val="26"/>
                <w:szCs w:val="26"/>
                <w:highlight w:val="white"/>
              </w:rPr>
            </w:pPr>
            <w:r w:rsidRPr="00D4538E">
              <w:rPr>
                <w:color w:val="000000"/>
                <w:sz w:val="26"/>
                <w:szCs w:val="26"/>
                <w:highlight w:val="white"/>
              </w:rPr>
              <w:t>Вироби зі спіненого хімічно зшитого піно поліетилену</w:t>
            </w:r>
          </w:p>
          <w:p w:rsidR="002A48B2" w:rsidRPr="00D4538E" w:rsidRDefault="002A48B2" w:rsidP="002A48B2">
            <w:pPr>
              <w:spacing w:line="240" w:lineRule="auto"/>
              <w:ind w:left="31680" w:firstLine="31680"/>
              <w:rPr>
                <w:color w:val="000000"/>
                <w:sz w:val="26"/>
                <w:szCs w:val="26"/>
                <w:highlight w:val="white"/>
              </w:rPr>
            </w:pPr>
            <w:r w:rsidRPr="00D4538E">
              <w:rPr>
                <w:color w:val="000000"/>
                <w:sz w:val="26"/>
                <w:szCs w:val="26"/>
                <w:highlight w:val="white"/>
              </w:rPr>
              <w:t>Вироби зі спіненого хімічно зшитого пінополіетилену з покриттям алюмінієвою фольгою</w:t>
            </w:r>
          </w:p>
          <w:p w:rsidR="002A48B2" w:rsidRPr="00D4538E" w:rsidRDefault="002A48B2" w:rsidP="002A48B2">
            <w:pPr>
              <w:spacing w:line="240" w:lineRule="auto"/>
              <w:ind w:left="31680" w:firstLine="31680"/>
              <w:rPr>
                <w:color w:val="000000"/>
                <w:sz w:val="26"/>
                <w:szCs w:val="26"/>
                <w:highlight w:val="white"/>
              </w:rPr>
            </w:pPr>
            <w:r w:rsidRPr="00D4538E">
              <w:rPr>
                <w:color w:val="000000"/>
                <w:sz w:val="26"/>
                <w:szCs w:val="26"/>
                <w:highlight w:val="white"/>
              </w:rPr>
              <w:t>Целюлозний утеплювач</w:t>
            </w:r>
          </w:p>
          <w:p w:rsidR="002A48B2" w:rsidRPr="00D4538E" w:rsidRDefault="002A48B2" w:rsidP="002A48B2">
            <w:pPr>
              <w:spacing w:line="240" w:lineRule="auto"/>
              <w:ind w:left="31680" w:firstLine="31680"/>
              <w:rPr>
                <w:color w:val="000000"/>
                <w:sz w:val="26"/>
                <w:szCs w:val="26"/>
                <w:highlight w:val="white"/>
              </w:rPr>
            </w:pPr>
            <w:r w:rsidRPr="00D4538E">
              <w:rPr>
                <w:color w:val="000000"/>
                <w:sz w:val="26"/>
                <w:szCs w:val="26"/>
                <w:highlight w:val="white"/>
              </w:rPr>
              <w:t>Вироби теплоізоляційні перлітоцементні та перлітогіпсові</w:t>
            </w:r>
          </w:p>
          <w:p w:rsidR="002A48B2" w:rsidRPr="00D4538E" w:rsidRDefault="002A48B2" w:rsidP="002A48B2">
            <w:pPr>
              <w:spacing w:line="240" w:lineRule="auto"/>
              <w:ind w:left="31680" w:firstLine="31680"/>
              <w:rPr>
                <w:color w:val="000000"/>
                <w:sz w:val="26"/>
                <w:szCs w:val="26"/>
                <w:highlight w:val="white"/>
              </w:rPr>
            </w:pPr>
            <w:r w:rsidRPr="00D4538E">
              <w:rPr>
                <w:color w:val="000000"/>
                <w:sz w:val="26"/>
                <w:szCs w:val="26"/>
                <w:highlight w:val="white"/>
              </w:rPr>
              <w:t>Вироби перлітобентонітові теплоізоляційні</w:t>
            </w:r>
          </w:p>
          <w:p w:rsidR="002A48B2" w:rsidRPr="00D4538E" w:rsidRDefault="002A48B2" w:rsidP="002A48B2">
            <w:pPr>
              <w:spacing w:line="240" w:lineRule="auto"/>
              <w:ind w:left="31680" w:firstLine="31680"/>
              <w:rPr>
                <w:color w:val="000000"/>
                <w:sz w:val="26"/>
                <w:szCs w:val="26"/>
                <w:highlight w:val="white"/>
              </w:rPr>
            </w:pPr>
            <w:r w:rsidRPr="00D4538E">
              <w:rPr>
                <w:color w:val="000000"/>
                <w:sz w:val="26"/>
                <w:szCs w:val="26"/>
                <w:highlight w:val="white"/>
              </w:rPr>
              <w:t>Вироби цементополістирольні</w:t>
            </w:r>
          </w:p>
          <w:p w:rsidR="002A48B2" w:rsidRPr="00D4538E" w:rsidRDefault="002A48B2" w:rsidP="002A48B2">
            <w:pPr>
              <w:spacing w:line="240" w:lineRule="auto"/>
              <w:ind w:left="31680" w:firstLine="31680"/>
              <w:rPr>
                <w:color w:val="000000"/>
                <w:sz w:val="26"/>
                <w:szCs w:val="26"/>
              </w:rPr>
            </w:pPr>
            <w:r w:rsidRPr="00D4538E">
              <w:rPr>
                <w:color w:val="000000"/>
                <w:sz w:val="26"/>
                <w:szCs w:val="26"/>
                <w:highlight w:val="white"/>
              </w:rPr>
              <w:t>Бетони ніздрюваті</w:t>
            </w:r>
          </w:p>
        </w:tc>
      </w:tr>
      <w:tr w:rsidR="002A48B2" w:rsidRPr="00FA7903">
        <w:tc>
          <w:tcPr>
            <w:tcW w:w="993" w:type="dxa"/>
            <w:tcBorders>
              <w:top w:val="single" w:sz="4" w:space="0" w:color="000000"/>
              <w:left w:val="single" w:sz="4" w:space="0" w:color="000000"/>
              <w:bottom w:val="single" w:sz="4" w:space="0" w:color="000000"/>
            </w:tcBorders>
            <w:vAlign w:val="center"/>
          </w:tcPr>
          <w:p w:rsidR="002A48B2" w:rsidRPr="00D4538E" w:rsidRDefault="002A48B2" w:rsidP="002A48B2">
            <w:pPr>
              <w:numPr>
                <w:ilvl w:val="0"/>
                <w:numId w:val="3"/>
              </w:numPr>
              <w:spacing w:line="240" w:lineRule="auto"/>
              <w:ind w:left="31680" w:firstLine="31680"/>
              <w:jc w:val="center"/>
              <w:rPr>
                <w:color w:val="000000"/>
                <w:sz w:val="26"/>
                <w:szCs w:val="26"/>
              </w:rPr>
            </w:pPr>
          </w:p>
        </w:tc>
        <w:tc>
          <w:tcPr>
            <w:tcW w:w="3828" w:type="dxa"/>
            <w:tcBorders>
              <w:top w:val="single" w:sz="4" w:space="0" w:color="000000"/>
              <w:left w:val="single" w:sz="4" w:space="0" w:color="000000"/>
              <w:bottom w:val="single" w:sz="4" w:space="0" w:color="000000"/>
            </w:tcBorders>
            <w:vAlign w:val="center"/>
          </w:tcPr>
          <w:p w:rsidR="002A48B2" w:rsidRPr="00D4538E" w:rsidRDefault="002A48B2" w:rsidP="002A48B2">
            <w:pPr>
              <w:spacing w:line="240" w:lineRule="auto"/>
              <w:ind w:left="31680" w:firstLine="31680"/>
              <w:rPr>
                <w:color w:val="000000"/>
                <w:sz w:val="26"/>
                <w:szCs w:val="26"/>
              </w:rPr>
            </w:pPr>
            <w:r w:rsidRPr="00D4538E">
              <w:rPr>
                <w:color w:val="000000"/>
                <w:sz w:val="26"/>
                <w:szCs w:val="26"/>
              </w:rPr>
              <w:t>Світлопрозорі конструкції з енергозберігаючим склом (крім однокамерних)</w:t>
            </w:r>
          </w:p>
        </w:tc>
        <w:tc>
          <w:tcPr>
            <w:tcW w:w="5187" w:type="dxa"/>
            <w:tcBorders>
              <w:top w:val="single" w:sz="4" w:space="0" w:color="000000"/>
              <w:left w:val="single" w:sz="4" w:space="0" w:color="000000"/>
              <w:bottom w:val="single" w:sz="4" w:space="0" w:color="000000"/>
              <w:right w:val="single" w:sz="4" w:space="0" w:color="000000"/>
            </w:tcBorders>
            <w:vAlign w:val="center"/>
          </w:tcPr>
          <w:p w:rsidR="002A48B2" w:rsidRPr="00D4538E" w:rsidRDefault="002A48B2" w:rsidP="002A48B2">
            <w:pPr>
              <w:spacing w:line="240" w:lineRule="auto"/>
              <w:ind w:left="31680" w:firstLine="31680"/>
              <w:rPr>
                <w:color w:val="000000"/>
                <w:sz w:val="26"/>
                <w:szCs w:val="26"/>
              </w:rPr>
            </w:pPr>
            <w:r w:rsidRPr="00D4538E">
              <w:rPr>
                <w:color w:val="000000"/>
                <w:sz w:val="26"/>
                <w:szCs w:val="26"/>
              </w:rPr>
              <w:t>Вікна</w:t>
            </w:r>
          </w:p>
          <w:p w:rsidR="002A48B2" w:rsidRPr="00D4538E" w:rsidRDefault="002A48B2" w:rsidP="002A48B2">
            <w:pPr>
              <w:spacing w:line="240" w:lineRule="auto"/>
              <w:ind w:left="31680" w:firstLine="31680"/>
              <w:rPr>
                <w:color w:val="000000"/>
                <w:sz w:val="26"/>
                <w:szCs w:val="26"/>
              </w:rPr>
            </w:pPr>
            <w:r w:rsidRPr="00D4538E">
              <w:rPr>
                <w:color w:val="000000"/>
                <w:sz w:val="26"/>
                <w:szCs w:val="26"/>
              </w:rPr>
              <w:t>Балконні двері з енергозберігаючим склом</w:t>
            </w:r>
          </w:p>
          <w:p w:rsidR="002A48B2" w:rsidRPr="00D4538E" w:rsidRDefault="002A48B2" w:rsidP="002A48B2">
            <w:pPr>
              <w:spacing w:line="240" w:lineRule="auto"/>
              <w:ind w:left="31680" w:firstLine="31680"/>
              <w:rPr>
                <w:color w:val="000000"/>
                <w:sz w:val="26"/>
                <w:szCs w:val="26"/>
              </w:rPr>
            </w:pPr>
          </w:p>
        </w:tc>
      </w:tr>
      <w:tr w:rsidR="002A48B2" w:rsidRPr="00FA7903">
        <w:tc>
          <w:tcPr>
            <w:tcW w:w="993" w:type="dxa"/>
            <w:tcBorders>
              <w:top w:val="single" w:sz="4" w:space="0" w:color="000000"/>
              <w:left w:val="single" w:sz="4" w:space="0" w:color="000000"/>
              <w:bottom w:val="single" w:sz="4" w:space="0" w:color="000000"/>
            </w:tcBorders>
            <w:vAlign w:val="center"/>
          </w:tcPr>
          <w:p w:rsidR="002A48B2" w:rsidRPr="00D4538E" w:rsidRDefault="002A48B2" w:rsidP="002A48B2">
            <w:pPr>
              <w:numPr>
                <w:ilvl w:val="0"/>
                <w:numId w:val="3"/>
              </w:numPr>
              <w:spacing w:line="240" w:lineRule="auto"/>
              <w:ind w:left="31680" w:firstLine="31680"/>
              <w:jc w:val="center"/>
              <w:rPr>
                <w:color w:val="000000"/>
                <w:sz w:val="26"/>
                <w:szCs w:val="26"/>
              </w:rPr>
            </w:pPr>
          </w:p>
        </w:tc>
        <w:tc>
          <w:tcPr>
            <w:tcW w:w="3828" w:type="dxa"/>
            <w:tcBorders>
              <w:top w:val="single" w:sz="4" w:space="0" w:color="000000"/>
              <w:left w:val="single" w:sz="4" w:space="0" w:color="000000"/>
              <w:bottom w:val="single" w:sz="4" w:space="0" w:color="000000"/>
            </w:tcBorders>
            <w:vAlign w:val="center"/>
          </w:tcPr>
          <w:p w:rsidR="002A48B2" w:rsidRPr="00D4538E" w:rsidRDefault="002A48B2" w:rsidP="002A48B2">
            <w:pPr>
              <w:spacing w:line="240" w:lineRule="auto"/>
              <w:ind w:left="31680" w:firstLine="31680"/>
              <w:rPr>
                <w:color w:val="000000"/>
                <w:sz w:val="26"/>
                <w:szCs w:val="26"/>
              </w:rPr>
            </w:pPr>
            <w:r w:rsidRPr="00D4538E">
              <w:rPr>
                <w:color w:val="000000"/>
                <w:sz w:val="26"/>
                <w:szCs w:val="26"/>
              </w:rPr>
              <w:t xml:space="preserve">Системи опалення </w:t>
            </w:r>
          </w:p>
        </w:tc>
        <w:tc>
          <w:tcPr>
            <w:tcW w:w="5187" w:type="dxa"/>
            <w:tcBorders>
              <w:top w:val="single" w:sz="4" w:space="0" w:color="000000"/>
              <w:left w:val="single" w:sz="4" w:space="0" w:color="000000"/>
              <w:bottom w:val="single" w:sz="4" w:space="0" w:color="000000"/>
              <w:right w:val="single" w:sz="4" w:space="0" w:color="000000"/>
            </w:tcBorders>
            <w:vAlign w:val="center"/>
          </w:tcPr>
          <w:p w:rsidR="002A48B2" w:rsidRPr="00D4538E" w:rsidRDefault="002A48B2" w:rsidP="002A48B2">
            <w:pPr>
              <w:spacing w:line="240" w:lineRule="auto"/>
              <w:ind w:left="31680" w:firstLine="31680"/>
              <w:rPr>
                <w:color w:val="000000"/>
                <w:sz w:val="26"/>
                <w:szCs w:val="26"/>
                <w:highlight w:val="white"/>
              </w:rPr>
            </w:pPr>
            <w:r w:rsidRPr="00D4538E">
              <w:rPr>
                <w:color w:val="000000"/>
                <w:sz w:val="26"/>
                <w:szCs w:val="26"/>
                <w:highlight w:val="white"/>
              </w:rPr>
              <w:t>Котли на твердому паливі</w:t>
            </w:r>
          </w:p>
          <w:p w:rsidR="002A48B2" w:rsidRPr="00D4538E" w:rsidRDefault="002A48B2" w:rsidP="002A48B2">
            <w:pPr>
              <w:spacing w:line="240" w:lineRule="auto"/>
              <w:ind w:left="31680" w:firstLine="31680"/>
              <w:rPr>
                <w:color w:val="000000"/>
                <w:sz w:val="26"/>
                <w:szCs w:val="26"/>
                <w:highlight w:val="white"/>
              </w:rPr>
            </w:pPr>
            <w:r w:rsidRPr="00D4538E">
              <w:rPr>
                <w:color w:val="000000"/>
                <w:sz w:val="26"/>
                <w:szCs w:val="26"/>
                <w:highlight w:val="white"/>
              </w:rPr>
              <w:t>Котли піролізні (газогенераторні)</w:t>
            </w:r>
          </w:p>
          <w:p w:rsidR="002A48B2" w:rsidRPr="00D4538E" w:rsidRDefault="002A48B2" w:rsidP="002A48B2">
            <w:pPr>
              <w:spacing w:line="240" w:lineRule="auto"/>
              <w:ind w:left="31680" w:firstLine="31680"/>
              <w:rPr>
                <w:color w:val="000000"/>
                <w:sz w:val="26"/>
                <w:szCs w:val="26"/>
                <w:highlight w:val="white"/>
              </w:rPr>
            </w:pPr>
            <w:r w:rsidRPr="00D4538E">
              <w:rPr>
                <w:color w:val="000000"/>
                <w:sz w:val="26"/>
                <w:szCs w:val="26"/>
                <w:highlight w:val="white"/>
              </w:rPr>
              <w:t>Котли, що працюють на природному газі - конденсаційні з ККД вище 91%</w:t>
            </w:r>
          </w:p>
          <w:p w:rsidR="002A48B2" w:rsidRPr="00D4538E" w:rsidRDefault="002A48B2" w:rsidP="002A48B2">
            <w:pPr>
              <w:spacing w:line="240" w:lineRule="auto"/>
              <w:ind w:left="31680" w:firstLine="31680"/>
              <w:rPr>
                <w:color w:val="000000"/>
                <w:sz w:val="26"/>
                <w:szCs w:val="26"/>
                <w:highlight w:val="white"/>
              </w:rPr>
            </w:pPr>
            <w:r w:rsidRPr="00D4538E">
              <w:rPr>
                <w:color w:val="000000"/>
                <w:sz w:val="26"/>
                <w:szCs w:val="26"/>
                <w:highlight w:val="white"/>
              </w:rPr>
              <w:t>Радіатори опалення з терморегулятором/автоматичнимрегулятором температури повітря в приміщенні</w:t>
            </w:r>
          </w:p>
          <w:p w:rsidR="002A48B2" w:rsidRPr="00D4538E" w:rsidRDefault="002A48B2" w:rsidP="002A48B2">
            <w:pPr>
              <w:spacing w:line="240" w:lineRule="auto"/>
              <w:ind w:left="31680" w:firstLine="31680"/>
              <w:rPr>
                <w:color w:val="000000"/>
                <w:sz w:val="26"/>
                <w:szCs w:val="26"/>
                <w:highlight w:val="white"/>
              </w:rPr>
            </w:pPr>
            <w:r w:rsidRPr="00D4538E">
              <w:rPr>
                <w:color w:val="000000"/>
                <w:sz w:val="26"/>
                <w:szCs w:val="26"/>
                <w:highlight w:val="white"/>
              </w:rPr>
              <w:t xml:space="preserve">Терморегулятор/автоматичний регулятор температури повітряв приміщенні. </w:t>
            </w:r>
          </w:p>
          <w:p w:rsidR="002A48B2" w:rsidRPr="00D4538E" w:rsidRDefault="002A48B2" w:rsidP="002A48B2">
            <w:pPr>
              <w:spacing w:line="240" w:lineRule="auto"/>
              <w:ind w:left="31680" w:firstLine="31680"/>
              <w:rPr>
                <w:color w:val="000000"/>
                <w:sz w:val="26"/>
                <w:szCs w:val="26"/>
                <w:highlight w:val="white"/>
              </w:rPr>
            </w:pPr>
            <w:r w:rsidRPr="00D4538E">
              <w:rPr>
                <w:color w:val="000000"/>
                <w:sz w:val="26"/>
                <w:szCs w:val="26"/>
                <w:highlight w:val="white"/>
              </w:rPr>
              <w:t>Термостатичний елемент, привід (мотор,термопривід), електронний термостат, клапан терморегулятора, клапан терморегулятора вбудований в радіатор)</w:t>
            </w:r>
          </w:p>
          <w:p w:rsidR="002A48B2" w:rsidRPr="00D4538E" w:rsidRDefault="002A48B2" w:rsidP="002A48B2">
            <w:pPr>
              <w:spacing w:line="240" w:lineRule="auto"/>
              <w:ind w:left="31680" w:firstLine="31680"/>
              <w:rPr>
                <w:color w:val="000000"/>
                <w:sz w:val="26"/>
                <w:szCs w:val="26"/>
                <w:highlight w:val="white"/>
              </w:rPr>
            </w:pPr>
            <w:r w:rsidRPr="00D4538E">
              <w:rPr>
                <w:color w:val="000000"/>
                <w:sz w:val="26"/>
                <w:szCs w:val="26"/>
                <w:highlight w:val="white"/>
              </w:rPr>
              <w:t>Системи електроопалення з тепловою акумуляцією</w:t>
            </w:r>
          </w:p>
        </w:tc>
      </w:tr>
    </w:tbl>
    <w:p w:rsidR="002A48B2" w:rsidRPr="00FA7903" w:rsidRDefault="002A48B2" w:rsidP="002A48B2">
      <w:pPr>
        <w:spacing w:line="240" w:lineRule="auto"/>
        <w:ind w:left="31680" w:firstLine="31680"/>
        <w:jc w:val="center"/>
        <w:rPr>
          <w:color w:val="000000"/>
          <w:sz w:val="26"/>
          <w:szCs w:val="26"/>
        </w:rPr>
      </w:pPr>
    </w:p>
    <w:p w:rsidR="002A48B2" w:rsidRPr="00FA7903" w:rsidRDefault="002A48B2" w:rsidP="00C2169E">
      <w:pPr>
        <w:spacing w:line="240" w:lineRule="auto"/>
        <w:ind w:left="31680" w:firstLine="31680"/>
        <w:rPr>
          <w:color w:val="000000"/>
          <w:sz w:val="26"/>
          <w:szCs w:val="26"/>
        </w:rPr>
      </w:pPr>
    </w:p>
    <w:p w:rsidR="002A48B2" w:rsidRPr="00FA7903" w:rsidRDefault="002A48B2" w:rsidP="00C2169E">
      <w:pPr>
        <w:spacing w:line="240" w:lineRule="auto"/>
        <w:ind w:left="31680" w:firstLine="31680"/>
        <w:rPr>
          <w:color w:val="000000"/>
          <w:sz w:val="26"/>
          <w:szCs w:val="26"/>
        </w:rPr>
      </w:pPr>
      <w:r w:rsidRPr="00FA7903">
        <w:rPr>
          <w:b/>
          <w:bCs/>
          <w:color w:val="000000"/>
          <w:sz w:val="26"/>
          <w:szCs w:val="26"/>
          <w:highlight w:val="yellow"/>
        </w:rPr>
        <w:t xml:space="preserve">Кредитно-фінансова установа            </w:t>
      </w:r>
      <w:r>
        <w:rPr>
          <w:b/>
          <w:bCs/>
          <w:color w:val="000000"/>
          <w:sz w:val="26"/>
          <w:szCs w:val="26"/>
          <w:highlight w:val="yellow"/>
        </w:rPr>
        <w:t xml:space="preserve">                        </w:t>
      </w:r>
      <w:r w:rsidRPr="00FA7903">
        <w:rPr>
          <w:b/>
          <w:bCs/>
          <w:color w:val="000000"/>
          <w:sz w:val="26"/>
          <w:szCs w:val="26"/>
          <w:highlight w:val="yellow"/>
        </w:rPr>
        <w:t xml:space="preserve">  Городоцька міська рада:</w:t>
      </w:r>
    </w:p>
    <w:p w:rsidR="002A48B2" w:rsidRPr="00FA7903" w:rsidRDefault="002A48B2" w:rsidP="00C2169E">
      <w:pPr>
        <w:spacing w:line="240" w:lineRule="auto"/>
        <w:ind w:left="31680" w:firstLine="31680"/>
        <w:jc w:val="both"/>
        <w:rPr>
          <w:color w:val="000000"/>
          <w:sz w:val="26"/>
          <w:szCs w:val="26"/>
        </w:rPr>
      </w:pPr>
    </w:p>
    <w:p w:rsidR="002A48B2" w:rsidRPr="00FA7903" w:rsidRDefault="002A48B2" w:rsidP="00C2169E">
      <w:pPr>
        <w:spacing w:line="240" w:lineRule="auto"/>
        <w:ind w:left="31680" w:firstLine="31680"/>
        <w:jc w:val="both"/>
        <w:rPr>
          <w:color w:val="000000"/>
        </w:rPr>
      </w:pPr>
      <w:r w:rsidRPr="00FA7903">
        <w:rPr>
          <w:b/>
          <w:bCs/>
          <w:color w:val="000000"/>
          <w:sz w:val="26"/>
          <w:szCs w:val="26"/>
        </w:rPr>
        <w:t>_______________________                                                                    ________________</w:t>
      </w:r>
    </w:p>
    <w:p w:rsidR="002A48B2" w:rsidRPr="00FA7903" w:rsidRDefault="002A48B2" w:rsidP="00C2169E">
      <w:pPr>
        <w:spacing w:line="240" w:lineRule="auto"/>
        <w:ind w:left="31680" w:firstLine="31680"/>
        <w:rPr>
          <w:color w:val="000000"/>
        </w:rPr>
      </w:pPr>
    </w:p>
    <w:p w:rsidR="002A48B2" w:rsidRPr="00FA7903" w:rsidRDefault="002A48B2" w:rsidP="00C2169E">
      <w:pPr>
        <w:spacing w:line="240" w:lineRule="auto"/>
        <w:ind w:left="31680" w:firstLine="31680"/>
        <w:rPr>
          <w:color w:val="000000"/>
        </w:rPr>
      </w:pPr>
    </w:p>
    <w:p w:rsidR="002A48B2" w:rsidRPr="00CE5C47" w:rsidRDefault="002A48B2" w:rsidP="00C2169E">
      <w:pPr>
        <w:pStyle w:val="Header"/>
        <w:tabs>
          <w:tab w:val="left" w:pos="7132"/>
        </w:tabs>
        <w:spacing w:line="240" w:lineRule="auto"/>
        <w:ind w:leftChars="0" w:left="1" w:firstLineChars="201" w:firstLine="31680"/>
        <w:rPr>
          <w:b/>
          <w:bCs/>
          <w:sz w:val="28"/>
          <w:szCs w:val="28"/>
        </w:rPr>
      </w:pPr>
      <w:r w:rsidRPr="004E7453">
        <w:rPr>
          <w:b/>
          <w:bCs/>
          <w:sz w:val="28"/>
          <w:szCs w:val="28"/>
          <w:highlight w:val="yellow"/>
        </w:rPr>
        <w:t>Секретар ради                                                                                  Ю.Віткова</w:t>
      </w:r>
    </w:p>
    <w:p w:rsidR="002A48B2" w:rsidRPr="00FA7903" w:rsidRDefault="002A48B2" w:rsidP="00C2169E">
      <w:pPr>
        <w:spacing w:line="240" w:lineRule="auto"/>
        <w:ind w:left="31680" w:firstLine="31680"/>
        <w:rPr>
          <w:color w:val="000000"/>
        </w:rPr>
      </w:pPr>
    </w:p>
    <w:p w:rsidR="002A48B2" w:rsidRPr="00FA7903" w:rsidRDefault="002A48B2" w:rsidP="00C2169E">
      <w:pPr>
        <w:widowControl w:val="0"/>
        <w:spacing w:line="276" w:lineRule="auto"/>
        <w:ind w:left="31680" w:firstLine="31680"/>
        <w:rPr>
          <w:color w:val="000000"/>
        </w:rPr>
        <w:sectPr w:rsidR="002A48B2" w:rsidRPr="00FA7903">
          <w:headerReference w:type="default" r:id="rId9"/>
          <w:footerReference w:type="default" r:id="rId10"/>
          <w:type w:val="continuous"/>
          <w:pgSz w:w="11909" w:h="16834"/>
          <w:pgMar w:top="851" w:right="851" w:bottom="567" w:left="1418" w:header="567" w:footer="284" w:gutter="0"/>
          <w:cols w:space="720"/>
        </w:sectPr>
      </w:pPr>
      <w:r w:rsidRPr="00FA7903">
        <w:br w:type="page"/>
      </w:r>
    </w:p>
    <w:p w:rsidR="002A48B2" w:rsidRDefault="002A48B2" w:rsidP="00C2169E">
      <w:pPr>
        <w:spacing w:line="240" w:lineRule="auto"/>
        <w:ind w:left="31680" w:firstLine="31680"/>
        <w:jc w:val="right"/>
        <w:rPr>
          <w:color w:val="000000"/>
          <w:sz w:val="28"/>
          <w:szCs w:val="28"/>
        </w:rPr>
      </w:pPr>
      <w:r w:rsidRPr="00FA7903">
        <w:rPr>
          <w:color w:val="000000"/>
          <w:sz w:val="28"/>
          <w:szCs w:val="28"/>
        </w:rPr>
        <w:t>Додаток 3</w:t>
      </w:r>
    </w:p>
    <w:p w:rsidR="002A48B2" w:rsidRDefault="002A48B2" w:rsidP="00C2169E">
      <w:pPr>
        <w:spacing w:line="240" w:lineRule="auto"/>
        <w:ind w:left="31680" w:firstLine="31680"/>
        <w:jc w:val="right"/>
        <w:rPr>
          <w:color w:val="000000"/>
          <w:sz w:val="28"/>
          <w:szCs w:val="28"/>
        </w:rPr>
      </w:pPr>
      <w:r w:rsidRPr="00FA7903">
        <w:rPr>
          <w:color w:val="000000"/>
          <w:sz w:val="28"/>
          <w:szCs w:val="28"/>
        </w:rPr>
        <w:t xml:space="preserve">до </w:t>
      </w:r>
      <w:r>
        <w:rPr>
          <w:color w:val="000000"/>
          <w:sz w:val="28"/>
          <w:szCs w:val="28"/>
        </w:rPr>
        <w:t xml:space="preserve">місцевої </w:t>
      </w:r>
      <w:r w:rsidRPr="00FA7903">
        <w:rPr>
          <w:color w:val="000000"/>
          <w:sz w:val="28"/>
          <w:szCs w:val="28"/>
        </w:rPr>
        <w:t xml:space="preserve">Програми енергозбереження </w:t>
      </w:r>
    </w:p>
    <w:p w:rsidR="002A48B2" w:rsidRPr="00FA7903" w:rsidRDefault="002A48B2" w:rsidP="00C2169E">
      <w:pPr>
        <w:spacing w:line="240" w:lineRule="auto"/>
        <w:ind w:left="31680" w:firstLine="31680"/>
        <w:jc w:val="center"/>
        <w:rPr>
          <w:color w:val="000000"/>
          <w:sz w:val="28"/>
          <w:szCs w:val="28"/>
        </w:rPr>
      </w:pPr>
      <w:r>
        <w:rPr>
          <w:color w:val="000000"/>
          <w:sz w:val="28"/>
          <w:szCs w:val="28"/>
        </w:rPr>
        <w:t xml:space="preserve">                                                               </w:t>
      </w:r>
      <w:r w:rsidRPr="00FA7903">
        <w:rPr>
          <w:color w:val="000000"/>
          <w:sz w:val="28"/>
          <w:szCs w:val="28"/>
        </w:rPr>
        <w:t>для</w:t>
      </w:r>
      <w:r>
        <w:rPr>
          <w:color w:val="000000"/>
          <w:sz w:val="28"/>
          <w:szCs w:val="28"/>
        </w:rPr>
        <w:t xml:space="preserve"> н</w:t>
      </w:r>
      <w:r w:rsidRPr="00FA7903">
        <w:rPr>
          <w:color w:val="000000"/>
          <w:sz w:val="28"/>
          <w:szCs w:val="28"/>
        </w:rPr>
        <w:t xml:space="preserve">аселення м.Городка на 2019 </w:t>
      </w:r>
      <w:r>
        <w:rPr>
          <w:color w:val="000000"/>
          <w:sz w:val="28"/>
          <w:szCs w:val="28"/>
        </w:rPr>
        <w:t>-2020 роки</w:t>
      </w:r>
    </w:p>
    <w:p w:rsidR="002A48B2" w:rsidRPr="00FA7903" w:rsidRDefault="002A48B2" w:rsidP="00C2169E">
      <w:pPr>
        <w:spacing w:line="240" w:lineRule="auto"/>
        <w:ind w:left="31680" w:firstLine="31680"/>
        <w:rPr>
          <w:color w:val="000000"/>
          <w:sz w:val="22"/>
          <w:szCs w:val="22"/>
        </w:rPr>
      </w:pPr>
      <w:bookmarkStart w:id="1" w:name="_gjdgxs" w:colFirst="0" w:colLast="0"/>
      <w:bookmarkEnd w:id="1"/>
    </w:p>
    <w:p w:rsidR="002A48B2" w:rsidRPr="00FA7903" w:rsidRDefault="002A48B2" w:rsidP="00C2169E">
      <w:pPr>
        <w:spacing w:line="240" w:lineRule="auto"/>
        <w:ind w:left="31680" w:firstLine="31680"/>
        <w:jc w:val="center"/>
        <w:rPr>
          <w:color w:val="000000"/>
          <w:sz w:val="28"/>
          <w:szCs w:val="28"/>
        </w:rPr>
      </w:pPr>
      <w:r w:rsidRPr="00FA7903">
        <w:rPr>
          <w:b/>
          <w:bCs/>
          <w:color w:val="000000"/>
          <w:sz w:val="28"/>
          <w:szCs w:val="28"/>
        </w:rPr>
        <w:t>Реєстр № ________</w:t>
      </w:r>
    </w:p>
    <w:p w:rsidR="002A48B2" w:rsidRPr="00FA7903" w:rsidRDefault="002A48B2" w:rsidP="00C2169E">
      <w:pPr>
        <w:spacing w:line="240" w:lineRule="auto"/>
        <w:ind w:left="31680" w:firstLine="31680"/>
        <w:jc w:val="center"/>
        <w:rPr>
          <w:color w:val="000000"/>
          <w:sz w:val="28"/>
          <w:szCs w:val="28"/>
        </w:rPr>
      </w:pPr>
      <w:r w:rsidRPr="00FA7903">
        <w:rPr>
          <w:b/>
          <w:bCs/>
          <w:color w:val="000000"/>
          <w:sz w:val="28"/>
          <w:szCs w:val="28"/>
        </w:rPr>
        <w:t>Позичальників, які отримали кредит у ________________</w:t>
      </w:r>
    </w:p>
    <w:p w:rsidR="002A48B2" w:rsidRPr="00FA7903" w:rsidRDefault="002A48B2" w:rsidP="00C2169E">
      <w:pPr>
        <w:spacing w:line="240" w:lineRule="auto"/>
        <w:ind w:left="31680" w:firstLine="31680"/>
        <w:jc w:val="center"/>
        <w:rPr>
          <w:b/>
          <w:bCs/>
          <w:color w:val="000000"/>
          <w:sz w:val="28"/>
          <w:szCs w:val="28"/>
        </w:rPr>
      </w:pPr>
      <w:r w:rsidRPr="00FA7903">
        <w:rPr>
          <w:b/>
          <w:bCs/>
          <w:color w:val="000000"/>
          <w:sz w:val="28"/>
          <w:szCs w:val="28"/>
        </w:rPr>
        <w:t>За</w:t>
      </w:r>
      <w:r>
        <w:rPr>
          <w:b/>
          <w:bCs/>
          <w:color w:val="000000"/>
          <w:sz w:val="28"/>
          <w:szCs w:val="28"/>
        </w:rPr>
        <w:t xml:space="preserve"> місцевою</w:t>
      </w:r>
      <w:r w:rsidRPr="00FA7903">
        <w:rPr>
          <w:b/>
          <w:bCs/>
          <w:color w:val="000000"/>
          <w:sz w:val="28"/>
          <w:szCs w:val="28"/>
        </w:rPr>
        <w:t xml:space="preserve"> Програмою енергозбереження для населення </w:t>
      </w:r>
      <w:r>
        <w:rPr>
          <w:b/>
          <w:bCs/>
          <w:color w:val="000000"/>
          <w:sz w:val="28"/>
          <w:szCs w:val="28"/>
        </w:rPr>
        <w:t>м.</w:t>
      </w:r>
      <w:r w:rsidRPr="00FA7903">
        <w:rPr>
          <w:b/>
          <w:bCs/>
          <w:color w:val="000000"/>
          <w:sz w:val="28"/>
          <w:szCs w:val="28"/>
        </w:rPr>
        <w:t>Городка</w:t>
      </w:r>
    </w:p>
    <w:p w:rsidR="002A48B2" w:rsidRPr="00FA7903" w:rsidRDefault="002A48B2" w:rsidP="00C2169E">
      <w:pPr>
        <w:spacing w:line="240" w:lineRule="auto"/>
        <w:ind w:left="31680" w:firstLine="31680"/>
        <w:jc w:val="center"/>
        <w:rPr>
          <w:color w:val="000000"/>
          <w:sz w:val="28"/>
          <w:szCs w:val="28"/>
        </w:rPr>
      </w:pPr>
      <w:r w:rsidRPr="00FA7903">
        <w:rPr>
          <w:b/>
          <w:bCs/>
          <w:color w:val="000000"/>
          <w:sz w:val="28"/>
          <w:szCs w:val="28"/>
        </w:rPr>
        <w:t>на 2019</w:t>
      </w:r>
      <w:r>
        <w:rPr>
          <w:b/>
          <w:bCs/>
          <w:color w:val="000000"/>
          <w:sz w:val="28"/>
          <w:szCs w:val="28"/>
        </w:rPr>
        <w:t xml:space="preserve"> – 2020 роки</w:t>
      </w:r>
    </w:p>
    <w:p w:rsidR="002A48B2" w:rsidRPr="004E7453" w:rsidRDefault="002A48B2" w:rsidP="00C2169E">
      <w:pPr>
        <w:tabs>
          <w:tab w:val="center" w:pos="7795"/>
          <w:tab w:val="left" w:pos="12034"/>
        </w:tabs>
        <w:spacing w:line="240" w:lineRule="auto"/>
        <w:ind w:left="31680" w:firstLine="31680"/>
        <w:rPr>
          <w:color w:val="000000"/>
          <w:sz w:val="28"/>
          <w:szCs w:val="28"/>
        </w:rPr>
      </w:pPr>
      <w:r w:rsidRPr="00FA7903">
        <w:rPr>
          <w:b/>
          <w:bCs/>
          <w:color w:val="000000"/>
          <w:sz w:val="28"/>
          <w:szCs w:val="28"/>
        </w:rPr>
        <w:tab/>
      </w:r>
      <w:r w:rsidRPr="004E7453">
        <w:rPr>
          <w:color w:val="000000"/>
          <w:sz w:val="28"/>
          <w:szCs w:val="28"/>
        </w:rPr>
        <w:t>за _______________ 201__ р.</w:t>
      </w:r>
      <w:r w:rsidRPr="004E7453">
        <w:rPr>
          <w:color w:val="000000"/>
          <w:sz w:val="28"/>
          <w:szCs w:val="28"/>
        </w:rPr>
        <w:tab/>
      </w:r>
    </w:p>
    <w:p w:rsidR="002A48B2" w:rsidRPr="004E7453" w:rsidRDefault="002A48B2" w:rsidP="00C2169E">
      <w:pPr>
        <w:spacing w:line="240" w:lineRule="auto"/>
        <w:ind w:left="31680" w:firstLine="31680"/>
        <w:rPr>
          <w:color w:val="000000"/>
          <w:sz w:val="16"/>
          <w:szCs w:val="16"/>
        </w:rPr>
      </w:pPr>
      <w:r w:rsidRPr="004E7453">
        <w:rPr>
          <w:color w:val="000000"/>
          <w:sz w:val="16"/>
          <w:szCs w:val="16"/>
        </w:rPr>
        <w:t>(місяць)</w:t>
      </w:r>
    </w:p>
    <w:p w:rsidR="002A48B2" w:rsidRPr="004E7453" w:rsidRDefault="002A48B2" w:rsidP="00C2169E">
      <w:pPr>
        <w:spacing w:line="240" w:lineRule="auto"/>
        <w:ind w:left="31680" w:firstLine="31680"/>
        <w:rPr>
          <w:color w:val="000000"/>
        </w:rPr>
      </w:pPr>
      <w:r w:rsidRPr="004E7453">
        <w:rPr>
          <w:color w:val="000000"/>
        </w:rPr>
        <w:t>Реквізити Кредитно-фінансової установи:</w:t>
      </w:r>
    </w:p>
    <w:p w:rsidR="002A48B2" w:rsidRPr="00FA7903" w:rsidRDefault="002A48B2" w:rsidP="00C2169E">
      <w:pPr>
        <w:tabs>
          <w:tab w:val="left" w:pos="12040"/>
          <w:tab w:val="left" w:pos="14840"/>
          <w:tab w:val="left" w:pos="15400"/>
        </w:tabs>
        <w:spacing w:line="240" w:lineRule="auto"/>
        <w:ind w:left="31680" w:firstLine="31680"/>
        <w:rPr>
          <w:color w:val="000000"/>
        </w:rPr>
      </w:pPr>
      <w:r w:rsidRPr="00FA7903">
        <w:rPr>
          <w:b/>
          <w:bCs/>
          <w:color w:val="000000"/>
        </w:rPr>
        <w:t>__________________</w:t>
      </w:r>
    </w:p>
    <w:p w:rsidR="002A48B2" w:rsidRPr="00FA7903" w:rsidRDefault="002A48B2" w:rsidP="00C2169E">
      <w:pPr>
        <w:tabs>
          <w:tab w:val="left" w:pos="12040"/>
          <w:tab w:val="left" w:pos="14840"/>
          <w:tab w:val="left" w:pos="15400"/>
        </w:tabs>
        <w:spacing w:line="240" w:lineRule="auto"/>
        <w:ind w:left="31680" w:firstLine="31680"/>
        <w:rPr>
          <w:color w:val="000000"/>
        </w:rPr>
      </w:pPr>
      <w:r w:rsidRPr="00FA7903">
        <w:rPr>
          <w:color w:val="000000"/>
        </w:rPr>
        <w:t>_________________</w:t>
      </w:r>
    </w:p>
    <w:p w:rsidR="002A48B2" w:rsidRPr="00FA7903" w:rsidRDefault="002A48B2" w:rsidP="00C2169E">
      <w:pPr>
        <w:spacing w:line="240" w:lineRule="auto"/>
        <w:ind w:left="31680" w:firstLine="31680"/>
        <w:rPr>
          <w:color w:val="000000"/>
        </w:rPr>
      </w:pPr>
      <w:r w:rsidRPr="00FA7903">
        <w:rPr>
          <w:b/>
          <w:bCs/>
          <w:color w:val="000000"/>
          <w:sz w:val="16"/>
          <w:szCs w:val="16"/>
        </w:rPr>
        <w:tab/>
      </w:r>
      <w:r w:rsidRPr="00FA7903">
        <w:rPr>
          <w:b/>
          <w:bCs/>
          <w:color w:val="000000"/>
          <w:sz w:val="16"/>
          <w:szCs w:val="16"/>
        </w:rPr>
        <w:tab/>
      </w:r>
      <w:r w:rsidRPr="00FA7903">
        <w:rPr>
          <w:b/>
          <w:bCs/>
          <w:color w:val="000000"/>
          <w:sz w:val="16"/>
          <w:szCs w:val="16"/>
        </w:rPr>
        <w:tab/>
      </w:r>
      <w:r w:rsidRPr="00FA7903">
        <w:rPr>
          <w:b/>
          <w:bCs/>
          <w:color w:val="000000"/>
          <w:sz w:val="16"/>
          <w:szCs w:val="16"/>
        </w:rPr>
        <w:tab/>
      </w:r>
      <w:r w:rsidRPr="00FA7903">
        <w:rPr>
          <w:b/>
          <w:bCs/>
          <w:color w:val="000000"/>
          <w:sz w:val="16"/>
          <w:szCs w:val="16"/>
        </w:rPr>
        <w:tab/>
      </w:r>
      <w:r w:rsidRPr="00FA7903">
        <w:rPr>
          <w:b/>
          <w:bCs/>
          <w:color w:val="000000"/>
          <w:sz w:val="16"/>
          <w:szCs w:val="16"/>
        </w:rPr>
        <w:tab/>
      </w:r>
      <w:r w:rsidRPr="00FA7903">
        <w:rPr>
          <w:b/>
          <w:bCs/>
          <w:color w:val="000000"/>
          <w:sz w:val="16"/>
          <w:szCs w:val="16"/>
        </w:rPr>
        <w:tab/>
      </w:r>
    </w:p>
    <w:p w:rsidR="002A48B2" w:rsidRPr="00FA7903" w:rsidRDefault="002A48B2" w:rsidP="00C2169E">
      <w:pPr>
        <w:tabs>
          <w:tab w:val="left" w:pos="12040"/>
          <w:tab w:val="left" w:pos="14840"/>
          <w:tab w:val="left" w:pos="15400"/>
        </w:tabs>
        <w:spacing w:line="240" w:lineRule="auto"/>
        <w:ind w:left="31680" w:firstLine="31680"/>
        <w:rPr>
          <w:color w:val="000000"/>
        </w:rPr>
      </w:pPr>
    </w:p>
    <w:tbl>
      <w:tblPr>
        <w:tblW w:w="10254" w:type="dxa"/>
        <w:tblInd w:w="-106" w:type="dxa"/>
        <w:tblLayout w:type="fixed"/>
        <w:tblLook w:val="0000"/>
      </w:tblPr>
      <w:tblGrid>
        <w:gridCol w:w="568"/>
        <w:gridCol w:w="1417"/>
        <w:gridCol w:w="840"/>
        <w:gridCol w:w="1003"/>
        <w:gridCol w:w="1134"/>
        <w:gridCol w:w="992"/>
        <w:gridCol w:w="1134"/>
        <w:gridCol w:w="898"/>
        <w:gridCol w:w="1276"/>
        <w:gridCol w:w="992"/>
      </w:tblGrid>
      <w:tr w:rsidR="002A48B2" w:rsidRPr="00FA7903">
        <w:trPr>
          <w:trHeight w:val="520"/>
        </w:trPr>
        <w:tc>
          <w:tcPr>
            <w:tcW w:w="568" w:type="dxa"/>
            <w:tcBorders>
              <w:top w:val="single" w:sz="4" w:space="0" w:color="000000"/>
              <w:left w:val="single" w:sz="4" w:space="0" w:color="000000"/>
              <w:bottom w:val="single" w:sz="4" w:space="0" w:color="000000"/>
            </w:tcBorders>
            <w:vAlign w:val="center"/>
          </w:tcPr>
          <w:p w:rsidR="002A48B2" w:rsidRPr="00D4538E" w:rsidRDefault="002A48B2" w:rsidP="002A48B2">
            <w:pPr>
              <w:spacing w:line="240" w:lineRule="auto"/>
              <w:ind w:left="31680" w:firstLine="31680"/>
              <w:jc w:val="center"/>
              <w:rPr>
                <w:color w:val="000000"/>
                <w:sz w:val="16"/>
                <w:szCs w:val="16"/>
              </w:rPr>
            </w:pPr>
            <w:r w:rsidRPr="00D4538E">
              <w:rPr>
                <w:color w:val="000000"/>
                <w:sz w:val="16"/>
                <w:szCs w:val="16"/>
              </w:rPr>
              <w:t>№ з/п</w:t>
            </w:r>
          </w:p>
        </w:tc>
        <w:tc>
          <w:tcPr>
            <w:tcW w:w="1417" w:type="dxa"/>
            <w:tcBorders>
              <w:top w:val="single" w:sz="4" w:space="0" w:color="000000"/>
              <w:left w:val="single" w:sz="4" w:space="0" w:color="000000"/>
              <w:bottom w:val="single" w:sz="4" w:space="0" w:color="000000"/>
            </w:tcBorders>
            <w:vAlign w:val="center"/>
          </w:tcPr>
          <w:p w:rsidR="002A48B2" w:rsidRPr="00D4538E" w:rsidRDefault="002A48B2" w:rsidP="002A48B2">
            <w:pPr>
              <w:spacing w:line="240" w:lineRule="auto"/>
              <w:ind w:left="31680" w:firstLine="31680"/>
              <w:jc w:val="center"/>
              <w:rPr>
                <w:color w:val="FF0000"/>
                <w:sz w:val="16"/>
                <w:szCs w:val="16"/>
              </w:rPr>
            </w:pPr>
            <w:r w:rsidRPr="00D4538E">
              <w:rPr>
                <w:color w:val="000000"/>
                <w:sz w:val="16"/>
                <w:szCs w:val="16"/>
              </w:rPr>
              <w:t>Прізвище, ім’я та  по-батькові</w:t>
            </w:r>
          </w:p>
          <w:p w:rsidR="002A48B2" w:rsidRPr="00D4538E" w:rsidRDefault="002A48B2" w:rsidP="002A48B2">
            <w:pPr>
              <w:spacing w:line="240" w:lineRule="auto"/>
              <w:ind w:left="31680" w:firstLine="31680"/>
              <w:jc w:val="center"/>
              <w:rPr>
                <w:color w:val="FF0000"/>
                <w:sz w:val="16"/>
                <w:szCs w:val="16"/>
              </w:rPr>
            </w:pPr>
          </w:p>
        </w:tc>
        <w:tc>
          <w:tcPr>
            <w:tcW w:w="840"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jc w:val="center"/>
              <w:rPr>
                <w:color w:val="000000"/>
                <w:sz w:val="16"/>
                <w:szCs w:val="16"/>
              </w:rPr>
            </w:pPr>
          </w:p>
          <w:p w:rsidR="002A48B2" w:rsidRPr="00D4538E" w:rsidRDefault="002A48B2" w:rsidP="002A48B2">
            <w:pPr>
              <w:spacing w:line="240" w:lineRule="auto"/>
              <w:ind w:left="31680" w:firstLine="31680"/>
              <w:jc w:val="center"/>
              <w:rPr>
                <w:color w:val="000000"/>
                <w:sz w:val="16"/>
                <w:szCs w:val="16"/>
              </w:rPr>
            </w:pPr>
            <w:r w:rsidRPr="00D4538E">
              <w:rPr>
                <w:color w:val="000000"/>
                <w:sz w:val="16"/>
                <w:szCs w:val="16"/>
              </w:rPr>
              <w:t>Ідентифікаційний номер</w:t>
            </w:r>
          </w:p>
        </w:tc>
        <w:tc>
          <w:tcPr>
            <w:tcW w:w="1003"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jc w:val="center"/>
              <w:rPr>
                <w:color w:val="000000"/>
                <w:sz w:val="16"/>
                <w:szCs w:val="16"/>
              </w:rPr>
            </w:pPr>
          </w:p>
          <w:p w:rsidR="002A48B2" w:rsidRPr="00D4538E" w:rsidRDefault="002A48B2" w:rsidP="002A48B2">
            <w:pPr>
              <w:spacing w:line="240" w:lineRule="auto"/>
              <w:ind w:left="31680" w:firstLine="31680"/>
              <w:jc w:val="center"/>
              <w:rPr>
                <w:color w:val="000000"/>
                <w:sz w:val="16"/>
                <w:szCs w:val="16"/>
              </w:rPr>
            </w:pPr>
            <w:r w:rsidRPr="00D4538E">
              <w:rPr>
                <w:color w:val="000000"/>
                <w:sz w:val="16"/>
                <w:szCs w:val="16"/>
              </w:rPr>
              <w:t>Ціль кредиту</w:t>
            </w:r>
          </w:p>
        </w:tc>
        <w:tc>
          <w:tcPr>
            <w:tcW w:w="1134" w:type="dxa"/>
            <w:tcBorders>
              <w:top w:val="single" w:sz="4" w:space="0" w:color="000000"/>
              <w:left w:val="single" w:sz="4" w:space="0" w:color="000000"/>
              <w:bottom w:val="single" w:sz="4" w:space="0" w:color="000000"/>
            </w:tcBorders>
            <w:vAlign w:val="center"/>
          </w:tcPr>
          <w:p w:rsidR="002A48B2" w:rsidRPr="00D4538E" w:rsidRDefault="002A48B2" w:rsidP="002A48B2">
            <w:pPr>
              <w:spacing w:line="240" w:lineRule="auto"/>
              <w:ind w:left="31680" w:firstLine="31680"/>
              <w:jc w:val="center"/>
              <w:rPr>
                <w:color w:val="000000"/>
                <w:sz w:val="16"/>
                <w:szCs w:val="16"/>
              </w:rPr>
            </w:pPr>
            <w:r w:rsidRPr="00D4538E">
              <w:rPr>
                <w:color w:val="000000"/>
                <w:sz w:val="16"/>
                <w:szCs w:val="16"/>
              </w:rPr>
              <w:t>№ і дата Кредитного</w:t>
            </w:r>
          </w:p>
          <w:p w:rsidR="002A48B2" w:rsidRPr="00D4538E" w:rsidRDefault="002A48B2" w:rsidP="002A48B2">
            <w:pPr>
              <w:spacing w:line="240" w:lineRule="auto"/>
              <w:ind w:left="31680" w:firstLine="31680"/>
              <w:jc w:val="center"/>
              <w:rPr>
                <w:color w:val="000000"/>
                <w:sz w:val="16"/>
                <w:szCs w:val="16"/>
              </w:rPr>
            </w:pPr>
            <w:r w:rsidRPr="00D4538E">
              <w:rPr>
                <w:color w:val="000000"/>
                <w:sz w:val="16"/>
                <w:szCs w:val="16"/>
              </w:rPr>
              <w:t>договору</w:t>
            </w:r>
          </w:p>
        </w:tc>
        <w:tc>
          <w:tcPr>
            <w:tcW w:w="992" w:type="dxa"/>
            <w:tcBorders>
              <w:top w:val="single" w:sz="4" w:space="0" w:color="000000"/>
              <w:left w:val="single" w:sz="4" w:space="0" w:color="000000"/>
              <w:bottom w:val="single" w:sz="4" w:space="0" w:color="000000"/>
            </w:tcBorders>
            <w:vAlign w:val="center"/>
          </w:tcPr>
          <w:p w:rsidR="002A48B2" w:rsidRPr="00D4538E" w:rsidRDefault="002A48B2" w:rsidP="002A48B2">
            <w:pPr>
              <w:spacing w:line="240" w:lineRule="auto"/>
              <w:ind w:left="31680" w:firstLine="31680"/>
              <w:jc w:val="center"/>
              <w:rPr>
                <w:color w:val="000000"/>
                <w:sz w:val="16"/>
                <w:szCs w:val="16"/>
              </w:rPr>
            </w:pPr>
            <w:r w:rsidRPr="00D4538E">
              <w:rPr>
                <w:color w:val="000000"/>
                <w:sz w:val="16"/>
                <w:szCs w:val="16"/>
              </w:rPr>
              <w:t>Розмір компенсації %</w:t>
            </w:r>
          </w:p>
        </w:tc>
        <w:tc>
          <w:tcPr>
            <w:tcW w:w="1134" w:type="dxa"/>
            <w:tcBorders>
              <w:top w:val="single" w:sz="4" w:space="0" w:color="000000"/>
              <w:left w:val="single" w:sz="4" w:space="0" w:color="000000"/>
              <w:bottom w:val="single" w:sz="4" w:space="0" w:color="000000"/>
            </w:tcBorders>
            <w:vAlign w:val="center"/>
          </w:tcPr>
          <w:p w:rsidR="002A48B2" w:rsidRPr="00D4538E" w:rsidRDefault="002A48B2" w:rsidP="002A48B2">
            <w:pPr>
              <w:spacing w:line="240" w:lineRule="auto"/>
              <w:ind w:left="31680" w:firstLine="31680"/>
              <w:jc w:val="center"/>
              <w:rPr>
                <w:color w:val="000000"/>
                <w:sz w:val="16"/>
                <w:szCs w:val="16"/>
              </w:rPr>
            </w:pPr>
            <w:r w:rsidRPr="00D4538E">
              <w:rPr>
                <w:color w:val="000000"/>
                <w:sz w:val="16"/>
                <w:szCs w:val="16"/>
              </w:rPr>
              <w:t>Сума кредиту</w:t>
            </w:r>
          </w:p>
        </w:tc>
        <w:tc>
          <w:tcPr>
            <w:tcW w:w="898" w:type="dxa"/>
            <w:tcBorders>
              <w:top w:val="single" w:sz="4" w:space="0" w:color="000000"/>
              <w:left w:val="single" w:sz="4" w:space="0" w:color="000000"/>
              <w:bottom w:val="single" w:sz="4" w:space="0" w:color="000000"/>
            </w:tcBorders>
            <w:vAlign w:val="center"/>
          </w:tcPr>
          <w:p w:rsidR="002A48B2" w:rsidRPr="00D4538E" w:rsidRDefault="002A48B2" w:rsidP="002A48B2">
            <w:pPr>
              <w:spacing w:line="240" w:lineRule="auto"/>
              <w:ind w:left="31680" w:firstLine="31680"/>
              <w:jc w:val="center"/>
              <w:rPr>
                <w:color w:val="000000"/>
                <w:sz w:val="16"/>
                <w:szCs w:val="16"/>
              </w:rPr>
            </w:pPr>
            <w:r w:rsidRPr="00D4538E">
              <w:rPr>
                <w:color w:val="000000"/>
                <w:sz w:val="16"/>
                <w:szCs w:val="16"/>
              </w:rPr>
              <w:t>Розмір компенсації</w:t>
            </w:r>
          </w:p>
          <w:p w:rsidR="002A48B2" w:rsidRPr="00D4538E" w:rsidRDefault="002A48B2" w:rsidP="002A48B2">
            <w:pPr>
              <w:spacing w:line="240" w:lineRule="auto"/>
              <w:ind w:left="31680" w:firstLine="31680"/>
              <w:jc w:val="center"/>
              <w:rPr>
                <w:color w:val="000000"/>
                <w:sz w:val="16"/>
                <w:szCs w:val="16"/>
              </w:rPr>
            </w:pPr>
            <w:r w:rsidRPr="00D4538E">
              <w:rPr>
                <w:color w:val="000000"/>
                <w:sz w:val="16"/>
                <w:szCs w:val="16"/>
              </w:rPr>
              <w:t xml:space="preserve"> грн..</w:t>
            </w:r>
          </w:p>
        </w:tc>
        <w:tc>
          <w:tcPr>
            <w:tcW w:w="1276"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jc w:val="center"/>
              <w:rPr>
                <w:color w:val="000000"/>
                <w:sz w:val="16"/>
                <w:szCs w:val="16"/>
              </w:rPr>
            </w:pPr>
          </w:p>
          <w:p w:rsidR="002A48B2" w:rsidRPr="00D4538E" w:rsidRDefault="002A48B2" w:rsidP="002A48B2">
            <w:pPr>
              <w:spacing w:line="240" w:lineRule="auto"/>
              <w:ind w:left="31680" w:firstLine="31680"/>
              <w:jc w:val="center"/>
              <w:rPr>
                <w:color w:val="000000"/>
                <w:sz w:val="16"/>
                <w:szCs w:val="16"/>
              </w:rPr>
            </w:pPr>
            <w:r w:rsidRPr="00D4538E">
              <w:rPr>
                <w:color w:val="000000"/>
                <w:sz w:val="16"/>
                <w:szCs w:val="16"/>
              </w:rPr>
              <w:t>Місце реєстрації Позичальника</w:t>
            </w:r>
          </w:p>
          <w:p w:rsidR="002A48B2" w:rsidRPr="00D4538E" w:rsidRDefault="002A48B2" w:rsidP="002A48B2">
            <w:pPr>
              <w:spacing w:line="240" w:lineRule="auto"/>
              <w:ind w:left="31680" w:firstLine="31680"/>
              <w:jc w:val="center"/>
              <w:rPr>
                <w:color w:val="000000"/>
                <w:sz w:val="16"/>
                <w:szCs w:val="16"/>
              </w:rPr>
            </w:pPr>
            <w:r w:rsidRPr="00D4538E">
              <w:rPr>
                <w:color w:val="000000"/>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rsidR="002A48B2" w:rsidRPr="00D4538E" w:rsidRDefault="002A48B2" w:rsidP="00D4538E">
            <w:pPr>
              <w:spacing w:line="240" w:lineRule="auto"/>
              <w:ind w:leftChars="0" w:left="0" w:firstLineChars="0" w:firstLine="0"/>
              <w:rPr>
                <w:color w:val="000000"/>
                <w:sz w:val="16"/>
                <w:szCs w:val="16"/>
              </w:rPr>
            </w:pPr>
          </w:p>
          <w:p w:rsidR="002A48B2" w:rsidRPr="00D4538E" w:rsidRDefault="002A48B2" w:rsidP="00D4538E">
            <w:pPr>
              <w:spacing w:line="240" w:lineRule="auto"/>
              <w:ind w:leftChars="0" w:left="0" w:firstLineChars="0" w:firstLine="0"/>
              <w:rPr>
                <w:color w:val="000000"/>
                <w:sz w:val="16"/>
                <w:szCs w:val="16"/>
              </w:rPr>
            </w:pPr>
          </w:p>
          <w:p w:rsidR="002A48B2" w:rsidRPr="00D4538E" w:rsidRDefault="002A48B2" w:rsidP="00D4538E">
            <w:pPr>
              <w:spacing w:line="240" w:lineRule="auto"/>
              <w:ind w:leftChars="0" w:left="0" w:firstLineChars="0" w:firstLine="0"/>
              <w:rPr>
                <w:color w:val="000000"/>
              </w:rPr>
            </w:pPr>
            <w:r w:rsidRPr="00D4538E">
              <w:rPr>
                <w:color w:val="000000"/>
                <w:sz w:val="16"/>
                <w:szCs w:val="16"/>
              </w:rPr>
              <w:t>Примітки</w:t>
            </w:r>
          </w:p>
        </w:tc>
      </w:tr>
      <w:tr w:rsidR="002A48B2" w:rsidRPr="00FA7903">
        <w:tc>
          <w:tcPr>
            <w:tcW w:w="568" w:type="dxa"/>
            <w:tcBorders>
              <w:top w:val="single" w:sz="4" w:space="0" w:color="000000"/>
              <w:left w:val="single" w:sz="4" w:space="0" w:color="000000"/>
              <w:bottom w:val="single" w:sz="4" w:space="0" w:color="000000"/>
            </w:tcBorders>
            <w:vAlign w:val="center"/>
          </w:tcPr>
          <w:p w:rsidR="002A48B2" w:rsidRPr="00D4538E" w:rsidRDefault="002A48B2" w:rsidP="002A48B2">
            <w:pPr>
              <w:spacing w:line="240" w:lineRule="auto"/>
              <w:ind w:left="31680" w:firstLine="31680"/>
              <w:jc w:val="center"/>
              <w:rPr>
                <w:color w:val="000000"/>
                <w:sz w:val="16"/>
                <w:szCs w:val="16"/>
              </w:rPr>
            </w:pPr>
          </w:p>
        </w:tc>
        <w:tc>
          <w:tcPr>
            <w:tcW w:w="1417" w:type="dxa"/>
            <w:tcBorders>
              <w:top w:val="single" w:sz="4" w:space="0" w:color="000000"/>
              <w:left w:val="single" w:sz="4" w:space="0" w:color="000000"/>
              <w:bottom w:val="single" w:sz="4" w:space="0" w:color="000000"/>
            </w:tcBorders>
            <w:vAlign w:val="center"/>
          </w:tcPr>
          <w:p w:rsidR="002A48B2" w:rsidRPr="00D4538E" w:rsidRDefault="002A48B2" w:rsidP="002A48B2">
            <w:pPr>
              <w:spacing w:line="240" w:lineRule="auto"/>
              <w:ind w:left="31680" w:firstLine="31680"/>
              <w:rPr>
                <w:color w:val="000000"/>
                <w:sz w:val="16"/>
                <w:szCs w:val="16"/>
              </w:rPr>
            </w:pPr>
          </w:p>
        </w:tc>
        <w:tc>
          <w:tcPr>
            <w:tcW w:w="840"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jc w:val="center"/>
              <w:rPr>
                <w:color w:val="000000"/>
                <w:sz w:val="16"/>
                <w:szCs w:val="16"/>
              </w:rPr>
            </w:pPr>
          </w:p>
        </w:tc>
        <w:tc>
          <w:tcPr>
            <w:tcW w:w="1003"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jc w:val="center"/>
              <w:rPr>
                <w:color w:val="000000"/>
                <w:sz w:val="16"/>
                <w:szCs w:val="16"/>
              </w:rPr>
            </w:pPr>
          </w:p>
        </w:tc>
        <w:tc>
          <w:tcPr>
            <w:tcW w:w="1134" w:type="dxa"/>
            <w:tcBorders>
              <w:top w:val="single" w:sz="4" w:space="0" w:color="000000"/>
              <w:left w:val="single" w:sz="4" w:space="0" w:color="000000"/>
              <w:bottom w:val="single" w:sz="4" w:space="0" w:color="000000"/>
            </w:tcBorders>
            <w:vAlign w:val="center"/>
          </w:tcPr>
          <w:p w:rsidR="002A48B2" w:rsidRPr="00D4538E" w:rsidRDefault="002A48B2" w:rsidP="002A48B2">
            <w:pPr>
              <w:spacing w:line="240" w:lineRule="auto"/>
              <w:ind w:left="31680" w:firstLine="31680"/>
              <w:jc w:val="center"/>
              <w:rPr>
                <w:color w:val="000000"/>
                <w:sz w:val="16"/>
                <w:szCs w:val="16"/>
              </w:rPr>
            </w:pPr>
          </w:p>
        </w:tc>
        <w:tc>
          <w:tcPr>
            <w:tcW w:w="992" w:type="dxa"/>
            <w:tcBorders>
              <w:top w:val="single" w:sz="4" w:space="0" w:color="000000"/>
              <w:left w:val="single" w:sz="4" w:space="0" w:color="000000"/>
              <w:bottom w:val="single" w:sz="4" w:space="0" w:color="000000"/>
            </w:tcBorders>
            <w:vAlign w:val="center"/>
          </w:tcPr>
          <w:p w:rsidR="002A48B2" w:rsidRPr="00D4538E" w:rsidRDefault="002A48B2" w:rsidP="002A48B2">
            <w:pPr>
              <w:spacing w:line="240" w:lineRule="auto"/>
              <w:ind w:left="31680" w:firstLine="31680"/>
              <w:jc w:val="center"/>
              <w:rPr>
                <w:color w:val="000000"/>
                <w:sz w:val="16"/>
                <w:szCs w:val="16"/>
              </w:rPr>
            </w:pPr>
          </w:p>
        </w:tc>
        <w:tc>
          <w:tcPr>
            <w:tcW w:w="1134" w:type="dxa"/>
            <w:tcBorders>
              <w:top w:val="single" w:sz="4" w:space="0" w:color="000000"/>
              <w:left w:val="single" w:sz="4" w:space="0" w:color="000000"/>
              <w:bottom w:val="single" w:sz="4" w:space="0" w:color="000000"/>
            </w:tcBorders>
            <w:vAlign w:val="center"/>
          </w:tcPr>
          <w:p w:rsidR="002A48B2" w:rsidRPr="00D4538E" w:rsidRDefault="002A48B2" w:rsidP="002A48B2">
            <w:pPr>
              <w:spacing w:line="240" w:lineRule="auto"/>
              <w:ind w:left="31680" w:firstLine="31680"/>
              <w:jc w:val="center"/>
              <w:rPr>
                <w:color w:val="000000"/>
                <w:sz w:val="16"/>
                <w:szCs w:val="16"/>
              </w:rPr>
            </w:pPr>
          </w:p>
        </w:tc>
        <w:tc>
          <w:tcPr>
            <w:tcW w:w="898" w:type="dxa"/>
            <w:tcBorders>
              <w:top w:val="single" w:sz="4" w:space="0" w:color="000000"/>
              <w:left w:val="single" w:sz="4" w:space="0" w:color="000000"/>
              <w:bottom w:val="single" w:sz="4" w:space="0" w:color="000000"/>
            </w:tcBorders>
            <w:vAlign w:val="center"/>
          </w:tcPr>
          <w:p w:rsidR="002A48B2" w:rsidRPr="00D4538E" w:rsidRDefault="002A48B2" w:rsidP="002A48B2">
            <w:pPr>
              <w:spacing w:line="240" w:lineRule="auto"/>
              <w:ind w:left="31680" w:firstLine="31680"/>
              <w:jc w:val="center"/>
              <w:rPr>
                <w:color w:val="000000"/>
                <w:sz w:val="16"/>
                <w:szCs w:val="16"/>
              </w:rPr>
            </w:pPr>
          </w:p>
        </w:tc>
        <w:tc>
          <w:tcPr>
            <w:tcW w:w="1276"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jc w:val="center"/>
              <w:rPr>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2A48B2" w:rsidRPr="00D4538E" w:rsidRDefault="002A48B2" w:rsidP="002A48B2">
            <w:pPr>
              <w:spacing w:line="240" w:lineRule="auto"/>
              <w:ind w:left="31680" w:firstLine="31680"/>
              <w:jc w:val="center"/>
              <w:rPr>
                <w:color w:val="000000"/>
                <w:sz w:val="16"/>
                <w:szCs w:val="16"/>
              </w:rPr>
            </w:pPr>
          </w:p>
        </w:tc>
      </w:tr>
      <w:tr w:rsidR="002A48B2" w:rsidRPr="00FA7903">
        <w:tc>
          <w:tcPr>
            <w:tcW w:w="568" w:type="dxa"/>
            <w:tcBorders>
              <w:top w:val="single" w:sz="4" w:space="0" w:color="000000"/>
              <w:left w:val="single" w:sz="4" w:space="0" w:color="000000"/>
              <w:bottom w:val="single" w:sz="4" w:space="0" w:color="000000"/>
            </w:tcBorders>
            <w:vAlign w:val="center"/>
          </w:tcPr>
          <w:p w:rsidR="002A48B2" w:rsidRPr="00D4538E" w:rsidRDefault="002A48B2" w:rsidP="002A48B2">
            <w:pPr>
              <w:spacing w:line="240" w:lineRule="auto"/>
              <w:ind w:left="31680" w:firstLine="31680"/>
              <w:jc w:val="center"/>
              <w:rPr>
                <w:color w:val="000000"/>
                <w:sz w:val="16"/>
                <w:szCs w:val="16"/>
              </w:rPr>
            </w:pPr>
          </w:p>
        </w:tc>
        <w:tc>
          <w:tcPr>
            <w:tcW w:w="1417" w:type="dxa"/>
            <w:tcBorders>
              <w:top w:val="single" w:sz="4" w:space="0" w:color="000000"/>
              <w:left w:val="single" w:sz="4" w:space="0" w:color="000000"/>
              <w:bottom w:val="single" w:sz="4" w:space="0" w:color="000000"/>
            </w:tcBorders>
            <w:vAlign w:val="center"/>
          </w:tcPr>
          <w:p w:rsidR="002A48B2" w:rsidRPr="00D4538E" w:rsidRDefault="002A48B2" w:rsidP="002A48B2">
            <w:pPr>
              <w:spacing w:line="240" w:lineRule="auto"/>
              <w:ind w:left="31680" w:firstLine="31680"/>
              <w:rPr>
                <w:color w:val="000000"/>
                <w:sz w:val="16"/>
                <w:szCs w:val="16"/>
              </w:rPr>
            </w:pPr>
          </w:p>
        </w:tc>
        <w:tc>
          <w:tcPr>
            <w:tcW w:w="840"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jc w:val="center"/>
              <w:rPr>
                <w:color w:val="000000"/>
                <w:sz w:val="16"/>
                <w:szCs w:val="16"/>
              </w:rPr>
            </w:pPr>
          </w:p>
        </w:tc>
        <w:tc>
          <w:tcPr>
            <w:tcW w:w="1003"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jc w:val="center"/>
              <w:rPr>
                <w:color w:val="000000"/>
                <w:sz w:val="16"/>
                <w:szCs w:val="16"/>
              </w:rPr>
            </w:pPr>
          </w:p>
        </w:tc>
        <w:tc>
          <w:tcPr>
            <w:tcW w:w="1134" w:type="dxa"/>
            <w:tcBorders>
              <w:top w:val="single" w:sz="4" w:space="0" w:color="000000"/>
              <w:left w:val="single" w:sz="4" w:space="0" w:color="000000"/>
              <w:bottom w:val="single" w:sz="4" w:space="0" w:color="000000"/>
            </w:tcBorders>
            <w:vAlign w:val="center"/>
          </w:tcPr>
          <w:p w:rsidR="002A48B2" w:rsidRPr="00D4538E" w:rsidRDefault="002A48B2" w:rsidP="002A48B2">
            <w:pPr>
              <w:spacing w:line="240" w:lineRule="auto"/>
              <w:ind w:left="31680" w:firstLine="31680"/>
              <w:jc w:val="center"/>
              <w:rPr>
                <w:color w:val="000000"/>
                <w:sz w:val="16"/>
                <w:szCs w:val="16"/>
              </w:rPr>
            </w:pPr>
          </w:p>
        </w:tc>
        <w:tc>
          <w:tcPr>
            <w:tcW w:w="992" w:type="dxa"/>
            <w:tcBorders>
              <w:top w:val="single" w:sz="4" w:space="0" w:color="000000"/>
              <w:left w:val="single" w:sz="4" w:space="0" w:color="000000"/>
              <w:bottom w:val="single" w:sz="4" w:space="0" w:color="000000"/>
            </w:tcBorders>
            <w:vAlign w:val="center"/>
          </w:tcPr>
          <w:p w:rsidR="002A48B2" w:rsidRPr="00D4538E" w:rsidRDefault="002A48B2" w:rsidP="002A48B2">
            <w:pPr>
              <w:spacing w:line="240" w:lineRule="auto"/>
              <w:ind w:left="31680" w:firstLine="31680"/>
              <w:jc w:val="center"/>
              <w:rPr>
                <w:color w:val="000000"/>
                <w:sz w:val="16"/>
                <w:szCs w:val="16"/>
              </w:rPr>
            </w:pPr>
          </w:p>
        </w:tc>
        <w:tc>
          <w:tcPr>
            <w:tcW w:w="1134" w:type="dxa"/>
            <w:tcBorders>
              <w:top w:val="single" w:sz="4" w:space="0" w:color="000000"/>
              <w:left w:val="single" w:sz="4" w:space="0" w:color="000000"/>
              <w:bottom w:val="single" w:sz="4" w:space="0" w:color="000000"/>
            </w:tcBorders>
            <w:vAlign w:val="center"/>
          </w:tcPr>
          <w:p w:rsidR="002A48B2" w:rsidRPr="00D4538E" w:rsidRDefault="002A48B2" w:rsidP="002A48B2">
            <w:pPr>
              <w:spacing w:line="240" w:lineRule="auto"/>
              <w:ind w:left="31680" w:firstLine="31680"/>
              <w:jc w:val="center"/>
              <w:rPr>
                <w:color w:val="000000"/>
                <w:sz w:val="16"/>
                <w:szCs w:val="16"/>
              </w:rPr>
            </w:pPr>
          </w:p>
        </w:tc>
        <w:tc>
          <w:tcPr>
            <w:tcW w:w="898" w:type="dxa"/>
            <w:tcBorders>
              <w:top w:val="single" w:sz="4" w:space="0" w:color="000000"/>
              <w:left w:val="single" w:sz="4" w:space="0" w:color="000000"/>
              <w:bottom w:val="single" w:sz="4" w:space="0" w:color="000000"/>
            </w:tcBorders>
            <w:vAlign w:val="center"/>
          </w:tcPr>
          <w:p w:rsidR="002A48B2" w:rsidRPr="00D4538E" w:rsidRDefault="002A48B2" w:rsidP="002A48B2">
            <w:pPr>
              <w:spacing w:line="240" w:lineRule="auto"/>
              <w:ind w:left="31680" w:firstLine="31680"/>
              <w:jc w:val="center"/>
              <w:rPr>
                <w:color w:val="000000"/>
                <w:sz w:val="16"/>
                <w:szCs w:val="16"/>
              </w:rPr>
            </w:pPr>
          </w:p>
        </w:tc>
        <w:tc>
          <w:tcPr>
            <w:tcW w:w="1276"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jc w:val="center"/>
              <w:rPr>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2A48B2" w:rsidRPr="00D4538E" w:rsidRDefault="002A48B2" w:rsidP="002A48B2">
            <w:pPr>
              <w:spacing w:line="240" w:lineRule="auto"/>
              <w:ind w:left="31680" w:firstLine="31680"/>
              <w:jc w:val="center"/>
              <w:rPr>
                <w:color w:val="000000"/>
                <w:sz w:val="16"/>
                <w:szCs w:val="16"/>
              </w:rPr>
            </w:pPr>
          </w:p>
        </w:tc>
      </w:tr>
      <w:tr w:rsidR="002A48B2" w:rsidRPr="00FA7903">
        <w:tc>
          <w:tcPr>
            <w:tcW w:w="568"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1417"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840"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1003"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1134"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992"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1134"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898"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1276"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2A48B2" w:rsidRPr="00D4538E" w:rsidRDefault="002A48B2" w:rsidP="002A48B2">
            <w:pPr>
              <w:spacing w:line="240" w:lineRule="auto"/>
              <w:ind w:left="31680" w:firstLine="31680"/>
              <w:rPr>
                <w:color w:val="000000"/>
                <w:sz w:val="20"/>
                <w:szCs w:val="20"/>
              </w:rPr>
            </w:pPr>
          </w:p>
        </w:tc>
      </w:tr>
      <w:tr w:rsidR="002A48B2" w:rsidRPr="00FA7903">
        <w:tc>
          <w:tcPr>
            <w:tcW w:w="568"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1417"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840"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1003"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1134"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992"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1134"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898"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1276"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2A48B2" w:rsidRPr="00D4538E" w:rsidRDefault="002A48B2" w:rsidP="002A48B2">
            <w:pPr>
              <w:spacing w:line="240" w:lineRule="auto"/>
              <w:ind w:left="31680" w:firstLine="31680"/>
              <w:rPr>
                <w:color w:val="000000"/>
                <w:sz w:val="20"/>
                <w:szCs w:val="20"/>
              </w:rPr>
            </w:pPr>
          </w:p>
        </w:tc>
      </w:tr>
      <w:tr w:rsidR="002A48B2" w:rsidRPr="00FA7903">
        <w:tc>
          <w:tcPr>
            <w:tcW w:w="568"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1417"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840"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1003"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1134"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992"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1134"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898"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1276"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2A48B2" w:rsidRPr="00D4538E" w:rsidRDefault="002A48B2" w:rsidP="002A48B2">
            <w:pPr>
              <w:spacing w:line="240" w:lineRule="auto"/>
              <w:ind w:left="31680" w:firstLine="31680"/>
              <w:rPr>
                <w:color w:val="000000"/>
                <w:sz w:val="20"/>
                <w:szCs w:val="20"/>
              </w:rPr>
            </w:pPr>
          </w:p>
        </w:tc>
      </w:tr>
      <w:tr w:rsidR="002A48B2" w:rsidRPr="00FA7903">
        <w:tc>
          <w:tcPr>
            <w:tcW w:w="568"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1417"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840"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1003"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1134"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992"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1134"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898"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1276"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2A48B2" w:rsidRPr="00D4538E" w:rsidRDefault="002A48B2" w:rsidP="002A48B2">
            <w:pPr>
              <w:spacing w:line="240" w:lineRule="auto"/>
              <w:ind w:left="31680" w:firstLine="31680"/>
              <w:rPr>
                <w:color w:val="000000"/>
                <w:sz w:val="20"/>
                <w:szCs w:val="20"/>
              </w:rPr>
            </w:pPr>
          </w:p>
        </w:tc>
      </w:tr>
      <w:tr w:rsidR="002A48B2" w:rsidRPr="00FA7903">
        <w:trPr>
          <w:gridAfter w:val="1"/>
          <w:wAfter w:w="992" w:type="dxa"/>
        </w:trPr>
        <w:tc>
          <w:tcPr>
            <w:tcW w:w="7088" w:type="dxa"/>
            <w:gridSpan w:val="7"/>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jc w:val="center"/>
              <w:rPr>
                <w:color w:val="000000"/>
                <w:sz w:val="20"/>
                <w:szCs w:val="20"/>
              </w:rPr>
            </w:pPr>
            <w:r w:rsidRPr="00D4538E">
              <w:rPr>
                <w:color w:val="000000"/>
                <w:sz w:val="20"/>
                <w:szCs w:val="20"/>
              </w:rPr>
              <w:t>Усього</w:t>
            </w:r>
          </w:p>
        </w:tc>
        <w:tc>
          <w:tcPr>
            <w:tcW w:w="898" w:type="dxa"/>
            <w:tcBorders>
              <w:top w:val="single" w:sz="4" w:space="0" w:color="000000"/>
              <w:left w:val="single" w:sz="4" w:space="0" w:color="000000"/>
              <w:bottom w:val="single" w:sz="4" w:space="0" w:color="000000"/>
            </w:tcBorders>
          </w:tcPr>
          <w:p w:rsidR="002A48B2" w:rsidRPr="00D4538E" w:rsidRDefault="002A48B2" w:rsidP="002A48B2">
            <w:pPr>
              <w:spacing w:line="240" w:lineRule="auto"/>
              <w:ind w:left="31680" w:firstLine="31680"/>
              <w:rPr>
                <w:color w:val="000000"/>
                <w:sz w:val="20"/>
                <w:szCs w:val="20"/>
              </w:rPr>
            </w:pPr>
          </w:p>
        </w:tc>
        <w:tc>
          <w:tcPr>
            <w:tcW w:w="1276" w:type="dxa"/>
            <w:tcBorders>
              <w:top w:val="single" w:sz="4" w:space="0" w:color="000000"/>
              <w:left w:val="single" w:sz="4" w:space="0" w:color="000000"/>
              <w:bottom w:val="single" w:sz="4" w:space="0" w:color="000000"/>
              <w:right w:val="single" w:sz="4" w:space="0" w:color="000000"/>
            </w:tcBorders>
          </w:tcPr>
          <w:p w:rsidR="002A48B2" w:rsidRPr="00D4538E" w:rsidRDefault="002A48B2" w:rsidP="002A48B2">
            <w:pPr>
              <w:spacing w:line="240" w:lineRule="auto"/>
              <w:ind w:left="31680" w:firstLine="31680"/>
              <w:rPr>
                <w:color w:val="000000"/>
                <w:sz w:val="20"/>
                <w:szCs w:val="20"/>
              </w:rPr>
            </w:pPr>
          </w:p>
        </w:tc>
      </w:tr>
    </w:tbl>
    <w:p w:rsidR="002A48B2" w:rsidRPr="00FA7903" w:rsidRDefault="002A48B2" w:rsidP="002A48B2">
      <w:pPr>
        <w:spacing w:line="240" w:lineRule="auto"/>
        <w:ind w:left="31680" w:firstLine="31680"/>
        <w:rPr>
          <w:color w:val="000000"/>
        </w:rPr>
      </w:pPr>
    </w:p>
    <w:p w:rsidR="002A48B2" w:rsidRPr="00FA7903" w:rsidRDefault="002A48B2" w:rsidP="00C2169E">
      <w:pPr>
        <w:spacing w:line="240" w:lineRule="auto"/>
        <w:ind w:left="31680" w:firstLine="31680"/>
        <w:rPr>
          <w:color w:val="000000"/>
          <w:sz w:val="28"/>
          <w:szCs w:val="28"/>
        </w:rPr>
      </w:pPr>
      <w:r w:rsidRPr="00FA7903">
        <w:rPr>
          <w:b/>
          <w:bCs/>
          <w:color w:val="000000"/>
          <w:sz w:val="28"/>
          <w:szCs w:val="28"/>
        </w:rPr>
        <w:t>Кредитно–фінансова установа:</w:t>
      </w:r>
    </w:p>
    <w:p w:rsidR="002A48B2" w:rsidRPr="00FA7903" w:rsidRDefault="002A48B2" w:rsidP="00C2169E">
      <w:pPr>
        <w:spacing w:line="240" w:lineRule="auto"/>
        <w:ind w:left="31680" w:firstLine="31680"/>
        <w:rPr>
          <w:color w:val="000000"/>
          <w:sz w:val="26"/>
          <w:szCs w:val="26"/>
        </w:rPr>
      </w:pPr>
      <w:r w:rsidRPr="00FA7903">
        <w:rPr>
          <w:color w:val="000000"/>
        </w:rPr>
        <w:t xml:space="preserve">“____” _____________________ 201__р.                                     ________________________                              ______________               </w:t>
      </w:r>
      <w:r w:rsidRPr="00FA7903">
        <w:rPr>
          <w:b/>
          <w:bCs/>
          <w:color w:val="000000"/>
          <w:sz w:val="20"/>
          <w:szCs w:val="20"/>
        </w:rPr>
        <w:t xml:space="preserve">М.П.     </w:t>
      </w:r>
      <w:r w:rsidRPr="00FA7903">
        <w:rPr>
          <w:b/>
          <w:bCs/>
          <w:color w:val="000000"/>
          <w:sz w:val="20"/>
          <w:szCs w:val="20"/>
        </w:rPr>
        <w:tab/>
      </w:r>
      <w:r w:rsidRPr="00FA7903">
        <w:rPr>
          <w:b/>
          <w:bCs/>
          <w:color w:val="000000"/>
          <w:sz w:val="20"/>
          <w:szCs w:val="20"/>
        </w:rPr>
        <w:tab/>
      </w:r>
      <w:r w:rsidRPr="00FA7903">
        <w:rPr>
          <w:b/>
          <w:bCs/>
          <w:color w:val="000000"/>
          <w:sz w:val="20"/>
          <w:szCs w:val="20"/>
        </w:rPr>
        <w:tab/>
      </w:r>
      <w:r w:rsidRPr="00FA7903">
        <w:rPr>
          <w:b/>
          <w:bCs/>
          <w:color w:val="000000"/>
          <w:sz w:val="20"/>
          <w:szCs w:val="20"/>
        </w:rPr>
        <w:tab/>
      </w:r>
      <w:r w:rsidRPr="00FA7903">
        <w:rPr>
          <w:b/>
          <w:bCs/>
          <w:color w:val="000000"/>
          <w:sz w:val="20"/>
          <w:szCs w:val="20"/>
        </w:rPr>
        <w:tab/>
      </w:r>
      <w:r w:rsidRPr="00FA7903">
        <w:rPr>
          <w:b/>
          <w:bCs/>
          <w:color w:val="000000"/>
          <w:sz w:val="20"/>
          <w:szCs w:val="20"/>
        </w:rPr>
        <w:tab/>
      </w:r>
      <w:r w:rsidRPr="00FA7903">
        <w:rPr>
          <w:b/>
          <w:bCs/>
          <w:color w:val="000000"/>
          <w:sz w:val="20"/>
          <w:szCs w:val="20"/>
        </w:rPr>
        <w:tab/>
      </w:r>
      <w:r w:rsidRPr="00FA7903">
        <w:rPr>
          <w:b/>
          <w:bCs/>
          <w:color w:val="000000"/>
          <w:sz w:val="20"/>
          <w:szCs w:val="20"/>
        </w:rPr>
        <w:tab/>
      </w:r>
      <w:r w:rsidRPr="00FA7903">
        <w:rPr>
          <w:b/>
          <w:bCs/>
          <w:color w:val="000000"/>
          <w:sz w:val="20"/>
          <w:szCs w:val="20"/>
        </w:rPr>
        <w:tab/>
      </w:r>
      <w:r w:rsidRPr="00FA7903">
        <w:rPr>
          <w:color w:val="000000"/>
          <w:sz w:val="16"/>
          <w:szCs w:val="16"/>
        </w:rPr>
        <w:t>(посада, прізвище та ініціали)</w:t>
      </w:r>
      <w:r w:rsidRPr="00FA7903">
        <w:rPr>
          <w:i/>
          <w:iCs/>
          <w:color w:val="000000"/>
          <w:sz w:val="20"/>
          <w:szCs w:val="20"/>
        </w:rPr>
        <w:t>(підпис)</w:t>
      </w:r>
    </w:p>
    <w:p w:rsidR="002A48B2" w:rsidRPr="00FA7903" w:rsidRDefault="002A48B2" w:rsidP="00C2169E">
      <w:pPr>
        <w:spacing w:line="240" w:lineRule="auto"/>
        <w:ind w:left="31680" w:firstLine="31680"/>
        <w:rPr>
          <w:color w:val="000000"/>
          <w:sz w:val="26"/>
          <w:szCs w:val="26"/>
        </w:rPr>
      </w:pPr>
    </w:p>
    <w:p w:rsidR="002A48B2" w:rsidRPr="00CE5C47" w:rsidRDefault="002A48B2" w:rsidP="00C2169E">
      <w:pPr>
        <w:pStyle w:val="Header"/>
        <w:tabs>
          <w:tab w:val="left" w:pos="7132"/>
        </w:tabs>
        <w:spacing w:line="240" w:lineRule="auto"/>
        <w:ind w:leftChars="0" w:left="1" w:firstLineChars="201" w:firstLine="31680"/>
        <w:rPr>
          <w:b/>
          <w:bCs/>
          <w:sz w:val="28"/>
          <w:szCs w:val="28"/>
        </w:rPr>
      </w:pPr>
      <w:r w:rsidRPr="004E7453">
        <w:rPr>
          <w:b/>
          <w:bCs/>
          <w:sz w:val="28"/>
          <w:szCs w:val="28"/>
          <w:highlight w:val="yellow"/>
        </w:rPr>
        <w:t>Секретар ради                                                                                  Ю.Віткова</w:t>
      </w:r>
    </w:p>
    <w:p w:rsidR="002A48B2" w:rsidRPr="00FA7903" w:rsidRDefault="002A48B2" w:rsidP="00C2169E">
      <w:pPr>
        <w:spacing w:line="240" w:lineRule="auto"/>
        <w:ind w:left="31680" w:firstLine="31680"/>
        <w:rPr>
          <w:color w:val="000000"/>
          <w:sz w:val="26"/>
          <w:szCs w:val="26"/>
        </w:rPr>
      </w:pPr>
    </w:p>
    <w:p w:rsidR="002A48B2" w:rsidRPr="00FA7903" w:rsidRDefault="002A48B2" w:rsidP="00C2169E">
      <w:pPr>
        <w:spacing w:line="240" w:lineRule="auto"/>
        <w:ind w:left="31680" w:firstLine="31680"/>
        <w:rPr>
          <w:color w:val="000000"/>
          <w:sz w:val="26"/>
          <w:szCs w:val="26"/>
        </w:rPr>
      </w:pPr>
    </w:p>
    <w:p w:rsidR="002A48B2" w:rsidRPr="00FA7903" w:rsidRDefault="002A48B2" w:rsidP="00C2169E">
      <w:pPr>
        <w:widowControl w:val="0"/>
        <w:spacing w:line="276" w:lineRule="auto"/>
        <w:ind w:left="31680" w:firstLine="31680"/>
        <w:rPr>
          <w:color w:val="000000"/>
          <w:sz w:val="26"/>
          <w:szCs w:val="26"/>
        </w:rPr>
        <w:sectPr w:rsidR="002A48B2" w:rsidRPr="00FA7903">
          <w:type w:val="continuous"/>
          <w:pgSz w:w="11909" w:h="16834"/>
          <w:pgMar w:top="851" w:right="851" w:bottom="567" w:left="1418" w:header="567" w:footer="284" w:gutter="0"/>
          <w:cols w:space="720"/>
        </w:sectPr>
      </w:pPr>
      <w:r w:rsidRPr="00FA7903">
        <w:br w:type="page"/>
      </w:r>
    </w:p>
    <w:p w:rsidR="002A48B2" w:rsidRDefault="002A48B2" w:rsidP="00C2169E">
      <w:pPr>
        <w:spacing w:line="240" w:lineRule="auto"/>
        <w:ind w:left="31680" w:firstLine="31680"/>
        <w:jc w:val="right"/>
        <w:rPr>
          <w:color w:val="000000"/>
          <w:sz w:val="28"/>
          <w:szCs w:val="28"/>
        </w:rPr>
      </w:pPr>
      <w:r w:rsidRPr="00FA7903">
        <w:rPr>
          <w:color w:val="000000"/>
          <w:sz w:val="28"/>
          <w:szCs w:val="28"/>
        </w:rPr>
        <w:t>Додаток 4</w:t>
      </w:r>
    </w:p>
    <w:p w:rsidR="002A48B2" w:rsidRPr="00FA7903" w:rsidRDefault="002A48B2" w:rsidP="00C2169E">
      <w:pPr>
        <w:spacing w:line="240" w:lineRule="auto"/>
        <w:ind w:left="31680" w:firstLine="31680"/>
        <w:jc w:val="right"/>
        <w:rPr>
          <w:color w:val="000000"/>
          <w:sz w:val="28"/>
          <w:szCs w:val="28"/>
        </w:rPr>
      </w:pPr>
      <w:r w:rsidRPr="00FA7903">
        <w:rPr>
          <w:color w:val="000000"/>
          <w:sz w:val="28"/>
          <w:szCs w:val="28"/>
        </w:rPr>
        <w:t xml:space="preserve">до </w:t>
      </w:r>
      <w:r>
        <w:rPr>
          <w:color w:val="000000"/>
          <w:sz w:val="28"/>
          <w:szCs w:val="28"/>
        </w:rPr>
        <w:t xml:space="preserve">місцевої </w:t>
      </w:r>
      <w:r w:rsidRPr="00FA7903">
        <w:rPr>
          <w:color w:val="000000"/>
          <w:sz w:val="28"/>
          <w:szCs w:val="28"/>
        </w:rPr>
        <w:t>Програми енергозбереження для</w:t>
      </w:r>
    </w:p>
    <w:p w:rsidR="002A48B2" w:rsidRPr="00FA7903" w:rsidRDefault="002A48B2" w:rsidP="00C2169E">
      <w:pPr>
        <w:spacing w:line="240" w:lineRule="auto"/>
        <w:ind w:left="31680" w:firstLine="31680"/>
        <w:jc w:val="right"/>
        <w:rPr>
          <w:color w:val="000000"/>
          <w:sz w:val="28"/>
          <w:szCs w:val="28"/>
        </w:rPr>
      </w:pPr>
      <w:r w:rsidRPr="00FA7903">
        <w:rPr>
          <w:color w:val="000000"/>
          <w:sz w:val="28"/>
          <w:szCs w:val="28"/>
        </w:rPr>
        <w:t xml:space="preserve">населення м.Городка на 2019 </w:t>
      </w:r>
      <w:r>
        <w:rPr>
          <w:color w:val="000000"/>
          <w:sz w:val="28"/>
          <w:szCs w:val="28"/>
        </w:rPr>
        <w:t>-2020 роки</w:t>
      </w:r>
    </w:p>
    <w:p w:rsidR="002A48B2" w:rsidRPr="00FA7903" w:rsidRDefault="002A48B2" w:rsidP="00C2169E">
      <w:pPr>
        <w:spacing w:line="240" w:lineRule="auto"/>
        <w:ind w:left="31680" w:firstLine="31680"/>
        <w:jc w:val="both"/>
        <w:rPr>
          <w:color w:val="000000"/>
          <w:sz w:val="28"/>
          <w:szCs w:val="28"/>
        </w:rPr>
      </w:pPr>
    </w:p>
    <w:p w:rsidR="002A48B2" w:rsidRPr="00FA7903" w:rsidRDefault="002A48B2" w:rsidP="00C2169E">
      <w:pPr>
        <w:spacing w:line="240" w:lineRule="auto"/>
        <w:ind w:left="31680" w:firstLine="31680"/>
        <w:jc w:val="center"/>
        <w:rPr>
          <w:color w:val="000000"/>
          <w:sz w:val="28"/>
          <w:szCs w:val="28"/>
        </w:rPr>
      </w:pPr>
      <w:r w:rsidRPr="00FA7903">
        <w:rPr>
          <w:b/>
          <w:bCs/>
          <w:color w:val="000000"/>
          <w:sz w:val="28"/>
          <w:szCs w:val="28"/>
        </w:rPr>
        <w:t xml:space="preserve">Перелік документів, </w:t>
      </w:r>
    </w:p>
    <w:p w:rsidR="002A48B2" w:rsidRPr="00FA7903" w:rsidRDefault="002A48B2" w:rsidP="00C2169E">
      <w:pPr>
        <w:spacing w:line="240" w:lineRule="auto"/>
        <w:ind w:left="31680" w:firstLine="31680"/>
        <w:jc w:val="center"/>
        <w:rPr>
          <w:color w:val="000000"/>
          <w:sz w:val="28"/>
          <w:szCs w:val="28"/>
        </w:rPr>
      </w:pPr>
      <w:r w:rsidRPr="00FA7903">
        <w:rPr>
          <w:b/>
          <w:bCs/>
          <w:color w:val="000000"/>
          <w:sz w:val="28"/>
          <w:szCs w:val="28"/>
        </w:rPr>
        <w:t>які необхідні для відшкодування за користування кредитом</w:t>
      </w:r>
    </w:p>
    <w:p w:rsidR="002A48B2" w:rsidRPr="00FA7903" w:rsidRDefault="002A48B2" w:rsidP="00C2169E">
      <w:pPr>
        <w:spacing w:line="240" w:lineRule="auto"/>
        <w:ind w:left="31680" w:firstLine="31680"/>
        <w:rPr>
          <w:color w:val="000000"/>
          <w:sz w:val="28"/>
          <w:szCs w:val="28"/>
        </w:rPr>
      </w:pPr>
    </w:p>
    <w:p w:rsidR="002A48B2" w:rsidRPr="00FA7903" w:rsidRDefault="002A48B2" w:rsidP="00C2169E">
      <w:pPr>
        <w:numPr>
          <w:ilvl w:val="0"/>
          <w:numId w:val="7"/>
        </w:numPr>
        <w:spacing w:line="240" w:lineRule="auto"/>
        <w:ind w:left="31680" w:firstLine="31680"/>
        <w:jc w:val="both"/>
        <w:rPr>
          <w:color w:val="000000"/>
        </w:rPr>
      </w:pPr>
      <w:r w:rsidRPr="00FA7903">
        <w:rPr>
          <w:color w:val="000000"/>
          <w:sz w:val="28"/>
          <w:szCs w:val="28"/>
        </w:rPr>
        <w:t xml:space="preserve"> паспорт Позичальника (1-4, 11 стор.) (копія засвідчена Позичальником);</w:t>
      </w:r>
    </w:p>
    <w:p w:rsidR="002A48B2" w:rsidRPr="00FA7903" w:rsidRDefault="002A48B2" w:rsidP="00C2169E">
      <w:pPr>
        <w:numPr>
          <w:ilvl w:val="0"/>
          <w:numId w:val="7"/>
        </w:numPr>
        <w:spacing w:line="240" w:lineRule="auto"/>
        <w:ind w:left="31680" w:firstLine="31680"/>
        <w:jc w:val="both"/>
        <w:rPr>
          <w:color w:val="000000"/>
        </w:rPr>
      </w:pPr>
      <w:r w:rsidRPr="00FA7903">
        <w:rPr>
          <w:color w:val="000000"/>
          <w:sz w:val="28"/>
          <w:szCs w:val="28"/>
        </w:rPr>
        <w:t>довідка про присвоєння ідентифікаційного номера;</w:t>
      </w:r>
    </w:p>
    <w:p w:rsidR="002A48B2" w:rsidRPr="00FA7903" w:rsidRDefault="002A48B2" w:rsidP="00C2169E">
      <w:pPr>
        <w:numPr>
          <w:ilvl w:val="0"/>
          <w:numId w:val="7"/>
        </w:numPr>
        <w:spacing w:line="240" w:lineRule="auto"/>
        <w:ind w:left="31680" w:firstLine="31680"/>
        <w:jc w:val="both"/>
        <w:rPr>
          <w:color w:val="000000"/>
        </w:rPr>
      </w:pPr>
      <w:r w:rsidRPr="00FA7903">
        <w:rPr>
          <w:color w:val="000000"/>
          <w:sz w:val="28"/>
          <w:szCs w:val="28"/>
        </w:rPr>
        <w:t>Кредитний договір;</w:t>
      </w:r>
    </w:p>
    <w:p w:rsidR="002A48B2" w:rsidRPr="00FA7903" w:rsidRDefault="002A48B2" w:rsidP="00C2169E">
      <w:pPr>
        <w:spacing w:line="240" w:lineRule="auto"/>
        <w:ind w:left="31680" w:firstLine="31680"/>
        <w:jc w:val="both"/>
        <w:rPr>
          <w:color w:val="000000"/>
          <w:sz w:val="28"/>
          <w:szCs w:val="28"/>
        </w:rPr>
      </w:pPr>
      <w:r w:rsidRPr="00FA7903">
        <w:rPr>
          <w:color w:val="000000"/>
          <w:sz w:val="28"/>
          <w:szCs w:val="28"/>
        </w:rPr>
        <w:t>Документи, які підтверджують цільове використання кредитних коштів:</w:t>
      </w:r>
    </w:p>
    <w:p w:rsidR="002A48B2" w:rsidRPr="00FA7903" w:rsidRDefault="002A48B2" w:rsidP="00C2169E">
      <w:pPr>
        <w:numPr>
          <w:ilvl w:val="1"/>
          <w:numId w:val="7"/>
        </w:numPr>
        <w:spacing w:line="240" w:lineRule="auto"/>
        <w:ind w:left="31680" w:firstLine="31680"/>
        <w:jc w:val="both"/>
        <w:rPr>
          <w:color w:val="000000"/>
          <w:sz w:val="28"/>
          <w:szCs w:val="28"/>
        </w:rPr>
      </w:pPr>
      <w:r w:rsidRPr="00FA7903">
        <w:rPr>
          <w:color w:val="000000"/>
          <w:sz w:val="28"/>
          <w:szCs w:val="28"/>
        </w:rPr>
        <w:t>Рахунок – фактура;</w:t>
      </w:r>
    </w:p>
    <w:p w:rsidR="002A48B2" w:rsidRPr="00FA7903" w:rsidRDefault="002A48B2" w:rsidP="00C2169E">
      <w:pPr>
        <w:numPr>
          <w:ilvl w:val="1"/>
          <w:numId w:val="7"/>
        </w:numPr>
        <w:spacing w:line="240" w:lineRule="auto"/>
        <w:ind w:left="31680" w:firstLine="31680"/>
        <w:jc w:val="both"/>
        <w:rPr>
          <w:color w:val="000000"/>
          <w:sz w:val="28"/>
          <w:szCs w:val="28"/>
        </w:rPr>
      </w:pPr>
      <w:r w:rsidRPr="00FA7903">
        <w:rPr>
          <w:color w:val="000000"/>
          <w:sz w:val="28"/>
          <w:szCs w:val="28"/>
        </w:rPr>
        <w:t>Договір купівлі-продажу, або документ, що підтверджує сплату коштів за придбаний товар або виконані роботи (копія);</w:t>
      </w:r>
    </w:p>
    <w:p w:rsidR="002A48B2" w:rsidRPr="00FA7903" w:rsidRDefault="002A48B2" w:rsidP="00C2169E">
      <w:pPr>
        <w:numPr>
          <w:ilvl w:val="1"/>
          <w:numId w:val="7"/>
        </w:numPr>
        <w:spacing w:line="240" w:lineRule="auto"/>
        <w:ind w:left="31680" w:firstLine="31680"/>
        <w:jc w:val="both"/>
        <w:rPr>
          <w:color w:val="000000"/>
          <w:sz w:val="28"/>
          <w:szCs w:val="28"/>
        </w:rPr>
      </w:pPr>
      <w:r w:rsidRPr="00FA7903">
        <w:rPr>
          <w:color w:val="000000"/>
          <w:sz w:val="28"/>
          <w:szCs w:val="28"/>
        </w:rPr>
        <w:t>Документ, що підтверджує факт впровадження енергозберігаючих заходів.</w:t>
      </w:r>
    </w:p>
    <w:p w:rsidR="002A48B2" w:rsidRPr="00FA7903" w:rsidRDefault="002A48B2" w:rsidP="00C2169E">
      <w:pPr>
        <w:numPr>
          <w:ilvl w:val="0"/>
          <w:numId w:val="7"/>
        </w:numPr>
        <w:spacing w:line="240" w:lineRule="auto"/>
        <w:ind w:left="31680" w:firstLine="31680"/>
        <w:jc w:val="both"/>
        <w:rPr>
          <w:color w:val="000000"/>
        </w:rPr>
      </w:pPr>
      <w:r w:rsidRPr="00FA7903">
        <w:rPr>
          <w:color w:val="000000"/>
          <w:sz w:val="28"/>
          <w:szCs w:val="28"/>
        </w:rPr>
        <w:t>Акт прийому-передачі товару/Акт про надання послуг або накладна на товар.</w:t>
      </w:r>
    </w:p>
    <w:p w:rsidR="002A48B2" w:rsidRPr="00FA7903" w:rsidRDefault="002A48B2" w:rsidP="00C2169E">
      <w:pPr>
        <w:spacing w:line="240" w:lineRule="auto"/>
        <w:ind w:left="31680" w:firstLine="31680"/>
        <w:rPr>
          <w:color w:val="000000"/>
          <w:sz w:val="28"/>
          <w:szCs w:val="28"/>
        </w:rPr>
      </w:pPr>
    </w:p>
    <w:p w:rsidR="002A48B2" w:rsidRPr="00FA7903" w:rsidRDefault="002A48B2" w:rsidP="00C2169E">
      <w:pPr>
        <w:spacing w:line="240" w:lineRule="auto"/>
        <w:ind w:left="31680" w:firstLine="31680"/>
        <w:jc w:val="both"/>
        <w:rPr>
          <w:color w:val="000000"/>
          <w:sz w:val="26"/>
          <w:szCs w:val="26"/>
        </w:rPr>
      </w:pPr>
    </w:p>
    <w:p w:rsidR="002A48B2" w:rsidRDefault="002A48B2" w:rsidP="00C2169E">
      <w:pPr>
        <w:spacing w:line="240" w:lineRule="auto"/>
        <w:ind w:left="31680" w:firstLine="31680"/>
        <w:jc w:val="both"/>
        <w:rPr>
          <w:b/>
          <w:bCs/>
          <w:color w:val="000000"/>
          <w:sz w:val="28"/>
          <w:szCs w:val="28"/>
        </w:rPr>
      </w:pPr>
      <w:r w:rsidRPr="00180E63">
        <w:rPr>
          <w:b/>
          <w:bCs/>
          <w:color w:val="000000"/>
          <w:sz w:val="28"/>
          <w:szCs w:val="28"/>
          <w:highlight w:val="yellow"/>
        </w:rPr>
        <w:t>Кредитно-фінансова установа</w:t>
      </w:r>
      <w:r w:rsidRPr="00180E63">
        <w:rPr>
          <w:b/>
          <w:bCs/>
          <w:color w:val="000000"/>
          <w:sz w:val="28"/>
          <w:szCs w:val="28"/>
          <w:highlight w:val="yellow"/>
        </w:rPr>
        <w:tab/>
      </w:r>
      <w:r>
        <w:rPr>
          <w:b/>
          <w:bCs/>
          <w:color w:val="000000"/>
          <w:sz w:val="28"/>
          <w:szCs w:val="28"/>
          <w:highlight w:val="yellow"/>
        </w:rPr>
        <w:t xml:space="preserve">                          </w:t>
      </w:r>
      <w:r w:rsidRPr="00180E63">
        <w:rPr>
          <w:b/>
          <w:bCs/>
          <w:color w:val="000000"/>
          <w:sz w:val="28"/>
          <w:szCs w:val="28"/>
          <w:highlight w:val="yellow"/>
        </w:rPr>
        <w:t>Городоцька міська рада</w:t>
      </w:r>
    </w:p>
    <w:p w:rsidR="002A48B2" w:rsidRDefault="002A48B2" w:rsidP="00C2169E">
      <w:pPr>
        <w:spacing w:line="240" w:lineRule="auto"/>
        <w:ind w:left="31680" w:firstLine="31680"/>
        <w:jc w:val="both"/>
        <w:rPr>
          <w:b/>
          <w:bCs/>
          <w:color w:val="000000"/>
          <w:sz w:val="28"/>
          <w:szCs w:val="28"/>
        </w:rPr>
      </w:pPr>
    </w:p>
    <w:p w:rsidR="002A48B2" w:rsidRPr="00180E63" w:rsidRDefault="002A48B2" w:rsidP="00C2169E">
      <w:pPr>
        <w:spacing w:line="240" w:lineRule="auto"/>
        <w:ind w:left="31680" w:firstLine="31680"/>
        <w:jc w:val="both"/>
        <w:rPr>
          <w:color w:val="000000"/>
          <w:sz w:val="28"/>
          <w:szCs w:val="28"/>
          <w:highlight w:val="yellow"/>
        </w:rPr>
      </w:pPr>
      <w:r w:rsidRPr="00180E63">
        <w:rPr>
          <w:color w:val="000000"/>
          <w:sz w:val="28"/>
          <w:szCs w:val="28"/>
          <w:highlight w:val="yellow"/>
        </w:rPr>
        <w:t>_____________________                                                   _____________________</w:t>
      </w:r>
    </w:p>
    <w:p w:rsidR="002A48B2" w:rsidRPr="00180E63" w:rsidRDefault="002A48B2" w:rsidP="00C2169E">
      <w:pPr>
        <w:spacing w:line="240" w:lineRule="auto"/>
        <w:ind w:left="31680" w:firstLine="31680"/>
        <w:jc w:val="both"/>
        <w:rPr>
          <w:color w:val="000000"/>
          <w:sz w:val="28"/>
          <w:szCs w:val="28"/>
          <w:highlight w:val="yellow"/>
        </w:rPr>
      </w:pPr>
    </w:p>
    <w:p w:rsidR="002A48B2" w:rsidRPr="00CE5C47" w:rsidRDefault="002A48B2" w:rsidP="00C2169E">
      <w:pPr>
        <w:pStyle w:val="Header"/>
        <w:tabs>
          <w:tab w:val="left" w:pos="7132"/>
        </w:tabs>
        <w:spacing w:line="240" w:lineRule="auto"/>
        <w:ind w:leftChars="0" w:left="1" w:firstLineChars="201" w:firstLine="31680"/>
        <w:rPr>
          <w:b/>
          <w:bCs/>
          <w:sz w:val="28"/>
          <w:szCs w:val="28"/>
        </w:rPr>
      </w:pPr>
      <w:r w:rsidRPr="00180E63">
        <w:rPr>
          <w:b/>
          <w:bCs/>
          <w:sz w:val="28"/>
          <w:szCs w:val="28"/>
          <w:highlight w:val="yellow"/>
        </w:rPr>
        <w:t>Секретар ради                                                                                  Ю.Віткова</w:t>
      </w:r>
    </w:p>
    <w:p w:rsidR="002A48B2" w:rsidRPr="00FA7903" w:rsidRDefault="002A48B2" w:rsidP="00C2169E">
      <w:pPr>
        <w:spacing w:line="240" w:lineRule="auto"/>
        <w:ind w:left="31680" w:firstLine="31680"/>
        <w:jc w:val="both"/>
        <w:rPr>
          <w:color w:val="000000"/>
          <w:sz w:val="28"/>
          <w:szCs w:val="28"/>
        </w:rPr>
      </w:pPr>
    </w:p>
    <w:p w:rsidR="002A48B2" w:rsidRPr="00FA7903" w:rsidRDefault="002A48B2" w:rsidP="00C2169E">
      <w:pPr>
        <w:widowControl w:val="0"/>
        <w:spacing w:line="276" w:lineRule="auto"/>
        <w:ind w:left="31680" w:firstLine="31680"/>
        <w:jc w:val="right"/>
        <w:rPr>
          <w:color w:val="000000"/>
          <w:sz w:val="28"/>
          <w:szCs w:val="28"/>
        </w:rPr>
      </w:pPr>
      <w:r w:rsidRPr="00FA7903">
        <w:br w:type="page"/>
      </w:r>
      <w:r w:rsidRPr="00FA7903">
        <w:rPr>
          <w:color w:val="000000"/>
          <w:sz w:val="28"/>
          <w:szCs w:val="28"/>
        </w:rPr>
        <w:t xml:space="preserve">                                                                              Додаток 5</w:t>
      </w:r>
    </w:p>
    <w:p w:rsidR="002A48B2" w:rsidRPr="00FA7903" w:rsidRDefault="002A48B2" w:rsidP="00C2169E">
      <w:pPr>
        <w:spacing w:line="240" w:lineRule="auto"/>
        <w:ind w:left="31680" w:right="-199" w:firstLine="31680"/>
        <w:jc w:val="right"/>
        <w:rPr>
          <w:color w:val="000000"/>
          <w:sz w:val="28"/>
          <w:szCs w:val="28"/>
        </w:rPr>
      </w:pPr>
      <w:r w:rsidRPr="00FA7903">
        <w:rPr>
          <w:color w:val="000000"/>
          <w:sz w:val="28"/>
          <w:szCs w:val="28"/>
        </w:rPr>
        <w:t xml:space="preserve">до </w:t>
      </w:r>
      <w:r>
        <w:rPr>
          <w:color w:val="000000"/>
          <w:sz w:val="28"/>
          <w:szCs w:val="28"/>
        </w:rPr>
        <w:t xml:space="preserve">місцевої </w:t>
      </w:r>
      <w:r w:rsidRPr="00FA7903">
        <w:rPr>
          <w:color w:val="000000"/>
          <w:sz w:val="28"/>
          <w:szCs w:val="28"/>
        </w:rPr>
        <w:t xml:space="preserve">Програми енергозбереження </w:t>
      </w:r>
    </w:p>
    <w:p w:rsidR="002A48B2" w:rsidRDefault="002A48B2" w:rsidP="00C2169E">
      <w:pPr>
        <w:spacing w:line="240" w:lineRule="auto"/>
        <w:ind w:left="31680" w:right="-199" w:firstLine="31680"/>
        <w:jc w:val="right"/>
        <w:rPr>
          <w:color w:val="000000"/>
          <w:sz w:val="28"/>
          <w:szCs w:val="28"/>
        </w:rPr>
      </w:pPr>
      <w:r w:rsidRPr="00FA7903">
        <w:rPr>
          <w:color w:val="000000"/>
          <w:sz w:val="28"/>
          <w:szCs w:val="28"/>
        </w:rPr>
        <w:t xml:space="preserve">для населення </w:t>
      </w:r>
      <w:r>
        <w:rPr>
          <w:color w:val="000000"/>
          <w:sz w:val="28"/>
          <w:szCs w:val="28"/>
        </w:rPr>
        <w:t>м.</w:t>
      </w:r>
      <w:r w:rsidRPr="00FA7903">
        <w:rPr>
          <w:color w:val="000000"/>
          <w:sz w:val="28"/>
          <w:szCs w:val="28"/>
        </w:rPr>
        <w:t>Городкана 2019</w:t>
      </w:r>
      <w:r>
        <w:rPr>
          <w:color w:val="000000"/>
          <w:sz w:val="28"/>
          <w:szCs w:val="28"/>
        </w:rPr>
        <w:t xml:space="preserve"> -2020 роки</w:t>
      </w:r>
    </w:p>
    <w:p w:rsidR="002A48B2" w:rsidRPr="00FA7903" w:rsidRDefault="002A48B2" w:rsidP="00C2169E">
      <w:pPr>
        <w:spacing w:line="240" w:lineRule="auto"/>
        <w:ind w:left="31680" w:right="-199" w:firstLine="31680"/>
        <w:jc w:val="right"/>
        <w:rPr>
          <w:color w:val="000000"/>
          <w:sz w:val="28"/>
          <w:szCs w:val="28"/>
        </w:rPr>
      </w:pPr>
    </w:p>
    <w:p w:rsidR="002A48B2" w:rsidRPr="00FA7903" w:rsidRDefault="002A48B2" w:rsidP="00C2169E">
      <w:pPr>
        <w:spacing w:line="240" w:lineRule="auto"/>
        <w:ind w:left="31680" w:firstLine="31680"/>
        <w:jc w:val="center"/>
        <w:rPr>
          <w:color w:val="000000"/>
          <w:sz w:val="28"/>
          <w:szCs w:val="28"/>
        </w:rPr>
      </w:pPr>
      <w:r w:rsidRPr="00FA7903">
        <w:rPr>
          <w:b/>
          <w:bCs/>
          <w:color w:val="000000"/>
          <w:sz w:val="28"/>
          <w:szCs w:val="28"/>
        </w:rPr>
        <w:t>Порядок</w:t>
      </w:r>
    </w:p>
    <w:p w:rsidR="002A48B2" w:rsidRPr="00FA7903" w:rsidRDefault="002A48B2" w:rsidP="00C2169E">
      <w:pPr>
        <w:spacing w:line="240" w:lineRule="auto"/>
        <w:ind w:left="31680" w:firstLine="31680"/>
        <w:jc w:val="center"/>
        <w:rPr>
          <w:color w:val="000000"/>
          <w:sz w:val="28"/>
          <w:szCs w:val="28"/>
        </w:rPr>
      </w:pPr>
      <w:r w:rsidRPr="00FA7903">
        <w:rPr>
          <w:b/>
          <w:bCs/>
          <w:color w:val="000000"/>
          <w:sz w:val="28"/>
          <w:szCs w:val="28"/>
        </w:rPr>
        <w:t>відшкодування частини тіла кредиту за кредитами, залученими фізичними особами на впровадження енергозберігаючих заходів</w:t>
      </w:r>
    </w:p>
    <w:p w:rsidR="002A48B2" w:rsidRPr="00FA7903" w:rsidRDefault="002A48B2" w:rsidP="00180E63">
      <w:pPr>
        <w:spacing w:line="240" w:lineRule="auto"/>
        <w:ind w:leftChars="0" w:left="1" w:firstLineChars="0" w:firstLine="566"/>
        <w:jc w:val="both"/>
        <w:rPr>
          <w:color w:val="000000"/>
        </w:rPr>
      </w:pPr>
      <w:r w:rsidRPr="00FA7903">
        <w:rPr>
          <w:color w:val="000000"/>
          <w:sz w:val="28"/>
          <w:szCs w:val="28"/>
        </w:rPr>
        <w:t>1.Цей порядок визначає механізм використання коштів, передбачених в міському бюджеті на часткове відшкодування тіла кредиту за залученими в кредитно-фінансових установах кредитами, що надаються фізичним особам на впровадження енергозберігаючих технологій.</w:t>
      </w:r>
    </w:p>
    <w:p w:rsidR="002A48B2" w:rsidRPr="00FA7903" w:rsidRDefault="002A48B2" w:rsidP="00180E63">
      <w:pPr>
        <w:spacing w:line="240" w:lineRule="auto"/>
        <w:ind w:leftChars="0" w:left="1" w:firstLineChars="0" w:firstLine="566"/>
        <w:jc w:val="both"/>
        <w:rPr>
          <w:color w:val="000000"/>
        </w:rPr>
      </w:pPr>
      <w:r w:rsidRPr="00FA7903">
        <w:rPr>
          <w:color w:val="000000"/>
          <w:sz w:val="28"/>
          <w:szCs w:val="28"/>
        </w:rPr>
        <w:t>2.Відшкодування здійснюється за кредитами залученими на заходи згідно переліку у додатку 2 до Програми.</w:t>
      </w:r>
    </w:p>
    <w:p w:rsidR="002A48B2" w:rsidRPr="00FA7903" w:rsidRDefault="002A48B2" w:rsidP="00180E63">
      <w:pPr>
        <w:spacing w:line="240" w:lineRule="auto"/>
        <w:ind w:leftChars="0" w:left="1" w:firstLineChars="0" w:firstLine="566"/>
        <w:jc w:val="both"/>
        <w:rPr>
          <w:color w:val="000000"/>
        </w:rPr>
      </w:pPr>
      <w:r w:rsidRPr="00FA7903">
        <w:rPr>
          <w:color w:val="000000"/>
          <w:sz w:val="28"/>
          <w:szCs w:val="28"/>
        </w:rPr>
        <w:t>3.Відшкодування здійснюється на підставі Генерального Договору про співробітництво між розпорядником коштів міського бюджету передбачених на фінансування заходів з енергозбереження та кредитно-фінансовою установою.</w:t>
      </w:r>
    </w:p>
    <w:p w:rsidR="002A48B2" w:rsidRPr="00FA7903" w:rsidRDefault="002A48B2" w:rsidP="00180E63">
      <w:pPr>
        <w:spacing w:line="240" w:lineRule="auto"/>
        <w:ind w:leftChars="0" w:left="1" w:firstLineChars="0" w:firstLine="566"/>
        <w:jc w:val="both"/>
        <w:rPr>
          <w:color w:val="000000"/>
        </w:rPr>
      </w:pPr>
      <w:r w:rsidRPr="00FA7903">
        <w:rPr>
          <w:color w:val="000000"/>
          <w:sz w:val="28"/>
          <w:szCs w:val="28"/>
        </w:rPr>
        <w:t>4.Відшкодування відсотків відбувається на підставі наступного пакету документів (зберігається в кредитно-фінансовій установі і є доступним для ознайомлення за вимогою розпорядника коштів):</w:t>
      </w:r>
    </w:p>
    <w:p w:rsidR="002A48B2" w:rsidRPr="00FA7903" w:rsidRDefault="002A48B2" w:rsidP="00180E63">
      <w:pPr>
        <w:spacing w:line="240" w:lineRule="auto"/>
        <w:ind w:leftChars="0" w:left="1" w:firstLineChars="0" w:firstLine="566"/>
        <w:jc w:val="both"/>
        <w:rPr>
          <w:color w:val="000000"/>
          <w:sz w:val="28"/>
          <w:szCs w:val="28"/>
        </w:rPr>
      </w:pPr>
      <w:r w:rsidRPr="00FA7903">
        <w:rPr>
          <w:color w:val="000000"/>
          <w:sz w:val="28"/>
          <w:szCs w:val="28"/>
        </w:rPr>
        <w:t>а)паспорт Позичальника ( 1-4,11 ст.) (копія завірена Позичальником);  б)довідка про присвоєння ідентифікаційного номера (копія завірена Позичальником);  в)кредитний договір;  г)документи, які підтверджують цільове використання кредитних коштів:  д)рахунок-фактура;  е)договір купівлі-продажу або інший документ, який підтверджує сплату коштів за придбаний товар, або виконані роботи; є)документ, який підтверджує факт впровадження енергозберігаючих заходів; ж)</w:t>
      </w:r>
      <w:r>
        <w:rPr>
          <w:color w:val="000000"/>
          <w:sz w:val="28"/>
          <w:szCs w:val="28"/>
        </w:rPr>
        <w:t xml:space="preserve"> </w:t>
      </w:r>
      <w:r w:rsidRPr="00FA7903">
        <w:rPr>
          <w:color w:val="000000"/>
          <w:sz w:val="28"/>
          <w:szCs w:val="28"/>
        </w:rPr>
        <w:t>акт прийому</w:t>
      </w:r>
      <w:r>
        <w:rPr>
          <w:color w:val="000000"/>
          <w:sz w:val="28"/>
          <w:szCs w:val="28"/>
        </w:rPr>
        <w:t xml:space="preserve"> </w:t>
      </w:r>
      <w:r w:rsidRPr="00FA7903">
        <w:rPr>
          <w:color w:val="000000"/>
          <w:sz w:val="28"/>
          <w:szCs w:val="28"/>
        </w:rPr>
        <w:t>- передачі товару або накладна.</w:t>
      </w:r>
    </w:p>
    <w:p w:rsidR="002A48B2" w:rsidRPr="00FA7903" w:rsidRDefault="002A48B2" w:rsidP="00180E63">
      <w:pPr>
        <w:tabs>
          <w:tab w:val="left" w:pos="775"/>
        </w:tabs>
        <w:spacing w:line="240" w:lineRule="auto"/>
        <w:ind w:leftChars="0" w:left="0" w:firstLineChars="0" w:firstLine="566"/>
        <w:jc w:val="both"/>
        <w:rPr>
          <w:color w:val="000000"/>
        </w:rPr>
      </w:pPr>
      <w:r w:rsidRPr="00FA7903">
        <w:rPr>
          <w:color w:val="000000"/>
          <w:sz w:val="28"/>
          <w:szCs w:val="28"/>
        </w:rPr>
        <w:t>5.Вищезазначений пакет документів формує та зберігає в себе кредитно- фінансова установа, яка видала відповідний кредит.</w:t>
      </w:r>
    </w:p>
    <w:p w:rsidR="002A48B2" w:rsidRPr="00FA7903" w:rsidRDefault="002A48B2" w:rsidP="00180E63">
      <w:pPr>
        <w:tabs>
          <w:tab w:val="left" w:pos="775"/>
        </w:tabs>
        <w:spacing w:line="240" w:lineRule="auto"/>
        <w:ind w:leftChars="0" w:left="1" w:firstLineChars="0" w:firstLine="566"/>
        <w:jc w:val="both"/>
        <w:rPr>
          <w:color w:val="000000"/>
        </w:rPr>
      </w:pPr>
      <w:r w:rsidRPr="00FA7903">
        <w:rPr>
          <w:color w:val="000000"/>
          <w:sz w:val="28"/>
          <w:szCs w:val="28"/>
        </w:rPr>
        <w:t>6.Кредитно-фінансові установи у кредитному договорі в графі: «цілі кредитування» зобов’язані зазначати «За програмою  енергозбереження для населення міста Городка на 2019-2020 роки».</w:t>
      </w:r>
    </w:p>
    <w:p w:rsidR="002A48B2" w:rsidRPr="00FA7903" w:rsidRDefault="002A48B2" w:rsidP="00180E63">
      <w:pPr>
        <w:tabs>
          <w:tab w:val="left" w:pos="775"/>
        </w:tabs>
        <w:spacing w:line="240" w:lineRule="auto"/>
        <w:ind w:leftChars="0" w:left="1" w:firstLineChars="0" w:firstLine="566"/>
        <w:jc w:val="both"/>
        <w:rPr>
          <w:color w:val="000000"/>
        </w:rPr>
      </w:pPr>
      <w:r w:rsidRPr="00FA7903">
        <w:rPr>
          <w:color w:val="000000"/>
          <w:sz w:val="28"/>
          <w:szCs w:val="28"/>
        </w:rPr>
        <w:t>7.Кредитно-фінансові установи щомісячно подають розпоряднику коштів міського бюджету Реєстр нових Позичальників, які отримали кредит на вищезазначені цілі, а також не пізніше п’ятнадцятого числа наступного місяця подають Зведений реєстр Позичальників, які взяли кредити в цих установах, де зазначається сума відшкодування.</w:t>
      </w:r>
    </w:p>
    <w:p w:rsidR="002A48B2" w:rsidRPr="00FA7903" w:rsidRDefault="002A48B2" w:rsidP="00180E63">
      <w:pPr>
        <w:tabs>
          <w:tab w:val="left" w:pos="775"/>
        </w:tabs>
        <w:spacing w:line="240" w:lineRule="auto"/>
        <w:ind w:leftChars="0" w:left="1" w:firstLineChars="0" w:firstLine="566"/>
        <w:jc w:val="both"/>
        <w:rPr>
          <w:color w:val="000000"/>
        </w:rPr>
      </w:pPr>
      <w:r w:rsidRPr="00FA7903">
        <w:rPr>
          <w:color w:val="000000"/>
          <w:sz w:val="28"/>
          <w:szCs w:val="28"/>
        </w:rPr>
        <w:t>8.Відшкодування відбувається помісячно, шляхом перерахунку коштів міського бюджету на один обумовлений Генеральним договором чи іншими договорами транзитний чи поточний рахунок відповідної кредитно-фінансової установи, яка в свою чергу розподіляє ці кошти на поточні рахунки Позичальників, про що розпоряднику коштів надаються відповідні виписки чи підтверджуючі документи.</w:t>
      </w:r>
    </w:p>
    <w:p w:rsidR="002A48B2" w:rsidRPr="00FA7903" w:rsidRDefault="002A48B2" w:rsidP="00C2169E">
      <w:pPr>
        <w:tabs>
          <w:tab w:val="left" w:pos="775"/>
        </w:tabs>
        <w:spacing w:line="240" w:lineRule="auto"/>
        <w:ind w:left="31680" w:firstLine="31680"/>
        <w:jc w:val="both"/>
        <w:rPr>
          <w:color w:val="000000"/>
          <w:sz w:val="28"/>
          <w:szCs w:val="28"/>
        </w:rPr>
      </w:pPr>
    </w:p>
    <w:p w:rsidR="002A48B2" w:rsidRPr="00FA7903" w:rsidRDefault="002A48B2" w:rsidP="00C63B77">
      <w:pPr>
        <w:pStyle w:val="Header"/>
        <w:tabs>
          <w:tab w:val="left" w:pos="7132"/>
        </w:tabs>
        <w:spacing w:line="240" w:lineRule="auto"/>
        <w:ind w:leftChars="0" w:left="1" w:firstLineChars="201" w:firstLine="31680"/>
        <w:rPr>
          <w:color w:val="000000"/>
          <w:sz w:val="28"/>
          <w:szCs w:val="28"/>
        </w:rPr>
      </w:pPr>
      <w:r w:rsidRPr="00CE5C47">
        <w:rPr>
          <w:b/>
          <w:bCs/>
          <w:sz w:val="28"/>
          <w:szCs w:val="28"/>
        </w:rPr>
        <w:t>Секре</w:t>
      </w:r>
      <w:r>
        <w:rPr>
          <w:b/>
          <w:bCs/>
          <w:sz w:val="28"/>
          <w:szCs w:val="28"/>
        </w:rPr>
        <w:t xml:space="preserve">тар ради                      </w:t>
      </w:r>
      <w:r w:rsidRPr="00CE5C47">
        <w:rPr>
          <w:b/>
          <w:bCs/>
          <w:sz w:val="28"/>
          <w:szCs w:val="28"/>
        </w:rPr>
        <w:t xml:space="preserve">                                                            Ю.Віткова</w:t>
      </w:r>
      <w:bookmarkStart w:id="2" w:name="_GoBack"/>
      <w:bookmarkEnd w:id="2"/>
    </w:p>
    <w:sectPr w:rsidR="002A48B2" w:rsidRPr="00FA7903" w:rsidSect="00B43219">
      <w:type w:val="continuous"/>
      <w:pgSz w:w="11909" w:h="16834"/>
      <w:pgMar w:top="851" w:right="851" w:bottom="567" w:left="1418" w:header="567" w:footer="2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48B2" w:rsidRDefault="002A48B2" w:rsidP="00C63B77">
      <w:pPr>
        <w:spacing w:line="240" w:lineRule="auto"/>
        <w:ind w:left="31680" w:firstLine="31680"/>
      </w:pPr>
      <w:r>
        <w:separator/>
      </w:r>
    </w:p>
  </w:endnote>
  <w:endnote w:type="continuationSeparator" w:id="1">
    <w:p w:rsidR="002A48B2" w:rsidRDefault="002A48B2" w:rsidP="00C63B77">
      <w:pPr>
        <w:spacing w:line="240" w:lineRule="auto"/>
        <w:ind w:left="31680" w:firstLine="316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Noto Sans Symbols">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Courier New CYR">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8B2" w:rsidRDefault="002A48B2" w:rsidP="00C2169E">
    <w:pPr>
      <w:spacing w:line="240" w:lineRule="auto"/>
      <w:ind w:left="31680" w:firstLine="31680"/>
      <w:jc w:val="center"/>
      <w:rPr>
        <w:b/>
        <w:bCs/>
        <w:color w:val="000000"/>
        <w:sz w:val="26"/>
        <w:szCs w:val="26"/>
        <w:lang w:val="en-US"/>
      </w:rPr>
    </w:pPr>
  </w:p>
  <w:p w:rsidR="002A48B2" w:rsidRDefault="002A48B2" w:rsidP="00C2169E">
    <w:pPr>
      <w:spacing w:line="240" w:lineRule="auto"/>
      <w:ind w:left="31680" w:right="360" w:firstLine="31680"/>
      <w:jc w:val="right"/>
      <w:rPr>
        <w:rFonts w:ascii="Arial" w:hAnsi="Arial" w:cs="Arial"/>
        <w:color w:val="000000"/>
        <w:sz w:val="28"/>
        <w:szCs w:val="28"/>
      </w:rPr>
    </w:pPr>
  </w:p>
  <w:p w:rsidR="002A48B2" w:rsidRDefault="002A48B2" w:rsidP="00C63B77">
    <w:pPr>
      <w:tabs>
        <w:tab w:val="right" w:pos="-2070"/>
        <w:tab w:val="center" w:pos="7020"/>
      </w:tabs>
      <w:spacing w:line="240" w:lineRule="auto"/>
      <w:ind w:left="31680" w:right="360" w:firstLine="31680"/>
      <w:rPr>
        <w:rFonts w:ascii="Arial" w:hAnsi="Arial" w:cs="Arial"/>
        <w:color w:val="000000"/>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48B2" w:rsidRDefault="002A48B2" w:rsidP="00C63B77">
      <w:pPr>
        <w:spacing w:line="240" w:lineRule="auto"/>
        <w:ind w:left="31680" w:firstLine="31680"/>
      </w:pPr>
      <w:r>
        <w:separator/>
      </w:r>
    </w:p>
  </w:footnote>
  <w:footnote w:type="continuationSeparator" w:id="1">
    <w:p w:rsidR="002A48B2" w:rsidRDefault="002A48B2" w:rsidP="00C63B77">
      <w:pPr>
        <w:spacing w:line="240" w:lineRule="auto"/>
        <w:ind w:left="31680" w:firstLine="316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8B2" w:rsidRDefault="002A48B2" w:rsidP="00C63B77">
    <w:pPr>
      <w:spacing w:line="240" w:lineRule="auto"/>
      <w:ind w:left="31680" w:right="360" w:firstLine="31680"/>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400AD"/>
    <w:multiLevelType w:val="multilevel"/>
    <w:tmpl w:val="585A0B58"/>
    <w:lvl w:ilvl="0">
      <w:start w:val="1"/>
      <w:numFmt w:val="decimal"/>
      <w:lvlText w:val="%1."/>
      <w:lvlJc w:val="left"/>
      <w:pPr>
        <w:ind w:left="720" w:hanging="360"/>
      </w:pPr>
      <w:rPr>
        <w:sz w:val="28"/>
        <w:szCs w:val="28"/>
        <w:vertAlign w:val="baseline"/>
      </w:rPr>
    </w:lvl>
    <w:lvl w:ilvl="1">
      <w:start w:val="1"/>
      <w:numFmt w:val="bullet"/>
      <w:lvlText w:val="●"/>
      <w:lvlJc w:val="left"/>
      <w:pPr>
        <w:ind w:left="1363" w:hanging="282"/>
      </w:pPr>
      <w:rPr>
        <w:rFonts w:ascii="Noto Sans Symbols" w:eastAsia="Times New Roman" w:hAnsi="Noto Sans Symbols"/>
        <w:vertAlign w:val="baseline"/>
      </w:rPr>
    </w:lvl>
    <w:lvl w:ilvl="2">
      <w:start w:val="1"/>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nsid w:val="1157732D"/>
    <w:multiLevelType w:val="hybridMultilevel"/>
    <w:tmpl w:val="1D2691E6"/>
    <w:lvl w:ilvl="0" w:tplc="58042A9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
    <w:nsid w:val="158E1155"/>
    <w:multiLevelType w:val="multilevel"/>
    <w:tmpl w:val="353EF7E8"/>
    <w:lvl w:ilvl="0">
      <w:start w:val="1"/>
      <w:numFmt w:val="decimal"/>
      <w:lvlText w:val="%1)"/>
      <w:lvlJc w:val="left"/>
      <w:pPr>
        <w:ind w:left="1457" w:hanging="496"/>
      </w:pPr>
      <w:rPr>
        <w:rFonts w:ascii="Times New Roman" w:eastAsia="Times New Roman" w:hAnsi="Times New Roman"/>
        <w:sz w:val="26"/>
        <w:szCs w:val="26"/>
        <w:vertAlign w:val="baseline"/>
      </w:rPr>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nsid w:val="373B1C55"/>
    <w:multiLevelType w:val="multilevel"/>
    <w:tmpl w:val="4E881B6C"/>
    <w:lvl w:ilvl="0">
      <w:start w:val="7"/>
      <w:numFmt w:val="decimal"/>
      <w:lvlText w:val="%1."/>
      <w:lvlJc w:val="left"/>
      <w:pPr>
        <w:ind w:left="1080" w:hanging="360"/>
      </w:pPr>
      <w:rPr>
        <w:sz w:val="26"/>
        <w:szCs w:val="26"/>
        <w:vertAlign w:val="baseline"/>
      </w:rPr>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nsid w:val="44693301"/>
    <w:multiLevelType w:val="multilevel"/>
    <w:tmpl w:val="B9C07010"/>
    <w:lvl w:ilvl="0">
      <w:start w:val="1"/>
      <w:numFmt w:val="decimal"/>
      <w:lvlText w:val="%1."/>
      <w:lvlJc w:val="left"/>
      <w:pPr>
        <w:ind w:left="644" w:hanging="359"/>
      </w:pPr>
      <w:rPr>
        <w:b/>
        <w:bCs/>
        <w:sz w:val="28"/>
        <w:szCs w:val="2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nsid w:val="44BC1633"/>
    <w:multiLevelType w:val="multilevel"/>
    <w:tmpl w:val="9AD08636"/>
    <w:lvl w:ilvl="0">
      <w:start w:val="1"/>
      <w:numFmt w:val="bullet"/>
      <w:lvlText w:val="●"/>
      <w:lvlJc w:val="left"/>
      <w:pPr>
        <w:ind w:left="960" w:hanging="360"/>
      </w:pPr>
      <w:rPr>
        <w:rFonts w:ascii="Noto Sans Symbols" w:eastAsia="Times New Roman" w:hAnsi="Noto Sans Symbols"/>
        <w:sz w:val="26"/>
        <w:szCs w:val="26"/>
        <w:vertAlign w:val="baseline"/>
      </w:rPr>
    </w:lvl>
    <w:lvl w:ilvl="1">
      <w:numFmt w:val="bullet"/>
      <w:lvlText w:val="-"/>
      <w:lvlJc w:val="left"/>
      <w:pPr>
        <w:ind w:left="1680" w:hanging="360"/>
      </w:pPr>
      <w:rPr>
        <w:rFonts w:ascii="Times New Roman" w:eastAsia="Times New Roman" w:hAnsi="Times New Roman"/>
        <w:vertAlign w:val="baseline"/>
      </w:rPr>
    </w:lvl>
    <w:lvl w:ilvl="2">
      <w:start w:val="1"/>
      <w:numFmt w:val="bullet"/>
      <w:lvlText w:val="▪"/>
      <w:lvlJc w:val="left"/>
      <w:pPr>
        <w:ind w:left="2400" w:hanging="360"/>
      </w:pPr>
      <w:rPr>
        <w:rFonts w:ascii="Noto Sans Symbols" w:eastAsia="Times New Roman" w:hAnsi="Noto Sans Symbols"/>
        <w:vertAlign w:val="baseline"/>
      </w:rPr>
    </w:lvl>
    <w:lvl w:ilvl="3">
      <w:start w:val="1"/>
      <w:numFmt w:val="bullet"/>
      <w:lvlText w:val="●"/>
      <w:lvlJc w:val="left"/>
      <w:pPr>
        <w:ind w:left="3120" w:hanging="360"/>
      </w:pPr>
      <w:rPr>
        <w:rFonts w:ascii="Noto Sans Symbols" w:eastAsia="Times New Roman" w:hAnsi="Noto Sans Symbols"/>
        <w:sz w:val="26"/>
        <w:szCs w:val="26"/>
        <w:vertAlign w:val="baseline"/>
      </w:rPr>
    </w:lvl>
    <w:lvl w:ilvl="4">
      <w:start w:val="1"/>
      <w:numFmt w:val="bullet"/>
      <w:lvlText w:val="o"/>
      <w:lvlJc w:val="left"/>
      <w:pPr>
        <w:ind w:left="3840" w:hanging="360"/>
      </w:pPr>
      <w:rPr>
        <w:rFonts w:ascii="Courier New" w:eastAsia="Times New Roman" w:hAnsi="Courier New"/>
        <w:vertAlign w:val="baseline"/>
      </w:rPr>
    </w:lvl>
    <w:lvl w:ilvl="5">
      <w:start w:val="1"/>
      <w:numFmt w:val="bullet"/>
      <w:lvlText w:val="▪"/>
      <w:lvlJc w:val="left"/>
      <w:pPr>
        <w:ind w:left="4560" w:hanging="360"/>
      </w:pPr>
      <w:rPr>
        <w:rFonts w:ascii="Noto Sans Symbols" w:eastAsia="Times New Roman" w:hAnsi="Noto Sans Symbols"/>
        <w:vertAlign w:val="baseline"/>
      </w:rPr>
    </w:lvl>
    <w:lvl w:ilvl="6">
      <w:start w:val="1"/>
      <w:numFmt w:val="bullet"/>
      <w:lvlText w:val="●"/>
      <w:lvlJc w:val="left"/>
      <w:pPr>
        <w:ind w:left="5280" w:hanging="360"/>
      </w:pPr>
      <w:rPr>
        <w:rFonts w:ascii="Noto Sans Symbols" w:eastAsia="Times New Roman" w:hAnsi="Noto Sans Symbols"/>
        <w:sz w:val="26"/>
        <w:szCs w:val="26"/>
        <w:vertAlign w:val="baseline"/>
      </w:rPr>
    </w:lvl>
    <w:lvl w:ilvl="7">
      <w:start w:val="1"/>
      <w:numFmt w:val="bullet"/>
      <w:lvlText w:val="o"/>
      <w:lvlJc w:val="left"/>
      <w:pPr>
        <w:ind w:left="6000" w:hanging="360"/>
      </w:pPr>
      <w:rPr>
        <w:rFonts w:ascii="Courier New" w:eastAsia="Times New Roman" w:hAnsi="Courier New"/>
        <w:vertAlign w:val="baseline"/>
      </w:rPr>
    </w:lvl>
    <w:lvl w:ilvl="8">
      <w:start w:val="1"/>
      <w:numFmt w:val="bullet"/>
      <w:lvlText w:val="▪"/>
      <w:lvlJc w:val="left"/>
      <w:pPr>
        <w:ind w:left="6720" w:hanging="360"/>
      </w:pPr>
      <w:rPr>
        <w:rFonts w:ascii="Noto Sans Symbols" w:eastAsia="Times New Roman" w:hAnsi="Noto Sans Symbols"/>
        <w:vertAlign w:val="baseline"/>
      </w:rPr>
    </w:lvl>
  </w:abstractNum>
  <w:abstractNum w:abstractNumId="6">
    <w:nsid w:val="565E1F75"/>
    <w:multiLevelType w:val="multilevel"/>
    <w:tmpl w:val="1F7AECAA"/>
    <w:lvl w:ilvl="0">
      <w:start w:val="4"/>
      <w:numFmt w:val="decimal"/>
      <w:lvlText w:val="%1."/>
      <w:lvlJc w:val="left"/>
      <w:pPr>
        <w:ind w:left="502" w:hanging="360"/>
      </w:pPr>
      <w:rPr>
        <w:b/>
        <w:bCs/>
        <w:sz w:val="28"/>
        <w:szCs w:val="28"/>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7">
    <w:nsid w:val="63062C00"/>
    <w:multiLevelType w:val="multilevel"/>
    <w:tmpl w:val="849AA1DA"/>
    <w:lvl w:ilvl="0">
      <w:start w:val="3"/>
      <w:numFmt w:val="bullet"/>
      <w:lvlText w:val="–"/>
      <w:lvlJc w:val="left"/>
      <w:pPr>
        <w:ind w:left="981" w:hanging="360"/>
      </w:pPr>
      <w:rPr>
        <w:rFonts w:ascii="Times New Roman" w:eastAsia="Times New Roman" w:hAnsi="Times New Roman"/>
        <w:vertAlign w:val="baseline"/>
      </w:rPr>
    </w:lvl>
    <w:lvl w:ilvl="1">
      <w:start w:val="1"/>
      <w:numFmt w:val="bullet"/>
      <w:lvlText w:val="o"/>
      <w:lvlJc w:val="left"/>
      <w:pPr>
        <w:ind w:left="1701" w:hanging="360"/>
      </w:pPr>
      <w:rPr>
        <w:rFonts w:ascii="Courier New" w:eastAsia="Times New Roman" w:hAnsi="Courier New"/>
        <w:vertAlign w:val="baseline"/>
      </w:rPr>
    </w:lvl>
    <w:lvl w:ilvl="2">
      <w:start w:val="1"/>
      <w:numFmt w:val="bullet"/>
      <w:lvlText w:val="▪"/>
      <w:lvlJc w:val="left"/>
      <w:pPr>
        <w:ind w:left="2421" w:hanging="360"/>
      </w:pPr>
      <w:rPr>
        <w:rFonts w:ascii="Noto Sans Symbols" w:eastAsia="Times New Roman" w:hAnsi="Noto Sans Symbols"/>
        <w:vertAlign w:val="baseline"/>
      </w:rPr>
    </w:lvl>
    <w:lvl w:ilvl="3">
      <w:start w:val="1"/>
      <w:numFmt w:val="bullet"/>
      <w:lvlText w:val="●"/>
      <w:lvlJc w:val="left"/>
      <w:pPr>
        <w:ind w:left="3141" w:hanging="360"/>
      </w:pPr>
      <w:rPr>
        <w:rFonts w:ascii="Noto Sans Symbols" w:eastAsia="Times New Roman" w:hAnsi="Noto Sans Symbols"/>
        <w:vertAlign w:val="baseline"/>
      </w:rPr>
    </w:lvl>
    <w:lvl w:ilvl="4">
      <w:start w:val="1"/>
      <w:numFmt w:val="bullet"/>
      <w:lvlText w:val="o"/>
      <w:lvlJc w:val="left"/>
      <w:pPr>
        <w:ind w:left="3861" w:hanging="360"/>
      </w:pPr>
      <w:rPr>
        <w:rFonts w:ascii="Courier New" w:eastAsia="Times New Roman" w:hAnsi="Courier New"/>
        <w:vertAlign w:val="baseline"/>
      </w:rPr>
    </w:lvl>
    <w:lvl w:ilvl="5">
      <w:start w:val="1"/>
      <w:numFmt w:val="bullet"/>
      <w:lvlText w:val="▪"/>
      <w:lvlJc w:val="left"/>
      <w:pPr>
        <w:ind w:left="4581" w:hanging="360"/>
      </w:pPr>
      <w:rPr>
        <w:rFonts w:ascii="Noto Sans Symbols" w:eastAsia="Times New Roman" w:hAnsi="Noto Sans Symbols"/>
        <w:vertAlign w:val="baseline"/>
      </w:rPr>
    </w:lvl>
    <w:lvl w:ilvl="6">
      <w:start w:val="1"/>
      <w:numFmt w:val="bullet"/>
      <w:lvlText w:val="●"/>
      <w:lvlJc w:val="left"/>
      <w:pPr>
        <w:ind w:left="5301" w:hanging="360"/>
      </w:pPr>
      <w:rPr>
        <w:rFonts w:ascii="Noto Sans Symbols" w:eastAsia="Times New Roman" w:hAnsi="Noto Sans Symbols"/>
        <w:vertAlign w:val="baseline"/>
      </w:rPr>
    </w:lvl>
    <w:lvl w:ilvl="7">
      <w:start w:val="1"/>
      <w:numFmt w:val="bullet"/>
      <w:lvlText w:val="o"/>
      <w:lvlJc w:val="left"/>
      <w:pPr>
        <w:ind w:left="6021" w:hanging="360"/>
      </w:pPr>
      <w:rPr>
        <w:rFonts w:ascii="Courier New" w:eastAsia="Times New Roman" w:hAnsi="Courier New"/>
        <w:vertAlign w:val="baseline"/>
      </w:rPr>
    </w:lvl>
    <w:lvl w:ilvl="8">
      <w:start w:val="1"/>
      <w:numFmt w:val="bullet"/>
      <w:lvlText w:val="▪"/>
      <w:lvlJc w:val="left"/>
      <w:pPr>
        <w:ind w:left="6741" w:hanging="360"/>
      </w:pPr>
      <w:rPr>
        <w:rFonts w:ascii="Noto Sans Symbols" w:eastAsia="Times New Roman" w:hAnsi="Noto Sans Symbols"/>
        <w:vertAlign w:val="baseline"/>
      </w:rPr>
    </w:lvl>
  </w:abstractNum>
  <w:abstractNum w:abstractNumId="8">
    <w:nsid w:val="646B1808"/>
    <w:multiLevelType w:val="hybridMultilevel"/>
    <w:tmpl w:val="29BC852C"/>
    <w:lvl w:ilvl="0" w:tplc="0422000F">
      <w:start w:val="1"/>
      <w:numFmt w:val="decimal"/>
      <w:lvlText w:val="%1."/>
      <w:lvlJc w:val="left"/>
      <w:pPr>
        <w:ind w:left="360" w:hanging="360"/>
      </w:pPr>
      <w:rPr>
        <w:rFonts w:hint="default"/>
      </w:r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9">
    <w:nsid w:val="7CC027F7"/>
    <w:multiLevelType w:val="multilevel"/>
    <w:tmpl w:val="CF824B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7"/>
  </w:num>
  <w:num w:numId="2">
    <w:abstractNumId w:val="6"/>
  </w:num>
  <w:num w:numId="3">
    <w:abstractNumId w:val="9"/>
  </w:num>
  <w:num w:numId="4">
    <w:abstractNumId w:val="0"/>
  </w:num>
  <w:num w:numId="5">
    <w:abstractNumId w:val="3"/>
  </w:num>
  <w:num w:numId="6">
    <w:abstractNumId w:val="4"/>
  </w:num>
  <w:num w:numId="7">
    <w:abstractNumId w:val="5"/>
  </w:num>
  <w:num w:numId="8">
    <w:abstractNumId w:val="2"/>
  </w:num>
  <w:num w:numId="9">
    <w:abstractNumId w:val="1"/>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6662"/>
    <w:rsid w:val="00083A38"/>
    <w:rsid w:val="000D374B"/>
    <w:rsid w:val="00180E63"/>
    <w:rsid w:val="001E39FC"/>
    <w:rsid w:val="002A48B2"/>
    <w:rsid w:val="002C3AF6"/>
    <w:rsid w:val="0031716A"/>
    <w:rsid w:val="003A2F68"/>
    <w:rsid w:val="003B7235"/>
    <w:rsid w:val="003F5F5C"/>
    <w:rsid w:val="004245ED"/>
    <w:rsid w:val="00493493"/>
    <w:rsid w:val="004E7453"/>
    <w:rsid w:val="00552147"/>
    <w:rsid w:val="005611AA"/>
    <w:rsid w:val="0058107F"/>
    <w:rsid w:val="00586B56"/>
    <w:rsid w:val="006C7C2D"/>
    <w:rsid w:val="006D7C0D"/>
    <w:rsid w:val="007D1D0F"/>
    <w:rsid w:val="008704EC"/>
    <w:rsid w:val="008C0C0F"/>
    <w:rsid w:val="00947E7C"/>
    <w:rsid w:val="009822D4"/>
    <w:rsid w:val="009823EB"/>
    <w:rsid w:val="009E4CE9"/>
    <w:rsid w:val="00A96662"/>
    <w:rsid w:val="00AA1992"/>
    <w:rsid w:val="00AD0CD9"/>
    <w:rsid w:val="00AD490F"/>
    <w:rsid w:val="00AD713D"/>
    <w:rsid w:val="00B43219"/>
    <w:rsid w:val="00BA3926"/>
    <w:rsid w:val="00C0214D"/>
    <w:rsid w:val="00C15578"/>
    <w:rsid w:val="00C2169E"/>
    <w:rsid w:val="00C2408D"/>
    <w:rsid w:val="00C3534B"/>
    <w:rsid w:val="00C45F42"/>
    <w:rsid w:val="00C63B77"/>
    <w:rsid w:val="00CE5C47"/>
    <w:rsid w:val="00D15C6F"/>
    <w:rsid w:val="00D4538E"/>
    <w:rsid w:val="00E5270E"/>
    <w:rsid w:val="00E56732"/>
    <w:rsid w:val="00EB02CC"/>
    <w:rsid w:val="00F628DB"/>
    <w:rsid w:val="00FA76FC"/>
    <w:rsid w:val="00FA790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43219"/>
    <w:pPr>
      <w:suppressAutoHyphens/>
      <w:spacing w:line="1" w:lineRule="atLeast"/>
      <w:ind w:leftChars="-1" w:left="-1" w:hangingChars="1" w:hanging="1"/>
      <w:textDirection w:val="btLr"/>
      <w:textAlignment w:val="top"/>
      <w:outlineLvl w:val="0"/>
    </w:pPr>
    <w:rPr>
      <w:position w:val="-1"/>
      <w:sz w:val="24"/>
      <w:szCs w:val="24"/>
      <w:lang w:val="uk-UA"/>
    </w:rPr>
  </w:style>
  <w:style w:type="paragraph" w:styleId="Heading1">
    <w:name w:val="heading 1"/>
    <w:basedOn w:val="Normal"/>
    <w:next w:val="Normal"/>
    <w:link w:val="Heading1Char"/>
    <w:uiPriority w:val="99"/>
    <w:qFormat/>
    <w:rsid w:val="00B43219"/>
    <w:pPr>
      <w:keepNext/>
      <w:spacing w:before="240" w:after="60"/>
      <w:ind w:left="720"/>
    </w:pPr>
    <w:rPr>
      <w:rFonts w:ascii="Arial" w:hAnsi="Arial" w:cs="Arial"/>
      <w:b/>
      <w:bCs/>
      <w:caps/>
      <w:kern w:val="28"/>
      <w:sz w:val="32"/>
      <w:szCs w:val="32"/>
    </w:rPr>
  </w:style>
  <w:style w:type="paragraph" w:styleId="Heading2">
    <w:name w:val="heading 2"/>
    <w:basedOn w:val="Normal"/>
    <w:next w:val="Normal"/>
    <w:link w:val="Heading2Char"/>
    <w:uiPriority w:val="99"/>
    <w:qFormat/>
    <w:rsid w:val="00B43219"/>
    <w:pPr>
      <w:keepNext/>
      <w:spacing w:before="240" w:after="60"/>
      <w:ind w:left="720"/>
      <w:outlineLvl w:val="1"/>
    </w:pPr>
    <w:rPr>
      <w:rFonts w:ascii="Arial" w:hAnsi="Arial" w:cs="Arial"/>
      <w:b/>
      <w:bCs/>
      <w:i/>
      <w:iCs/>
      <w:smallCaps/>
      <w:sz w:val="28"/>
      <w:szCs w:val="28"/>
    </w:rPr>
  </w:style>
  <w:style w:type="paragraph" w:styleId="Heading3">
    <w:name w:val="heading 3"/>
    <w:basedOn w:val="Normal"/>
    <w:next w:val="Normal"/>
    <w:link w:val="Heading3Char"/>
    <w:uiPriority w:val="99"/>
    <w:qFormat/>
    <w:rsid w:val="00B43219"/>
    <w:pPr>
      <w:keepNext/>
      <w:spacing w:before="240" w:after="60"/>
      <w:ind w:left="720"/>
      <w:outlineLvl w:val="2"/>
    </w:pPr>
    <w:rPr>
      <w:b/>
      <w:bCs/>
      <w:smallCaps/>
      <w:sz w:val="32"/>
      <w:szCs w:val="32"/>
    </w:rPr>
  </w:style>
  <w:style w:type="paragraph" w:styleId="Heading4">
    <w:name w:val="heading 4"/>
    <w:basedOn w:val="Normal"/>
    <w:next w:val="Normal"/>
    <w:link w:val="Heading4Char"/>
    <w:uiPriority w:val="99"/>
    <w:qFormat/>
    <w:rsid w:val="00B43219"/>
    <w:pPr>
      <w:keepNext/>
      <w:spacing w:before="240" w:after="60"/>
      <w:ind w:left="720"/>
      <w:outlineLvl w:val="3"/>
    </w:pPr>
    <w:rPr>
      <w:b/>
      <w:bCs/>
      <w:i/>
      <w:iCs/>
      <w:smallCaps/>
      <w:sz w:val="32"/>
      <w:szCs w:val="32"/>
    </w:rPr>
  </w:style>
  <w:style w:type="paragraph" w:styleId="Heading5">
    <w:name w:val="heading 5"/>
    <w:basedOn w:val="Normal"/>
    <w:next w:val="Normal"/>
    <w:link w:val="Heading5Char"/>
    <w:uiPriority w:val="99"/>
    <w:qFormat/>
    <w:rsid w:val="00B43219"/>
    <w:pPr>
      <w:keepNext/>
      <w:spacing w:before="240" w:after="60"/>
      <w:ind w:left="720"/>
      <w:outlineLvl w:val="4"/>
    </w:pPr>
    <w:rPr>
      <w:b/>
      <w:bCs/>
      <w:smallCaps/>
      <w:sz w:val="28"/>
      <w:szCs w:val="28"/>
    </w:rPr>
  </w:style>
  <w:style w:type="paragraph" w:styleId="Heading6">
    <w:name w:val="heading 6"/>
    <w:basedOn w:val="Normal"/>
    <w:next w:val="Normal"/>
    <w:link w:val="Heading6Char"/>
    <w:uiPriority w:val="99"/>
    <w:qFormat/>
    <w:rsid w:val="00B43219"/>
    <w:pPr>
      <w:keepNext/>
      <w:spacing w:before="240" w:after="60"/>
      <w:ind w:left="720"/>
      <w:outlineLvl w:val="5"/>
    </w:pPr>
    <w:rPr>
      <w:b/>
      <w:bCs/>
      <w:i/>
      <w:iCs/>
      <w:smallCaps/>
      <w:sz w:val="28"/>
      <w:szCs w:val="28"/>
    </w:rPr>
  </w:style>
  <w:style w:type="paragraph" w:styleId="Heading7">
    <w:name w:val="heading 7"/>
    <w:basedOn w:val="Normal"/>
    <w:next w:val="Normal"/>
    <w:link w:val="Heading7Char"/>
    <w:uiPriority w:val="99"/>
    <w:qFormat/>
    <w:rsid w:val="00B43219"/>
    <w:pPr>
      <w:keepNext/>
      <w:spacing w:before="240" w:after="60"/>
      <w:ind w:left="720"/>
      <w:outlineLvl w:val="6"/>
    </w:pPr>
    <w:rPr>
      <w:rFonts w:ascii="Arial" w:hAnsi="Arial" w:cs="Arial"/>
      <w:b/>
      <w:bCs/>
      <w:smallCaps/>
      <w:sz w:val="22"/>
      <w:szCs w:val="22"/>
    </w:rPr>
  </w:style>
  <w:style w:type="paragraph" w:styleId="Heading8">
    <w:name w:val="heading 8"/>
    <w:basedOn w:val="Normal"/>
    <w:next w:val="Normal"/>
    <w:link w:val="Heading8Char"/>
    <w:uiPriority w:val="99"/>
    <w:qFormat/>
    <w:rsid w:val="00B43219"/>
    <w:pPr>
      <w:keepNext/>
      <w:spacing w:before="240" w:after="60"/>
      <w:ind w:left="720"/>
      <w:outlineLvl w:val="7"/>
    </w:pPr>
    <w:rPr>
      <w:rFonts w:ascii="Arial" w:hAnsi="Arial" w:cs="Arial"/>
      <w:b/>
      <w:bCs/>
      <w:i/>
      <w:iCs/>
      <w:smallCaps/>
      <w:sz w:val="22"/>
      <w:szCs w:val="22"/>
    </w:rPr>
  </w:style>
  <w:style w:type="paragraph" w:styleId="Heading9">
    <w:name w:val="heading 9"/>
    <w:basedOn w:val="Normal"/>
    <w:next w:val="Normal"/>
    <w:link w:val="Heading9Char"/>
    <w:uiPriority w:val="99"/>
    <w:qFormat/>
    <w:rsid w:val="00B43219"/>
    <w:pPr>
      <w:keepNext/>
      <w:spacing w:before="240" w:after="60"/>
      <w:ind w:left="720"/>
      <w:outlineLvl w:val="8"/>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Cambria"/>
      <w:b/>
      <w:bCs/>
      <w:kern w:val="32"/>
      <w:sz w:val="32"/>
      <w:szCs w:val="32"/>
      <w:lang w:val="uk-UA"/>
    </w:rPr>
  </w:style>
  <w:style w:type="character" w:customStyle="1" w:styleId="Heading2Char">
    <w:name w:val="Heading 2 Char"/>
    <w:basedOn w:val="DefaultParagraphFont"/>
    <w:link w:val="Heading2"/>
    <w:uiPriority w:val="99"/>
    <w:semiHidden/>
    <w:locked/>
    <w:rPr>
      <w:rFonts w:ascii="Cambria" w:hAnsi="Cambria" w:cs="Cambria"/>
      <w:b/>
      <w:bCs/>
      <w:i/>
      <w:iCs/>
      <w:sz w:val="28"/>
      <w:szCs w:val="28"/>
      <w:lang w:val="uk-UA"/>
    </w:rPr>
  </w:style>
  <w:style w:type="character" w:customStyle="1" w:styleId="Heading3Char">
    <w:name w:val="Heading 3 Char"/>
    <w:basedOn w:val="DefaultParagraphFont"/>
    <w:link w:val="Heading3"/>
    <w:uiPriority w:val="99"/>
    <w:semiHidden/>
    <w:locked/>
    <w:rPr>
      <w:rFonts w:ascii="Cambria" w:hAnsi="Cambria" w:cs="Cambria"/>
      <w:b/>
      <w:bCs/>
      <w:sz w:val="26"/>
      <w:szCs w:val="26"/>
      <w:lang w:val="uk-UA"/>
    </w:rPr>
  </w:style>
  <w:style w:type="character" w:customStyle="1" w:styleId="Heading4Char">
    <w:name w:val="Heading 4 Char"/>
    <w:basedOn w:val="DefaultParagraphFont"/>
    <w:link w:val="Heading4"/>
    <w:uiPriority w:val="99"/>
    <w:semiHidden/>
    <w:locked/>
    <w:rPr>
      <w:rFonts w:ascii="Calibri" w:hAnsi="Calibri" w:cs="Calibri"/>
      <w:b/>
      <w:bCs/>
      <w:sz w:val="28"/>
      <w:szCs w:val="28"/>
      <w:lang w:val="uk-UA"/>
    </w:rPr>
  </w:style>
  <w:style w:type="character" w:customStyle="1" w:styleId="Heading5Char">
    <w:name w:val="Heading 5 Char"/>
    <w:basedOn w:val="DefaultParagraphFont"/>
    <w:link w:val="Heading5"/>
    <w:uiPriority w:val="99"/>
    <w:semiHidden/>
    <w:locked/>
    <w:rPr>
      <w:rFonts w:ascii="Calibri" w:hAnsi="Calibri" w:cs="Calibri"/>
      <w:b/>
      <w:bCs/>
      <w:i/>
      <w:iCs/>
      <w:sz w:val="26"/>
      <w:szCs w:val="26"/>
      <w:lang w:val="uk-UA"/>
    </w:rPr>
  </w:style>
  <w:style w:type="character" w:customStyle="1" w:styleId="Heading6Char">
    <w:name w:val="Heading 6 Char"/>
    <w:basedOn w:val="DefaultParagraphFont"/>
    <w:link w:val="Heading6"/>
    <w:uiPriority w:val="99"/>
    <w:semiHidden/>
    <w:locked/>
    <w:rPr>
      <w:rFonts w:ascii="Calibri" w:hAnsi="Calibri" w:cs="Calibri"/>
      <w:b/>
      <w:bCs/>
      <w:lang w:val="uk-UA"/>
    </w:rPr>
  </w:style>
  <w:style w:type="character" w:customStyle="1" w:styleId="Heading7Char">
    <w:name w:val="Heading 7 Char"/>
    <w:basedOn w:val="DefaultParagraphFont"/>
    <w:link w:val="Heading7"/>
    <w:uiPriority w:val="99"/>
    <w:semiHidden/>
    <w:locked/>
    <w:rPr>
      <w:rFonts w:ascii="Calibri" w:hAnsi="Calibri" w:cs="Calibri"/>
      <w:sz w:val="24"/>
      <w:szCs w:val="24"/>
      <w:lang w:val="uk-UA"/>
    </w:rPr>
  </w:style>
  <w:style w:type="character" w:customStyle="1" w:styleId="Heading8Char">
    <w:name w:val="Heading 8 Char"/>
    <w:basedOn w:val="DefaultParagraphFont"/>
    <w:link w:val="Heading8"/>
    <w:uiPriority w:val="99"/>
    <w:semiHidden/>
    <w:locked/>
    <w:rPr>
      <w:rFonts w:ascii="Calibri" w:hAnsi="Calibri" w:cs="Calibri"/>
      <w:i/>
      <w:iCs/>
      <w:sz w:val="24"/>
      <w:szCs w:val="24"/>
      <w:lang w:val="uk-UA"/>
    </w:rPr>
  </w:style>
  <w:style w:type="character" w:customStyle="1" w:styleId="Heading9Char">
    <w:name w:val="Heading 9 Char"/>
    <w:basedOn w:val="DefaultParagraphFont"/>
    <w:link w:val="Heading9"/>
    <w:uiPriority w:val="99"/>
    <w:semiHidden/>
    <w:locked/>
    <w:rPr>
      <w:rFonts w:ascii="Cambria" w:hAnsi="Cambria" w:cs="Cambria"/>
      <w:lang w:val="uk-UA"/>
    </w:rPr>
  </w:style>
  <w:style w:type="table" w:customStyle="1" w:styleId="TableNormal1">
    <w:name w:val="Table Normal1"/>
    <w:uiPriority w:val="99"/>
    <w:rsid w:val="00B43219"/>
    <w:rPr>
      <w:sz w:val="20"/>
      <w:szCs w:val="20"/>
      <w:lang w:val="uk-UA" w:eastAsia="uk-UA"/>
    </w:rPr>
    <w:tblPr>
      <w:tblCellMar>
        <w:top w:w="0" w:type="dxa"/>
        <w:left w:w="0" w:type="dxa"/>
        <w:bottom w:w="0" w:type="dxa"/>
        <w:right w:w="0" w:type="dxa"/>
      </w:tblCellMar>
    </w:tblPr>
  </w:style>
  <w:style w:type="paragraph" w:styleId="Title">
    <w:name w:val="Title"/>
    <w:basedOn w:val="Normal"/>
    <w:link w:val="TitleChar"/>
    <w:uiPriority w:val="99"/>
    <w:qFormat/>
    <w:rsid w:val="00B43219"/>
    <w:pPr>
      <w:spacing w:before="240" w:after="60"/>
      <w:jc w:val="center"/>
    </w:pPr>
    <w:rPr>
      <w:rFonts w:ascii="Arial" w:hAnsi="Arial" w:cs="Arial"/>
      <w:b/>
      <w:bCs/>
      <w:kern w:val="28"/>
      <w:sz w:val="32"/>
      <w:szCs w:val="32"/>
    </w:rPr>
  </w:style>
  <w:style w:type="character" w:customStyle="1" w:styleId="TitleChar">
    <w:name w:val="Title Char"/>
    <w:basedOn w:val="DefaultParagraphFont"/>
    <w:link w:val="Title"/>
    <w:uiPriority w:val="99"/>
    <w:locked/>
    <w:rPr>
      <w:rFonts w:ascii="Cambria" w:hAnsi="Cambria" w:cs="Cambria"/>
      <w:b/>
      <w:bCs/>
      <w:kern w:val="28"/>
      <w:sz w:val="32"/>
      <w:szCs w:val="32"/>
      <w:lang w:val="uk-UA"/>
    </w:rPr>
  </w:style>
  <w:style w:type="character" w:customStyle="1" w:styleId="1">
    <w:name w:val="Заголовок 1 Знак"/>
    <w:basedOn w:val="DefaultParagraphFont"/>
    <w:uiPriority w:val="99"/>
    <w:rsid w:val="00B43219"/>
    <w:rPr>
      <w:rFonts w:ascii="Cambria" w:hAnsi="Cambria" w:cs="Cambria"/>
      <w:b/>
      <w:bCs/>
      <w:w w:val="100"/>
      <w:kern w:val="32"/>
      <w:sz w:val="32"/>
      <w:szCs w:val="32"/>
      <w:effect w:val="none"/>
      <w:vertAlign w:val="baseline"/>
      <w:em w:val="none"/>
      <w:lang w:val="uk-UA"/>
    </w:rPr>
  </w:style>
  <w:style w:type="character" w:customStyle="1" w:styleId="2">
    <w:name w:val="Заголовок 2 Знак"/>
    <w:basedOn w:val="DefaultParagraphFont"/>
    <w:uiPriority w:val="99"/>
    <w:rsid w:val="00B43219"/>
    <w:rPr>
      <w:rFonts w:ascii="Cambria" w:hAnsi="Cambria" w:cs="Cambria"/>
      <w:b/>
      <w:bCs/>
      <w:i/>
      <w:iCs/>
      <w:w w:val="100"/>
      <w:sz w:val="28"/>
      <w:szCs w:val="28"/>
      <w:effect w:val="none"/>
      <w:vertAlign w:val="baseline"/>
      <w:em w:val="none"/>
      <w:lang w:val="uk-UA"/>
    </w:rPr>
  </w:style>
  <w:style w:type="character" w:customStyle="1" w:styleId="3">
    <w:name w:val="Заголовок 3 Знак"/>
    <w:basedOn w:val="DefaultParagraphFont"/>
    <w:uiPriority w:val="99"/>
    <w:rsid w:val="00B43219"/>
    <w:rPr>
      <w:rFonts w:ascii="Cambria" w:hAnsi="Cambria" w:cs="Cambria"/>
      <w:b/>
      <w:bCs/>
      <w:w w:val="100"/>
      <w:sz w:val="26"/>
      <w:szCs w:val="26"/>
      <w:effect w:val="none"/>
      <w:vertAlign w:val="baseline"/>
      <w:em w:val="none"/>
      <w:lang w:val="uk-UA"/>
    </w:rPr>
  </w:style>
  <w:style w:type="character" w:customStyle="1" w:styleId="4">
    <w:name w:val="Заголовок 4 Знак"/>
    <w:basedOn w:val="DefaultParagraphFont"/>
    <w:uiPriority w:val="99"/>
    <w:rsid w:val="00B43219"/>
    <w:rPr>
      <w:rFonts w:ascii="Calibri" w:hAnsi="Calibri" w:cs="Calibri"/>
      <w:b/>
      <w:bCs/>
      <w:w w:val="100"/>
      <w:sz w:val="28"/>
      <w:szCs w:val="28"/>
      <w:effect w:val="none"/>
      <w:vertAlign w:val="baseline"/>
      <w:em w:val="none"/>
      <w:lang w:val="uk-UA"/>
    </w:rPr>
  </w:style>
  <w:style w:type="character" w:customStyle="1" w:styleId="5">
    <w:name w:val="Заголовок 5 Знак"/>
    <w:basedOn w:val="DefaultParagraphFont"/>
    <w:uiPriority w:val="99"/>
    <w:rsid w:val="00B43219"/>
    <w:rPr>
      <w:rFonts w:ascii="Calibri" w:hAnsi="Calibri" w:cs="Calibri"/>
      <w:b/>
      <w:bCs/>
      <w:i/>
      <w:iCs/>
      <w:w w:val="100"/>
      <w:sz w:val="26"/>
      <w:szCs w:val="26"/>
      <w:effect w:val="none"/>
      <w:vertAlign w:val="baseline"/>
      <w:em w:val="none"/>
      <w:lang w:val="uk-UA"/>
    </w:rPr>
  </w:style>
  <w:style w:type="character" w:customStyle="1" w:styleId="6">
    <w:name w:val="Заголовок 6 Знак"/>
    <w:basedOn w:val="DefaultParagraphFont"/>
    <w:uiPriority w:val="99"/>
    <w:rsid w:val="00B43219"/>
    <w:rPr>
      <w:rFonts w:ascii="Calibri" w:hAnsi="Calibri" w:cs="Calibri"/>
      <w:b/>
      <w:bCs/>
      <w:w w:val="100"/>
      <w:effect w:val="none"/>
      <w:vertAlign w:val="baseline"/>
      <w:em w:val="none"/>
      <w:lang w:val="uk-UA"/>
    </w:rPr>
  </w:style>
  <w:style w:type="character" w:customStyle="1" w:styleId="7">
    <w:name w:val="Заголовок 7 Знак"/>
    <w:basedOn w:val="DefaultParagraphFont"/>
    <w:uiPriority w:val="99"/>
    <w:rsid w:val="00B43219"/>
    <w:rPr>
      <w:rFonts w:ascii="Calibri" w:hAnsi="Calibri" w:cs="Calibri"/>
      <w:w w:val="100"/>
      <w:sz w:val="24"/>
      <w:szCs w:val="24"/>
      <w:effect w:val="none"/>
      <w:vertAlign w:val="baseline"/>
      <w:em w:val="none"/>
      <w:lang w:val="uk-UA"/>
    </w:rPr>
  </w:style>
  <w:style w:type="character" w:customStyle="1" w:styleId="8">
    <w:name w:val="Заголовок 8 Знак"/>
    <w:basedOn w:val="DefaultParagraphFont"/>
    <w:uiPriority w:val="99"/>
    <w:rsid w:val="00B43219"/>
    <w:rPr>
      <w:rFonts w:ascii="Calibri" w:hAnsi="Calibri" w:cs="Calibri"/>
      <w:i/>
      <w:iCs/>
      <w:w w:val="100"/>
      <w:sz w:val="24"/>
      <w:szCs w:val="24"/>
      <w:effect w:val="none"/>
      <w:vertAlign w:val="baseline"/>
      <w:em w:val="none"/>
      <w:lang w:val="uk-UA"/>
    </w:rPr>
  </w:style>
  <w:style w:type="character" w:customStyle="1" w:styleId="9">
    <w:name w:val="Заголовок 9 Знак"/>
    <w:basedOn w:val="DefaultParagraphFont"/>
    <w:uiPriority w:val="99"/>
    <w:rsid w:val="00B43219"/>
    <w:rPr>
      <w:rFonts w:ascii="Cambria" w:hAnsi="Cambria" w:cs="Cambria"/>
      <w:w w:val="100"/>
      <w:effect w:val="none"/>
      <w:vertAlign w:val="baseline"/>
      <w:em w:val="none"/>
      <w:lang w:val="uk-UA"/>
    </w:rPr>
  </w:style>
  <w:style w:type="paragraph" w:styleId="Header">
    <w:name w:val="header"/>
    <w:basedOn w:val="Normal"/>
    <w:link w:val="HeaderChar"/>
    <w:uiPriority w:val="99"/>
    <w:rsid w:val="00B43219"/>
    <w:rPr>
      <w:noProof/>
    </w:rPr>
  </w:style>
  <w:style w:type="character" w:customStyle="1" w:styleId="HeaderChar">
    <w:name w:val="Header Char"/>
    <w:basedOn w:val="DefaultParagraphFont"/>
    <w:link w:val="Header"/>
    <w:uiPriority w:val="99"/>
    <w:semiHidden/>
    <w:locked/>
    <w:rPr>
      <w:sz w:val="24"/>
      <w:szCs w:val="24"/>
      <w:lang w:val="uk-UA"/>
    </w:rPr>
  </w:style>
  <w:style w:type="character" w:customStyle="1" w:styleId="a">
    <w:name w:val="Верхний колонтитул Знак"/>
    <w:basedOn w:val="DefaultParagraphFont"/>
    <w:uiPriority w:val="99"/>
    <w:rsid w:val="00B43219"/>
    <w:rPr>
      <w:noProof/>
      <w:w w:val="100"/>
      <w:sz w:val="24"/>
      <w:szCs w:val="24"/>
      <w:effect w:val="none"/>
      <w:vertAlign w:val="baseline"/>
      <w:em w:val="none"/>
    </w:rPr>
  </w:style>
  <w:style w:type="paragraph" w:styleId="Footer">
    <w:name w:val="footer"/>
    <w:basedOn w:val="Normal"/>
    <w:link w:val="FooterChar"/>
    <w:uiPriority w:val="99"/>
    <w:rsid w:val="00B43219"/>
    <w:rPr>
      <w:rFonts w:ascii="Arial" w:hAnsi="Arial" w:cs="Arial"/>
      <w:noProof/>
      <w:sz w:val="10"/>
      <w:szCs w:val="10"/>
    </w:rPr>
  </w:style>
  <w:style w:type="character" w:customStyle="1" w:styleId="FooterChar">
    <w:name w:val="Footer Char"/>
    <w:basedOn w:val="DefaultParagraphFont"/>
    <w:link w:val="Footer"/>
    <w:uiPriority w:val="99"/>
    <w:semiHidden/>
    <w:locked/>
    <w:rPr>
      <w:sz w:val="24"/>
      <w:szCs w:val="24"/>
      <w:lang w:val="uk-UA"/>
    </w:rPr>
  </w:style>
  <w:style w:type="character" w:customStyle="1" w:styleId="a0">
    <w:name w:val="Нижний колонтитул Знак"/>
    <w:basedOn w:val="DefaultParagraphFont"/>
    <w:uiPriority w:val="99"/>
    <w:rsid w:val="00B43219"/>
    <w:rPr>
      <w:rFonts w:ascii="Arial" w:hAnsi="Arial" w:cs="Arial"/>
      <w:noProof/>
      <w:w w:val="100"/>
      <w:sz w:val="24"/>
      <w:szCs w:val="24"/>
      <w:effect w:val="none"/>
      <w:vertAlign w:val="baseline"/>
      <w:em w:val="none"/>
    </w:rPr>
  </w:style>
  <w:style w:type="character" w:styleId="PageNumber">
    <w:name w:val="page number"/>
    <w:basedOn w:val="DefaultParagraphFont"/>
    <w:uiPriority w:val="99"/>
    <w:rsid w:val="00B43219"/>
    <w:rPr>
      <w:rFonts w:ascii="Times New Roman" w:hAnsi="Times New Roman" w:cs="Times New Roman"/>
      <w:b/>
      <w:bCs/>
      <w:w w:val="100"/>
      <w:sz w:val="26"/>
      <w:szCs w:val="26"/>
      <w:effect w:val="none"/>
      <w:vertAlign w:val="baseline"/>
      <w:em w:val="none"/>
    </w:rPr>
  </w:style>
  <w:style w:type="paragraph" w:styleId="TOAHeading">
    <w:name w:val="toa heading"/>
    <w:basedOn w:val="Normal"/>
    <w:next w:val="Normal"/>
    <w:uiPriority w:val="99"/>
    <w:semiHidden/>
    <w:rsid w:val="00B43219"/>
    <w:pPr>
      <w:spacing w:before="120"/>
    </w:pPr>
    <w:rPr>
      <w:rFonts w:ascii="Arial" w:hAnsi="Arial" w:cs="Arial"/>
      <w:b/>
      <w:bCs/>
    </w:rPr>
  </w:style>
  <w:style w:type="character" w:customStyle="1" w:styleId="a1">
    <w:name w:val="Название Знак"/>
    <w:basedOn w:val="DefaultParagraphFont"/>
    <w:uiPriority w:val="99"/>
    <w:rsid w:val="00B43219"/>
    <w:rPr>
      <w:rFonts w:ascii="Cambria" w:hAnsi="Cambria" w:cs="Cambria"/>
      <w:b/>
      <w:bCs/>
      <w:w w:val="100"/>
      <w:kern w:val="28"/>
      <w:sz w:val="32"/>
      <w:szCs w:val="32"/>
      <w:effect w:val="none"/>
      <w:vertAlign w:val="baseline"/>
      <w:em w:val="none"/>
      <w:lang w:val="uk-UA"/>
    </w:rPr>
  </w:style>
  <w:style w:type="paragraph" w:styleId="Subtitle">
    <w:name w:val="Subtitle"/>
    <w:basedOn w:val="Normal"/>
    <w:link w:val="SubtitleChar"/>
    <w:uiPriority w:val="99"/>
    <w:qFormat/>
    <w:rsid w:val="00B43219"/>
    <w:pPr>
      <w:keepNext/>
      <w:keepLines/>
      <w:spacing w:before="360" w:after="80"/>
    </w:pPr>
    <w:rPr>
      <w:rFonts w:ascii="Georgia" w:hAnsi="Georgia" w:cs="Georgia"/>
      <w:i/>
      <w:iCs/>
      <w:color w:val="666666"/>
      <w:sz w:val="48"/>
      <w:szCs w:val="48"/>
    </w:rPr>
  </w:style>
  <w:style w:type="character" w:customStyle="1" w:styleId="SubtitleChar">
    <w:name w:val="Subtitle Char"/>
    <w:basedOn w:val="DefaultParagraphFont"/>
    <w:link w:val="Subtitle"/>
    <w:uiPriority w:val="99"/>
    <w:locked/>
    <w:rPr>
      <w:rFonts w:ascii="Cambria" w:hAnsi="Cambria" w:cs="Cambria"/>
      <w:sz w:val="24"/>
      <w:szCs w:val="24"/>
      <w:lang w:val="uk-UA"/>
    </w:rPr>
  </w:style>
  <w:style w:type="character" w:customStyle="1" w:styleId="a2">
    <w:name w:val="Подзаголовок Знак"/>
    <w:basedOn w:val="DefaultParagraphFont"/>
    <w:uiPriority w:val="99"/>
    <w:rsid w:val="00B43219"/>
    <w:rPr>
      <w:rFonts w:ascii="Cambria" w:hAnsi="Cambria" w:cs="Cambria"/>
      <w:w w:val="100"/>
      <w:sz w:val="24"/>
      <w:szCs w:val="24"/>
      <w:effect w:val="none"/>
      <w:vertAlign w:val="baseline"/>
      <w:em w:val="none"/>
      <w:lang w:val="uk-UA"/>
    </w:rPr>
  </w:style>
  <w:style w:type="paragraph" w:styleId="Signature">
    <w:name w:val="Signature"/>
    <w:basedOn w:val="Normal"/>
    <w:link w:val="SignatureChar"/>
    <w:uiPriority w:val="99"/>
    <w:rsid w:val="00B43219"/>
    <w:pPr>
      <w:ind w:left="5040"/>
    </w:pPr>
  </w:style>
  <w:style w:type="character" w:customStyle="1" w:styleId="SignatureChar">
    <w:name w:val="Signature Char"/>
    <w:basedOn w:val="DefaultParagraphFont"/>
    <w:link w:val="Signature"/>
    <w:uiPriority w:val="99"/>
    <w:semiHidden/>
    <w:locked/>
    <w:rPr>
      <w:sz w:val="24"/>
      <w:szCs w:val="24"/>
      <w:lang w:val="uk-UA"/>
    </w:rPr>
  </w:style>
  <w:style w:type="character" w:customStyle="1" w:styleId="a3">
    <w:name w:val="Подпись Знак"/>
    <w:basedOn w:val="DefaultParagraphFont"/>
    <w:uiPriority w:val="99"/>
    <w:rsid w:val="00B43219"/>
    <w:rPr>
      <w:w w:val="100"/>
      <w:sz w:val="24"/>
      <w:szCs w:val="24"/>
      <w:effect w:val="none"/>
      <w:vertAlign w:val="baseline"/>
      <w:em w:val="none"/>
      <w:lang w:val="uk-UA"/>
    </w:rPr>
  </w:style>
  <w:style w:type="paragraph" w:styleId="MessageHeader">
    <w:name w:val="Message Header"/>
    <w:basedOn w:val="Normal"/>
    <w:link w:val="MessageHeaderChar"/>
    <w:uiPriority w:val="99"/>
    <w:rsid w:val="00B43219"/>
    <w:pPr>
      <w:ind w:left="1080" w:hanging="1080"/>
    </w:pPr>
    <w:rPr>
      <w:rFonts w:ascii="Arial" w:hAnsi="Arial" w:cs="Arial"/>
    </w:rPr>
  </w:style>
  <w:style w:type="character" w:customStyle="1" w:styleId="MessageHeaderChar">
    <w:name w:val="Message Header Char"/>
    <w:basedOn w:val="DefaultParagraphFont"/>
    <w:link w:val="MessageHeader"/>
    <w:uiPriority w:val="99"/>
    <w:semiHidden/>
    <w:locked/>
    <w:rPr>
      <w:rFonts w:ascii="Cambria" w:hAnsi="Cambria" w:cs="Cambria"/>
      <w:sz w:val="24"/>
      <w:szCs w:val="24"/>
      <w:shd w:val="pct20" w:color="auto" w:fill="auto"/>
      <w:lang w:val="uk-UA"/>
    </w:rPr>
  </w:style>
  <w:style w:type="character" w:customStyle="1" w:styleId="a4">
    <w:name w:val="Шапка Знак"/>
    <w:basedOn w:val="DefaultParagraphFont"/>
    <w:uiPriority w:val="99"/>
    <w:rsid w:val="00B43219"/>
    <w:rPr>
      <w:rFonts w:ascii="Cambria" w:hAnsi="Cambria" w:cs="Cambria"/>
      <w:w w:val="100"/>
      <w:sz w:val="24"/>
      <w:szCs w:val="24"/>
      <w:effect w:val="none"/>
      <w:shd w:val="pct20" w:color="auto" w:fill="auto"/>
      <w:vertAlign w:val="baseline"/>
      <w:em w:val="none"/>
      <w:lang w:val="uk-UA"/>
    </w:rPr>
  </w:style>
  <w:style w:type="paragraph" w:styleId="TOC1">
    <w:name w:val="toc 1"/>
    <w:basedOn w:val="Normal"/>
    <w:next w:val="Normal"/>
    <w:autoRedefine/>
    <w:uiPriority w:val="99"/>
    <w:semiHidden/>
    <w:rsid w:val="00B43219"/>
    <w:pPr>
      <w:keepNext/>
      <w:spacing w:before="60"/>
    </w:pPr>
    <w:rPr>
      <w:b/>
      <w:bCs/>
      <w:caps/>
      <w:sz w:val="28"/>
      <w:szCs w:val="28"/>
    </w:rPr>
  </w:style>
  <w:style w:type="paragraph" w:styleId="TOC2">
    <w:name w:val="toc 2"/>
    <w:basedOn w:val="Normal"/>
    <w:next w:val="Normal"/>
    <w:autoRedefine/>
    <w:uiPriority w:val="99"/>
    <w:semiHidden/>
    <w:rsid w:val="00B43219"/>
    <w:pPr>
      <w:ind w:left="260"/>
    </w:pPr>
    <w:rPr>
      <w:noProof/>
      <w:sz w:val="28"/>
      <w:szCs w:val="28"/>
    </w:rPr>
  </w:style>
  <w:style w:type="paragraph" w:styleId="TOC3">
    <w:name w:val="toc 3"/>
    <w:basedOn w:val="Normal"/>
    <w:next w:val="Normal"/>
    <w:autoRedefine/>
    <w:uiPriority w:val="99"/>
    <w:semiHidden/>
    <w:rsid w:val="00B43219"/>
    <w:pPr>
      <w:ind w:left="520"/>
    </w:pPr>
    <w:rPr>
      <w:i/>
      <w:iCs/>
      <w:smallCaps/>
      <w:sz w:val="28"/>
      <w:szCs w:val="28"/>
    </w:rPr>
  </w:style>
  <w:style w:type="paragraph" w:styleId="TOC4">
    <w:name w:val="toc 4"/>
    <w:basedOn w:val="Normal"/>
    <w:next w:val="Normal"/>
    <w:autoRedefine/>
    <w:uiPriority w:val="99"/>
    <w:semiHidden/>
    <w:rsid w:val="00B43219"/>
    <w:pPr>
      <w:ind w:left="780"/>
    </w:pPr>
  </w:style>
  <w:style w:type="paragraph" w:styleId="BodyTextIndent">
    <w:name w:val="Body Text Indent"/>
    <w:basedOn w:val="Normal"/>
    <w:link w:val="BodyTextIndentChar"/>
    <w:uiPriority w:val="99"/>
    <w:rsid w:val="00B43219"/>
    <w:pPr>
      <w:spacing w:before="60"/>
      <w:ind w:firstLine="720"/>
    </w:pPr>
  </w:style>
  <w:style w:type="character" w:customStyle="1" w:styleId="BodyTextIndentChar">
    <w:name w:val="Body Text Indent Char"/>
    <w:basedOn w:val="DefaultParagraphFont"/>
    <w:link w:val="BodyTextIndent"/>
    <w:uiPriority w:val="99"/>
    <w:semiHidden/>
    <w:locked/>
    <w:rPr>
      <w:sz w:val="24"/>
      <w:szCs w:val="24"/>
      <w:lang w:val="uk-UA"/>
    </w:rPr>
  </w:style>
  <w:style w:type="character" w:customStyle="1" w:styleId="a5">
    <w:name w:val="Основной текст с отступом Знак"/>
    <w:basedOn w:val="DefaultParagraphFont"/>
    <w:uiPriority w:val="99"/>
    <w:rsid w:val="00B43219"/>
    <w:rPr>
      <w:w w:val="100"/>
      <w:sz w:val="24"/>
      <w:szCs w:val="24"/>
      <w:effect w:val="none"/>
      <w:vertAlign w:val="baseline"/>
      <w:em w:val="none"/>
      <w:lang w:val="uk-UA"/>
    </w:rPr>
  </w:style>
  <w:style w:type="paragraph" w:styleId="BodyText">
    <w:name w:val="Body Text"/>
    <w:basedOn w:val="Normal"/>
    <w:link w:val="BodyTextChar"/>
    <w:uiPriority w:val="99"/>
    <w:rsid w:val="00B43219"/>
    <w:pPr>
      <w:spacing w:before="60"/>
    </w:pPr>
  </w:style>
  <w:style w:type="character" w:customStyle="1" w:styleId="BodyTextChar">
    <w:name w:val="Body Text Char"/>
    <w:basedOn w:val="DefaultParagraphFont"/>
    <w:link w:val="BodyText"/>
    <w:uiPriority w:val="99"/>
    <w:semiHidden/>
    <w:locked/>
    <w:rPr>
      <w:sz w:val="24"/>
      <w:szCs w:val="24"/>
      <w:lang w:val="uk-UA"/>
    </w:rPr>
  </w:style>
  <w:style w:type="character" w:customStyle="1" w:styleId="a6">
    <w:name w:val="Основной текст Знак"/>
    <w:basedOn w:val="DefaultParagraphFont"/>
    <w:uiPriority w:val="99"/>
    <w:rsid w:val="00B43219"/>
    <w:rPr>
      <w:w w:val="100"/>
      <w:sz w:val="24"/>
      <w:szCs w:val="24"/>
      <w:effect w:val="none"/>
      <w:vertAlign w:val="baseline"/>
      <w:em w:val="none"/>
      <w:lang w:val="uk-UA"/>
    </w:rPr>
  </w:style>
  <w:style w:type="paragraph" w:styleId="MacroText">
    <w:name w:val="macro"/>
    <w:link w:val="MacroTextChar"/>
    <w:uiPriority w:val="99"/>
    <w:semiHidden/>
    <w:rsid w:val="00B43219"/>
    <w:pPr>
      <w:tabs>
        <w:tab w:val="left" w:pos="480"/>
        <w:tab w:val="left" w:pos="960"/>
        <w:tab w:val="left" w:pos="1440"/>
        <w:tab w:val="left" w:pos="1920"/>
        <w:tab w:val="left" w:pos="2400"/>
        <w:tab w:val="left" w:pos="2880"/>
        <w:tab w:val="left" w:pos="3360"/>
        <w:tab w:val="left" w:pos="3840"/>
        <w:tab w:val="left" w:pos="4320"/>
      </w:tabs>
      <w:suppressAutoHyphens/>
      <w:spacing w:line="1" w:lineRule="atLeast"/>
      <w:ind w:leftChars="-1" w:left="-1" w:hangingChars="1" w:hanging="1"/>
      <w:jc w:val="both"/>
      <w:textDirection w:val="btLr"/>
      <w:textAlignment w:val="top"/>
      <w:outlineLvl w:val="0"/>
    </w:pPr>
    <w:rPr>
      <w:rFonts w:ascii="Courier New CYR" w:hAnsi="Courier New CYR" w:cs="Courier New CYR"/>
      <w:position w:val="-1"/>
      <w:sz w:val="20"/>
      <w:szCs w:val="20"/>
      <w:lang w:val="uk-UA"/>
    </w:rPr>
  </w:style>
  <w:style w:type="character" w:customStyle="1" w:styleId="MacroTextChar">
    <w:name w:val="Macro Text Char"/>
    <w:basedOn w:val="DefaultParagraphFont"/>
    <w:link w:val="MacroText"/>
    <w:uiPriority w:val="99"/>
    <w:semiHidden/>
    <w:locked/>
    <w:rPr>
      <w:rFonts w:ascii="Courier New CYR" w:hAnsi="Courier New CYR" w:cs="Courier New CYR"/>
      <w:lang w:val="uk-UA" w:eastAsia="ru-RU"/>
    </w:rPr>
  </w:style>
  <w:style w:type="character" w:customStyle="1" w:styleId="a7">
    <w:name w:val="Текст макроса Знак"/>
    <w:basedOn w:val="DefaultParagraphFont"/>
    <w:uiPriority w:val="99"/>
    <w:rsid w:val="00B43219"/>
    <w:rPr>
      <w:rFonts w:ascii="Courier New CYR" w:hAnsi="Courier New CYR" w:cs="Courier New CYR"/>
      <w:w w:val="100"/>
      <w:effect w:val="none"/>
      <w:vertAlign w:val="baseline"/>
      <w:em w:val="none"/>
      <w:lang w:val="uk-UA" w:eastAsia="ru-RU"/>
    </w:rPr>
  </w:style>
  <w:style w:type="paragraph" w:customStyle="1" w:styleId="-">
    <w:name w:val="Доручення -Кому"/>
    <w:basedOn w:val="Normal"/>
    <w:uiPriority w:val="99"/>
    <w:rsid w:val="00B43219"/>
    <w:pPr>
      <w:keepNext/>
      <w:ind w:left="4320"/>
    </w:pPr>
    <w:rPr>
      <w:b/>
      <w:bCs/>
    </w:rPr>
  </w:style>
  <w:style w:type="paragraph" w:customStyle="1" w:styleId="-0">
    <w:name w:val="Доручення -Термін"/>
    <w:basedOn w:val="Normal"/>
    <w:uiPriority w:val="99"/>
    <w:rsid w:val="00B43219"/>
    <w:pPr>
      <w:spacing w:before="120" w:after="360"/>
      <w:ind w:left="4680"/>
    </w:pPr>
  </w:style>
  <w:style w:type="paragraph" w:customStyle="1" w:styleId="-1">
    <w:name w:val="Доручення -Зміст"/>
    <w:basedOn w:val="Normal"/>
    <w:uiPriority w:val="99"/>
    <w:rsid w:val="00B43219"/>
    <w:pPr>
      <w:keepNext/>
      <w:spacing w:before="120"/>
    </w:pPr>
  </w:style>
  <w:style w:type="paragraph" w:styleId="Index1">
    <w:name w:val="index 1"/>
    <w:basedOn w:val="Normal"/>
    <w:next w:val="Normal"/>
    <w:autoRedefine/>
    <w:uiPriority w:val="99"/>
    <w:semiHidden/>
    <w:rsid w:val="00B43219"/>
    <w:pPr>
      <w:ind w:left="260" w:hanging="260"/>
    </w:pPr>
  </w:style>
  <w:style w:type="paragraph" w:styleId="IndexHeading">
    <w:name w:val="index heading"/>
    <w:basedOn w:val="Normal"/>
    <w:next w:val="Index1"/>
    <w:uiPriority w:val="99"/>
    <w:semiHidden/>
    <w:rsid w:val="00B43219"/>
    <w:rPr>
      <w:rFonts w:ascii="Arial" w:hAnsi="Arial" w:cs="Arial"/>
      <w:b/>
      <w:bCs/>
    </w:rPr>
  </w:style>
  <w:style w:type="character" w:styleId="FootnoteReference">
    <w:name w:val="footnote reference"/>
    <w:basedOn w:val="DefaultParagraphFont"/>
    <w:uiPriority w:val="99"/>
    <w:semiHidden/>
    <w:rsid w:val="00B43219"/>
    <w:rPr>
      <w:rFonts w:ascii="Times New Roman" w:hAnsi="Times New Roman" w:cs="Times New Roman"/>
      <w:w w:val="100"/>
      <w:effect w:val="none"/>
      <w:vertAlign w:val="superscript"/>
      <w:em w:val="none"/>
    </w:rPr>
  </w:style>
  <w:style w:type="character" w:styleId="EndnoteReference">
    <w:name w:val="endnote reference"/>
    <w:basedOn w:val="DefaultParagraphFont"/>
    <w:uiPriority w:val="99"/>
    <w:semiHidden/>
    <w:rsid w:val="00B43219"/>
    <w:rPr>
      <w:rFonts w:ascii="Times New Roman" w:hAnsi="Times New Roman" w:cs="Times New Roman"/>
      <w:w w:val="100"/>
      <w:effect w:val="none"/>
      <w:vertAlign w:val="superscript"/>
      <w:em w:val="none"/>
    </w:rPr>
  </w:style>
  <w:style w:type="character" w:styleId="CommentReference">
    <w:name w:val="annotation reference"/>
    <w:basedOn w:val="DefaultParagraphFont"/>
    <w:uiPriority w:val="99"/>
    <w:semiHidden/>
    <w:rsid w:val="00B43219"/>
    <w:rPr>
      <w:rFonts w:ascii="Times New Roman" w:hAnsi="Times New Roman" w:cs="Times New Roman"/>
      <w:w w:val="100"/>
      <w:sz w:val="16"/>
      <w:szCs w:val="16"/>
      <w:effect w:val="none"/>
      <w:vertAlign w:val="baseline"/>
      <w:em w:val="none"/>
    </w:rPr>
  </w:style>
  <w:style w:type="paragraph" w:customStyle="1" w:styleId="a8">
    <w:name w:val="Основной Знак"/>
    <w:basedOn w:val="Normal"/>
    <w:uiPriority w:val="99"/>
    <w:rsid w:val="00B43219"/>
    <w:pPr>
      <w:widowControl w:val="0"/>
      <w:ind w:firstLine="709"/>
      <w:jc w:val="both"/>
    </w:pPr>
    <w:rPr>
      <w:kern w:val="28"/>
      <w:sz w:val="28"/>
      <w:szCs w:val="28"/>
    </w:rPr>
  </w:style>
  <w:style w:type="paragraph" w:customStyle="1" w:styleId="a9">
    <w:name w:val="Стиль полужирный по центру"/>
    <w:basedOn w:val="Normal"/>
    <w:uiPriority w:val="99"/>
    <w:rsid w:val="00B43219"/>
    <w:pPr>
      <w:spacing w:before="200"/>
      <w:jc w:val="center"/>
    </w:pPr>
    <w:rPr>
      <w:b/>
      <w:bCs/>
      <w:i/>
      <w:iCs/>
      <w:kern w:val="28"/>
      <w:sz w:val="28"/>
      <w:szCs w:val="28"/>
    </w:rPr>
  </w:style>
  <w:style w:type="paragraph" w:customStyle="1" w:styleId="10">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B43219"/>
    <w:rPr>
      <w:rFonts w:ascii="Verdana" w:hAnsi="Verdana" w:cs="Verdana"/>
      <w:sz w:val="28"/>
      <w:szCs w:val="28"/>
      <w:lang w:val="en-US" w:eastAsia="en-US"/>
    </w:rPr>
  </w:style>
  <w:style w:type="paragraph" w:customStyle="1" w:styleId="aa">
    <w:name w:val="Знак Знак Знак Знак Знак Знак"/>
    <w:basedOn w:val="Normal"/>
    <w:uiPriority w:val="99"/>
    <w:rsid w:val="00B43219"/>
    <w:rPr>
      <w:rFonts w:ascii="Verdana" w:hAnsi="Verdana" w:cs="Verdana"/>
      <w:sz w:val="28"/>
      <w:szCs w:val="28"/>
      <w:lang w:val="en-US" w:eastAsia="en-US"/>
    </w:rPr>
  </w:style>
  <w:style w:type="paragraph" w:styleId="ListParagraph">
    <w:name w:val="List Paragraph"/>
    <w:basedOn w:val="Normal"/>
    <w:uiPriority w:val="99"/>
    <w:qFormat/>
    <w:rsid w:val="00B43219"/>
    <w:pPr>
      <w:spacing w:after="200" w:line="276" w:lineRule="auto"/>
      <w:ind w:left="720"/>
    </w:pPr>
    <w:rPr>
      <w:rFonts w:ascii="Calibri" w:hAnsi="Calibri" w:cs="Calibri"/>
      <w:sz w:val="22"/>
      <w:szCs w:val="22"/>
      <w:lang w:val="ru-RU" w:eastAsia="en-US"/>
    </w:rPr>
  </w:style>
  <w:style w:type="table" w:styleId="TableGrid">
    <w:name w:val="Table Grid"/>
    <w:basedOn w:val="TableNormal"/>
    <w:uiPriority w:val="99"/>
    <w:rsid w:val="00B43219"/>
    <w:pPr>
      <w:suppressAutoHyphens/>
      <w:spacing w:line="1" w:lineRule="atLeast"/>
      <w:ind w:leftChars="-1" w:left="-1" w:hangingChars="1" w:hanging="1"/>
      <w:textDirection w:val="btLr"/>
      <w:textAlignment w:val="top"/>
      <w:outlineLvl w:val="0"/>
    </w:pPr>
    <w:rPr>
      <w:position w:val="-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lockText">
    <w:name w:val="Block Text"/>
    <w:basedOn w:val="Normal"/>
    <w:uiPriority w:val="99"/>
    <w:rsid w:val="00B43219"/>
    <w:pPr>
      <w:ind w:left="-993" w:right="-681"/>
    </w:pPr>
    <w:rPr>
      <w:b/>
      <w:bCs/>
      <w:sz w:val="40"/>
      <w:szCs w:val="40"/>
      <w:lang w:eastAsia="uk-UA"/>
    </w:rPr>
  </w:style>
  <w:style w:type="paragraph" w:customStyle="1" w:styleId="ab">
    <w:name w:val="Знак Знак Знак"/>
    <w:basedOn w:val="Normal"/>
    <w:uiPriority w:val="99"/>
    <w:rsid w:val="00B43219"/>
    <w:rPr>
      <w:rFonts w:ascii="Verdana" w:hAnsi="Verdana" w:cs="Verdana"/>
      <w:sz w:val="20"/>
      <w:szCs w:val="20"/>
      <w:lang w:val="en-US" w:eastAsia="en-US"/>
    </w:rPr>
  </w:style>
  <w:style w:type="paragraph" w:customStyle="1" w:styleId="ac">
    <w:name w:val="Знак Знак"/>
    <w:basedOn w:val="Normal"/>
    <w:uiPriority w:val="99"/>
    <w:rsid w:val="00B43219"/>
    <w:rPr>
      <w:rFonts w:ascii="Verdana" w:hAnsi="Verdana" w:cs="Verdana"/>
      <w:sz w:val="28"/>
      <w:szCs w:val="28"/>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B43219"/>
    <w:rPr>
      <w:rFonts w:ascii="Verdana" w:hAnsi="Verdana" w:cs="Verdana"/>
      <w:sz w:val="28"/>
      <w:szCs w:val="28"/>
      <w:lang w:val="en-US" w:eastAsia="en-US"/>
    </w:rPr>
  </w:style>
  <w:style w:type="paragraph" w:customStyle="1" w:styleId="11">
    <w:name w:val="Знак Знак1 Знак Знак Знак Знак"/>
    <w:basedOn w:val="Normal"/>
    <w:uiPriority w:val="99"/>
    <w:rsid w:val="00B43219"/>
    <w:rPr>
      <w:rFonts w:ascii="Verdana" w:hAnsi="Verdana" w:cs="Verdana"/>
      <w:sz w:val="28"/>
      <w:szCs w:val="28"/>
      <w:lang w:val="en-US" w:eastAsia="en-US"/>
    </w:rPr>
  </w:style>
  <w:style w:type="paragraph" w:styleId="BodyText2">
    <w:name w:val="Body Text 2"/>
    <w:basedOn w:val="Normal"/>
    <w:link w:val="BodyText2Char"/>
    <w:uiPriority w:val="99"/>
    <w:rsid w:val="00B43219"/>
    <w:pPr>
      <w:spacing w:after="120" w:line="480" w:lineRule="auto"/>
    </w:pPr>
  </w:style>
  <w:style w:type="character" w:customStyle="1" w:styleId="BodyText2Char">
    <w:name w:val="Body Text 2 Char"/>
    <w:basedOn w:val="DefaultParagraphFont"/>
    <w:link w:val="BodyText2"/>
    <w:uiPriority w:val="99"/>
    <w:semiHidden/>
    <w:locked/>
    <w:rPr>
      <w:sz w:val="24"/>
      <w:szCs w:val="24"/>
      <w:lang w:val="uk-UA"/>
    </w:rPr>
  </w:style>
  <w:style w:type="character" w:customStyle="1" w:styleId="20">
    <w:name w:val="Основной текст 2 Знак"/>
    <w:basedOn w:val="DefaultParagraphFont"/>
    <w:uiPriority w:val="99"/>
    <w:rsid w:val="00B43219"/>
    <w:rPr>
      <w:w w:val="100"/>
      <w:sz w:val="24"/>
      <w:szCs w:val="24"/>
      <w:effect w:val="none"/>
      <w:vertAlign w:val="baseline"/>
      <w:em w:val="none"/>
      <w:lang w:val="uk-UA"/>
    </w:rPr>
  </w:style>
  <w:style w:type="paragraph" w:customStyle="1" w:styleId="12">
    <w:name w:val="Знак Знак Знак Знак Знак Знак Знак Знак Знак Знак Знак Знак Знак Знак Знак Знак Знак Знак Знак1 Знак Знак Знак Знак Знак Знак"/>
    <w:basedOn w:val="Normal"/>
    <w:uiPriority w:val="99"/>
    <w:rsid w:val="00B43219"/>
    <w:rPr>
      <w:rFonts w:ascii="Verdana" w:hAnsi="Verdana" w:cs="Verdana"/>
      <w:sz w:val="28"/>
      <w:szCs w:val="28"/>
      <w:lang w:val="en-US" w:eastAsia="en-US"/>
    </w:rPr>
  </w:style>
  <w:style w:type="character" w:customStyle="1" w:styleId="FontStyle13">
    <w:name w:val="Font Style13"/>
    <w:uiPriority w:val="99"/>
    <w:rsid w:val="00B43219"/>
    <w:rPr>
      <w:rFonts w:ascii="Times New Roman" w:hAnsi="Times New Roman" w:cs="Times New Roman"/>
      <w:b/>
      <w:bCs/>
      <w:smallCaps/>
      <w:w w:val="100"/>
      <w:sz w:val="24"/>
      <w:szCs w:val="24"/>
      <w:effect w:val="none"/>
      <w:vertAlign w:val="baseline"/>
      <w:em w:val="none"/>
    </w:rPr>
  </w:style>
  <w:style w:type="paragraph" w:customStyle="1" w:styleId="Style5">
    <w:name w:val="Style5"/>
    <w:basedOn w:val="Normal"/>
    <w:uiPriority w:val="99"/>
    <w:rsid w:val="00B43219"/>
    <w:pPr>
      <w:widowControl w:val="0"/>
      <w:autoSpaceDE w:val="0"/>
      <w:autoSpaceDN w:val="0"/>
      <w:adjustRightInd w:val="0"/>
      <w:spacing w:line="298" w:lineRule="atLeast"/>
    </w:pPr>
    <w:rPr>
      <w:lang w:eastAsia="uk-UA"/>
    </w:rPr>
  </w:style>
  <w:style w:type="paragraph" w:customStyle="1" w:styleId="13">
    <w:name w:val="Знак Знак1 Знак Знак Знак Знак Знак Знак Знак Знак Знак Знак Знак Знак Знак Знак Знак Знак Знак Знак Знак Знак"/>
    <w:basedOn w:val="Normal"/>
    <w:uiPriority w:val="99"/>
    <w:rsid w:val="00B43219"/>
    <w:rPr>
      <w:rFonts w:ascii="Verdana" w:hAnsi="Verdana" w:cs="Verdana"/>
      <w:sz w:val="28"/>
      <w:szCs w:val="28"/>
      <w:lang w:val="en-US" w:eastAsia="en-US"/>
    </w:rPr>
  </w:style>
  <w:style w:type="paragraph" w:styleId="BalloonText">
    <w:name w:val="Balloon Text"/>
    <w:basedOn w:val="Normal"/>
    <w:link w:val="BalloonTextChar"/>
    <w:uiPriority w:val="99"/>
    <w:semiHidden/>
    <w:rsid w:val="00B43219"/>
    <w:rPr>
      <w:rFonts w:ascii="Tahoma" w:hAnsi="Tahoma" w:cs="Tahoma"/>
      <w:sz w:val="16"/>
      <w:szCs w:val="16"/>
    </w:rPr>
  </w:style>
  <w:style w:type="character" w:customStyle="1" w:styleId="BalloonTextChar">
    <w:name w:val="Balloon Text Char"/>
    <w:basedOn w:val="DefaultParagraphFont"/>
    <w:link w:val="BalloonText"/>
    <w:uiPriority w:val="99"/>
    <w:semiHidden/>
    <w:locked/>
    <w:rPr>
      <w:sz w:val="2"/>
      <w:szCs w:val="2"/>
      <w:lang w:val="uk-UA"/>
    </w:rPr>
  </w:style>
  <w:style w:type="character" w:customStyle="1" w:styleId="ad">
    <w:name w:val="Текст выноски Знак"/>
    <w:basedOn w:val="DefaultParagraphFont"/>
    <w:uiPriority w:val="99"/>
    <w:rsid w:val="00B43219"/>
    <w:rPr>
      <w:w w:val="100"/>
      <w:sz w:val="2"/>
      <w:szCs w:val="2"/>
      <w:effect w:val="none"/>
      <w:vertAlign w:val="baseline"/>
      <w:em w:val="none"/>
      <w:lang w:val="uk-UA"/>
    </w:rPr>
  </w:style>
  <w:style w:type="paragraph" w:customStyle="1" w:styleId="14">
    <w:name w:val="Знак Знак1 Знак Знак Знак Знак Знак Знак"/>
    <w:basedOn w:val="Normal"/>
    <w:uiPriority w:val="99"/>
    <w:rsid w:val="00B43219"/>
    <w:rPr>
      <w:rFonts w:ascii="Verdana" w:hAnsi="Verdana" w:cs="Verdana"/>
      <w:sz w:val="28"/>
      <w:szCs w:val="28"/>
      <w:lang w:val="en-US" w:eastAsia="en-US"/>
    </w:rPr>
  </w:style>
  <w:style w:type="character" w:styleId="Hyperlink">
    <w:name w:val="Hyperlink"/>
    <w:basedOn w:val="DefaultParagraphFont"/>
    <w:uiPriority w:val="99"/>
    <w:rsid w:val="00B43219"/>
    <w:rPr>
      <w:color w:val="0000FF"/>
      <w:w w:val="100"/>
      <w:u w:val="single"/>
      <w:effect w:val="none"/>
      <w:vertAlign w:val="baseline"/>
      <w:em w:val="none"/>
    </w:rPr>
  </w:style>
  <w:style w:type="paragraph" w:customStyle="1" w:styleId="21">
    <w:name w:val="Основний текст 21"/>
    <w:basedOn w:val="Normal"/>
    <w:uiPriority w:val="99"/>
    <w:rsid w:val="00B43219"/>
    <w:pPr>
      <w:suppressAutoHyphens w:val="0"/>
      <w:spacing w:after="120" w:line="480" w:lineRule="auto"/>
    </w:pPr>
    <w:rPr>
      <w:lang w:eastAsia="zh-CN"/>
    </w:rPr>
  </w:style>
  <w:style w:type="character" w:customStyle="1" w:styleId="2Exact">
    <w:name w:val="Основний текст (2) Exact"/>
    <w:basedOn w:val="DefaultParagraphFont"/>
    <w:uiPriority w:val="99"/>
    <w:rsid w:val="00B43219"/>
    <w:rPr>
      <w:rFonts w:ascii="Times New Roman" w:hAnsi="Times New Roman" w:cs="Times New Roman"/>
      <w:w w:val="100"/>
      <w:sz w:val="22"/>
      <w:szCs w:val="22"/>
      <w:u w:val="none"/>
      <w:effect w:val="none"/>
      <w:vertAlign w:val="baseline"/>
      <w:em w:val="none"/>
    </w:rPr>
  </w:style>
  <w:style w:type="character" w:customStyle="1" w:styleId="22">
    <w:name w:val="Основний текст (2) + Напівжирний"/>
    <w:basedOn w:val="DefaultParagraphFont"/>
    <w:uiPriority w:val="99"/>
    <w:rsid w:val="00B43219"/>
    <w:rPr>
      <w:b/>
      <w:bCs/>
      <w:color w:val="000000"/>
      <w:spacing w:val="0"/>
      <w:w w:val="100"/>
      <w:position w:val="0"/>
      <w:sz w:val="22"/>
      <w:szCs w:val="22"/>
      <w:effect w:val="none"/>
      <w:shd w:val="clear" w:color="auto" w:fill="FFFFFF"/>
      <w:vertAlign w:val="baseline"/>
      <w:em w:val="none"/>
      <w:lang w:val="uk-UA" w:eastAsia="uk-UA"/>
    </w:rPr>
  </w:style>
  <w:style w:type="table" w:customStyle="1" w:styleId="ae">
    <w:name w:val="Стиль"/>
    <w:basedOn w:val="TableNormal1"/>
    <w:uiPriority w:val="99"/>
    <w:rsid w:val="00B43219"/>
    <w:tblPr>
      <w:tblStyleRowBandSize w:val="1"/>
      <w:tblStyleColBandSize w:val="1"/>
      <w:tblCellMar>
        <w:top w:w="0" w:type="dxa"/>
        <w:left w:w="108" w:type="dxa"/>
        <w:bottom w:w="0" w:type="dxa"/>
        <w:right w:w="108" w:type="dxa"/>
      </w:tblCellMar>
    </w:tblPr>
  </w:style>
  <w:style w:type="table" w:customStyle="1" w:styleId="60">
    <w:name w:val="Стиль6"/>
    <w:basedOn w:val="TableNormal1"/>
    <w:uiPriority w:val="99"/>
    <w:rsid w:val="00B43219"/>
    <w:tblPr>
      <w:tblStyleRowBandSize w:val="1"/>
      <w:tblStyleColBandSize w:val="1"/>
      <w:tblCellMar>
        <w:top w:w="0" w:type="dxa"/>
        <w:left w:w="108" w:type="dxa"/>
        <w:bottom w:w="0" w:type="dxa"/>
        <w:right w:w="108" w:type="dxa"/>
      </w:tblCellMar>
    </w:tblPr>
  </w:style>
  <w:style w:type="table" w:customStyle="1" w:styleId="50">
    <w:name w:val="Стиль5"/>
    <w:basedOn w:val="TableNormal1"/>
    <w:uiPriority w:val="99"/>
    <w:rsid w:val="00B43219"/>
    <w:tblPr>
      <w:tblStyleRowBandSize w:val="1"/>
      <w:tblStyleColBandSize w:val="1"/>
      <w:tblCellMar>
        <w:top w:w="0" w:type="dxa"/>
        <w:left w:w="108" w:type="dxa"/>
        <w:bottom w:w="0" w:type="dxa"/>
        <w:right w:w="108" w:type="dxa"/>
      </w:tblCellMar>
    </w:tblPr>
  </w:style>
  <w:style w:type="table" w:customStyle="1" w:styleId="40">
    <w:name w:val="Стиль4"/>
    <w:basedOn w:val="TableNormal1"/>
    <w:uiPriority w:val="99"/>
    <w:rsid w:val="00B43219"/>
    <w:tblPr>
      <w:tblStyleRowBandSize w:val="1"/>
      <w:tblStyleColBandSize w:val="1"/>
      <w:tblCellMar>
        <w:top w:w="0" w:type="dxa"/>
        <w:left w:w="108" w:type="dxa"/>
        <w:bottom w:w="0" w:type="dxa"/>
        <w:right w:w="108" w:type="dxa"/>
      </w:tblCellMar>
    </w:tblPr>
  </w:style>
  <w:style w:type="table" w:customStyle="1" w:styleId="30">
    <w:name w:val="Стиль3"/>
    <w:basedOn w:val="TableNormal1"/>
    <w:uiPriority w:val="99"/>
    <w:rsid w:val="00B43219"/>
    <w:tblPr>
      <w:tblStyleRowBandSize w:val="1"/>
      <w:tblStyleColBandSize w:val="1"/>
      <w:tblCellMar>
        <w:top w:w="0" w:type="dxa"/>
        <w:left w:w="108" w:type="dxa"/>
        <w:bottom w:w="0" w:type="dxa"/>
        <w:right w:w="108" w:type="dxa"/>
      </w:tblCellMar>
    </w:tblPr>
  </w:style>
  <w:style w:type="table" w:customStyle="1" w:styleId="23">
    <w:name w:val="Стиль2"/>
    <w:basedOn w:val="TableNormal1"/>
    <w:uiPriority w:val="99"/>
    <w:rsid w:val="00B43219"/>
    <w:tblPr>
      <w:tblStyleRowBandSize w:val="1"/>
      <w:tblStyleColBandSize w:val="1"/>
      <w:tblCellMar>
        <w:top w:w="0" w:type="dxa"/>
        <w:left w:w="108" w:type="dxa"/>
        <w:bottom w:w="0" w:type="dxa"/>
        <w:right w:w="108" w:type="dxa"/>
      </w:tblCellMar>
    </w:tblPr>
  </w:style>
  <w:style w:type="table" w:customStyle="1" w:styleId="15">
    <w:name w:val="Стиль1"/>
    <w:basedOn w:val="TableNormal1"/>
    <w:uiPriority w:val="99"/>
    <w:rsid w:val="00B43219"/>
    <w:tblPr>
      <w:tblStyleRowBandSize w:val="1"/>
      <w:tblStyleColBandSize w:val="1"/>
      <w:tblCellMar>
        <w:top w:w="0" w:type="dxa"/>
        <w:left w:w="108" w:type="dxa"/>
        <w:bottom w:w="0" w:type="dxa"/>
        <w:right w:w="108" w:type="dxa"/>
      </w:tblCellMar>
    </w:tblPr>
  </w:style>
  <w:style w:type="paragraph" w:customStyle="1" w:styleId="tc2">
    <w:name w:val="tc2"/>
    <w:basedOn w:val="Normal"/>
    <w:uiPriority w:val="99"/>
    <w:rsid w:val="00C2408D"/>
    <w:pPr>
      <w:suppressAutoHyphens w:val="0"/>
      <w:spacing w:line="300" w:lineRule="atLeast"/>
      <w:ind w:leftChars="0" w:left="0" w:firstLineChars="0" w:firstLine="0"/>
      <w:jc w:val="center"/>
      <w:textDirection w:val="lrTb"/>
      <w:textAlignment w:val="auto"/>
      <w:outlineLvl w:val="9"/>
    </w:pPr>
    <w:rPr>
      <w:position w:val="0"/>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TotalTime>
  <Pages>12</Pages>
  <Words>2301</Words>
  <Characters>13119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Хамик Андрій Іванович</dc:creator>
  <cp:keywords/>
  <dc:description/>
  <cp:lastModifiedBy>User 2017</cp:lastModifiedBy>
  <cp:revision>9</cp:revision>
  <cp:lastPrinted>2018-11-16T14:28:00Z</cp:lastPrinted>
  <dcterms:created xsi:type="dcterms:W3CDTF">2018-11-15T07:13:00Z</dcterms:created>
  <dcterms:modified xsi:type="dcterms:W3CDTF">2018-11-16T14:29:00Z</dcterms:modified>
</cp:coreProperties>
</file>