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C13" w:rsidRDefault="006D0C13"/>
    <w:tbl>
      <w:tblPr>
        <w:tblpPr w:leftFromText="45" w:rightFromText="45" w:vertAnchor="text" w:tblpXSpec="right" w:tblpYSpec="center"/>
        <w:tblW w:w="2250" w:type="pct"/>
        <w:tblCellSpacing w:w="22" w:type="dxa"/>
        <w:tblCellMar>
          <w:top w:w="30" w:type="dxa"/>
          <w:left w:w="30" w:type="dxa"/>
          <w:bottom w:w="30" w:type="dxa"/>
          <w:right w:w="30" w:type="dxa"/>
        </w:tblCellMar>
        <w:tblLook w:val="0000" w:firstRow="0" w:lastRow="0" w:firstColumn="0" w:lastColumn="0" w:noHBand="0" w:noVBand="0"/>
      </w:tblPr>
      <w:tblGrid>
        <w:gridCol w:w="4531"/>
      </w:tblGrid>
      <w:tr w:rsidR="00255B45" w:rsidRPr="00487337" w:rsidTr="00255B45">
        <w:trPr>
          <w:tblCellSpacing w:w="22" w:type="dxa"/>
        </w:trPr>
        <w:tc>
          <w:tcPr>
            <w:tcW w:w="4897" w:type="pct"/>
          </w:tcPr>
          <w:p w:rsidR="00255B45" w:rsidRPr="00487337" w:rsidRDefault="00255B45" w:rsidP="00255B45">
            <w:pPr>
              <w:pStyle w:val="a3"/>
              <w:rPr>
                <w:lang w:val="uk-UA"/>
              </w:rPr>
            </w:pPr>
            <w:r w:rsidRPr="00487337">
              <w:rPr>
                <w:lang w:val="uk-UA"/>
              </w:rPr>
              <w:t>Додаток 1</w:t>
            </w:r>
            <w:r w:rsidRPr="00487337">
              <w:rPr>
                <w:lang w:val="uk-UA"/>
              </w:rPr>
              <w:br/>
              <w:t xml:space="preserve">до Методики проведення аналізу впливу регуляторного </w:t>
            </w:r>
            <w:proofErr w:type="spellStart"/>
            <w:r w:rsidRPr="00487337">
              <w:rPr>
                <w:lang w:val="uk-UA"/>
              </w:rPr>
              <w:t>акта</w:t>
            </w:r>
            <w:proofErr w:type="spellEnd"/>
          </w:p>
        </w:tc>
      </w:tr>
    </w:tbl>
    <w:p w:rsidR="00255B45" w:rsidRPr="00487337" w:rsidRDefault="00255B45" w:rsidP="00997722">
      <w:pPr>
        <w:pStyle w:val="a3"/>
        <w:spacing w:before="0" w:beforeAutospacing="0" w:after="0" w:afterAutospacing="0"/>
        <w:jc w:val="both"/>
        <w:rPr>
          <w:lang w:val="uk-UA"/>
        </w:rPr>
      </w:pPr>
      <w:r w:rsidRPr="00487337">
        <w:rPr>
          <w:lang w:val="uk-UA"/>
        </w:rPr>
        <w:br w:type="textWrapping" w:clear="all"/>
      </w:r>
    </w:p>
    <w:p w:rsidR="00255B45" w:rsidRDefault="00255B45" w:rsidP="00997722">
      <w:pPr>
        <w:pStyle w:val="3"/>
        <w:spacing w:before="0" w:beforeAutospacing="0" w:after="0" w:afterAutospacing="0"/>
        <w:jc w:val="center"/>
        <w:rPr>
          <w:lang w:val="uk-UA"/>
        </w:rPr>
      </w:pPr>
      <w:r w:rsidRPr="00487337">
        <w:rPr>
          <w:lang w:val="uk-UA"/>
        </w:rPr>
        <w:t>АНАЛІЗ РЕГУЛ</w:t>
      </w:r>
      <w:smartTag w:uri="urn:schemas-microsoft-com:office:smarttags" w:element="PersonName">
        <w:r w:rsidRPr="00487337">
          <w:rPr>
            <w:lang w:val="uk-UA"/>
          </w:rPr>
          <w:t>Я</w:t>
        </w:r>
      </w:smartTag>
      <w:r w:rsidRPr="00487337">
        <w:rPr>
          <w:lang w:val="uk-UA"/>
        </w:rPr>
        <w:t>ТОРНОГО ВПЛИВУ</w:t>
      </w:r>
    </w:p>
    <w:p w:rsidR="00997722" w:rsidRDefault="00BD3DEA" w:rsidP="00997722">
      <w:pPr>
        <w:pStyle w:val="3"/>
        <w:spacing w:before="0" w:beforeAutospacing="0" w:after="0" w:afterAutospacing="0"/>
        <w:jc w:val="center"/>
        <w:rPr>
          <w:lang w:val="uk-UA"/>
        </w:rPr>
      </w:pPr>
      <w:r>
        <w:rPr>
          <w:lang w:val="uk-UA"/>
        </w:rPr>
        <w:t xml:space="preserve">до проекту рішення </w:t>
      </w:r>
    </w:p>
    <w:p w:rsidR="00BD3DEA" w:rsidRDefault="00BD3DEA" w:rsidP="00997722">
      <w:pPr>
        <w:pStyle w:val="3"/>
        <w:spacing w:before="0" w:beforeAutospacing="0" w:after="0" w:afterAutospacing="0"/>
        <w:jc w:val="center"/>
        <w:rPr>
          <w:lang w:val="uk-UA"/>
        </w:rPr>
      </w:pPr>
      <w:r>
        <w:rPr>
          <w:lang w:val="uk-UA"/>
        </w:rPr>
        <w:t>«</w:t>
      </w:r>
      <w:r w:rsidR="006C66BF" w:rsidRPr="006C66BF">
        <w:rPr>
          <w:lang w:val="uk-UA"/>
        </w:rPr>
        <w:t>Про встановлення місцевих податків і зборів та визначення розмірів їх ставок на території Городоцької міської ради на 2021 рік</w:t>
      </w:r>
      <w:r>
        <w:rPr>
          <w:lang w:val="uk-UA"/>
        </w:rPr>
        <w:t>»</w:t>
      </w:r>
      <w:r w:rsidRPr="00BD3DEA">
        <w:rPr>
          <w:lang w:val="uk-UA"/>
        </w:rPr>
        <w:t xml:space="preserve"> </w:t>
      </w:r>
    </w:p>
    <w:p w:rsidR="00255B45" w:rsidRPr="00487337" w:rsidRDefault="00255B45" w:rsidP="00997722">
      <w:pPr>
        <w:pStyle w:val="3"/>
        <w:spacing w:before="0" w:beforeAutospacing="0" w:after="0" w:afterAutospacing="0"/>
        <w:jc w:val="center"/>
        <w:rPr>
          <w:lang w:val="uk-UA"/>
        </w:rPr>
      </w:pPr>
      <w:r w:rsidRPr="00487337">
        <w:rPr>
          <w:lang w:val="uk-UA"/>
        </w:rPr>
        <w:t>I. Визначення проблеми</w:t>
      </w:r>
    </w:p>
    <w:p w:rsidR="001D7DF8" w:rsidRPr="00073185" w:rsidRDefault="001D7DF8" w:rsidP="001D7DF8">
      <w:pPr>
        <w:pStyle w:val="3"/>
        <w:spacing w:before="0" w:beforeAutospacing="0" w:after="0" w:afterAutospacing="0"/>
        <w:ind w:firstLine="709"/>
        <w:jc w:val="both"/>
        <w:rPr>
          <w:sz w:val="26"/>
          <w:szCs w:val="26"/>
          <w:lang w:val="uk-UA"/>
        </w:rPr>
      </w:pPr>
      <w:r w:rsidRPr="00073185">
        <w:rPr>
          <w:sz w:val="26"/>
          <w:szCs w:val="26"/>
          <w:lang w:val="uk-UA"/>
        </w:rPr>
        <w:t>Проблеми, які пропонується розв’язати та причини їх виникнення:</w:t>
      </w:r>
    </w:p>
    <w:p w:rsidR="00854145" w:rsidRPr="00073185" w:rsidRDefault="00AB6806" w:rsidP="00BC1F30">
      <w:pPr>
        <w:spacing w:after="0" w:line="240" w:lineRule="auto"/>
        <w:ind w:firstLine="567"/>
        <w:jc w:val="both"/>
        <w:rPr>
          <w:rFonts w:ascii="Times New Roman" w:hAnsi="Times New Roman" w:cs="PT Sans Narrow"/>
          <w:sz w:val="26"/>
          <w:szCs w:val="26"/>
          <w:lang w:val="uk-UA"/>
        </w:rPr>
      </w:pPr>
      <w:proofErr w:type="spellStart"/>
      <w:r w:rsidRPr="00073185">
        <w:rPr>
          <w:rFonts w:ascii="PT Sans Narrow" w:hAnsi="PT Sans Narrow" w:cs="PT Sans Narrow"/>
          <w:sz w:val="26"/>
          <w:szCs w:val="26"/>
        </w:rPr>
        <w:t>Відповідно</w:t>
      </w:r>
      <w:proofErr w:type="spellEnd"/>
      <w:r w:rsidRPr="00073185">
        <w:rPr>
          <w:rFonts w:ascii="PT Sans Narrow" w:hAnsi="PT Sans Narrow" w:cs="PT Sans Narrow"/>
          <w:sz w:val="26"/>
          <w:szCs w:val="26"/>
        </w:rPr>
        <w:t xml:space="preserve"> до </w:t>
      </w:r>
      <w:proofErr w:type="spellStart"/>
      <w:r w:rsidRPr="00073185">
        <w:rPr>
          <w:rFonts w:ascii="PT Sans Narrow" w:hAnsi="PT Sans Narrow" w:cs="PT Sans Narrow"/>
          <w:sz w:val="26"/>
          <w:szCs w:val="26"/>
        </w:rPr>
        <w:t>статті</w:t>
      </w:r>
      <w:proofErr w:type="spellEnd"/>
      <w:r w:rsidRPr="00073185">
        <w:rPr>
          <w:rFonts w:ascii="PT Sans Narrow" w:hAnsi="PT Sans Narrow" w:cs="PT Sans Narrow"/>
          <w:sz w:val="26"/>
          <w:szCs w:val="26"/>
        </w:rPr>
        <w:t xml:space="preserve"> 10 </w:t>
      </w:r>
      <w:proofErr w:type="spellStart"/>
      <w:r w:rsidRPr="00073185">
        <w:rPr>
          <w:rFonts w:ascii="PT Sans Narrow" w:hAnsi="PT Sans Narrow" w:cs="PT Sans Narrow"/>
          <w:sz w:val="26"/>
          <w:szCs w:val="26"/>
        </w:rPr>
        <w:t>Податкового</w:t>
      </w:r>
      <w:proofErr w:type="spellEnd"/>
      <w:r w:rsidRPr="00073185">
        <w:rPr>
          <w:rFonts w:ascii="PT Sans Narrow" w:hAnsi="PT Sans Narrow" w:cs="PT Sans Narrow"/>
          <w:sz w:val="26"/>
          <w:szCs w:val="26"/>
        </w:rPr>
        <w:t xml:space="preserve"> кодексу </w:t>
      </w:r>
      <w:proofErr w:type="spellStart"/>
      <w:r w:rsidRPr="00073185">
        <w:rPr>
          <w:rFonts w:ascii="PT Sans Narrow" w:hAnsi="PT Sans Narrow" w:cs="PT Sans Narrow"/>
          <w:sz w:val="26"/>
          <w:szCs w:val="26"/>
        </w:rPr>
        <w:t>України</w:t>
      </w:r>
      <w:proofErr w:type="spellEnd"/>
      <w:r w:rsidRPr="00073185">
        <w:rPr>
          <w:rFonts w:ascii="PT Sans Narrow" w:hAnsi="PT Sans Narrow" w:cs="PT Sans Narrow"/>
          <w:sz w:val="26"/>
          <w:szCs w:val="26"/>
        </w:rPr>
        <w:t xml:space="preserve"> </w:t>
      </w:r>
      <w:proofErr w:type="spellStart"/>
      <w:r w:rsidRPr="00073185">
        <w:rPr>
          <w:rFonts w:ascii="PT Sans Narrow" w:hAnsi="PT Sans Narrow" w:cs="PT Sans Narrow"/>
          <w:sz w:val="26"/>
          <w:szCs w:val="26"/>
        </w:rPr>
        <w:t>визначено</w:t>
      </w:r>
      <w:proofErr w:type="spellEnd"/>
      <w:r w:rsidRPr="00073185">
        <w:rPr>
          <w:rFonts w:ascii="PT Sans Narrow" w:hAnsi="PT Sans Narrow" w:cs="PT Sans Narrow"/>
          <w:sz w:val="26"/>
          <w:szCs w:val="26"/>
        </w:rPr>
        <w:t xml:space="preserve"> </w:t>
      </w:r>
      <w:proofErr w:type="spellStart"/>
      <w:r w:rsidRPr="00073185">
        <w:rPr>
          <w:rFonts w:ascii="PT Sans Narrow" w:hAnsi="PT Sans Narrow" w:cs="PT Sans Narrow"/>
          <w:sz w:val="26"/>
          <w:szCs w:val="26"/>
        </w:rPr>
        <w:t>перелік</w:t>
      </w:r>
      <w:proofErr w:type="spellEnd"/>
      <w:r w:rsidRPr="00073185">
        <w:rPr>
          <w:rFonts w:ascii="PT Sans Narrow" w:hAnsi="PT Sans Narrow" w:cs="PT Sans Narrow"/>
          <w:sz w:val="26"/>
          <w:szCs w:val="26"/>
        </w:rPr>
        <w:t xml:space="preserve"> </w:t>
      </w:r>
      <w:proofErr w:type="spellStart"/>
      <w:r w:rsidRPr="00073185">
        <w:rPr>
          <w:rFonts w:ascii="PT Sans Narrow" w:hAnsi="PT Sans Narrow" w:cs="PT Sans Narrow"/>
          <w:sz w:val="26"/>
          <w:szCs w:val="26"/>
        </w:rPr>
        <w:t>місцевих</w:t>
      </w:r>
      <w:proofErr w:type="spellEnd"/>
      <w:r w:rsidRPr="00073185">
        <w:rPr>
          <w:rFonts w:ascii="PT Sans Narrow" w:hAnsi="PT Sans Narrow" w:cs="PT Sans Narrow"/>
          <w:sz w:val="26"/>
          <w:szCs w:val="26"/>
        </w:rPr>
        <w:t xml:space="preserve"> </w:t>
      </w:r>
      <w:proofErr w:type="spellStart"/>
      <w:r w:rsidRPr="00073185">
        <w:rPr>
          <w:rFonts w:ascii="PT Sans Narrow" w:hAnsi="PT Sans Narrow" w:cs="PT Sans Narrow"/>
          <w:sz w:val="26"/>
          <w:szCs w:val="26"/>
        </w:rPr>
        <w:t>податків</w:t>
      </w:r>
      <w:proofErr w:type="spellEnd"/>
      <w:r w:rsidRPr="00073185">
        <w:rPr>
          <w:rFonts w:ascii="PT Sans Narrow" w:hAnsi="PT Sans Narrow" w:cs="PT Sans Narrow"/>
          <w:sz w:val="26"/>
          <w:szCs w:val="26"/>
        </w:rPr>
        <w:t xml:space="preserve"> і </w:t>
      </w:r>
      <w:proofErr w:type="spellStart"/>
      <w:r w:rsidRPr="00073185">
        <w:rPr>
          <w:rFonts w:ascii="PT Sans Narrow" w:hAnsi="PT Sans Narrow" w:cs="PT Sans Narrow"/>
          <w:sz w:val="26"/>
          <w:szCs w:val="26"/>
        </w:rPr>
        <w:t>зборів</w:t>
      </w:r>
      <w:proofErr w:type="spellEnd"/>
      <w:r w:rsidRPr="00073185">
        <w:rPr>
          <w:rFonts w:ascii="PT Sans Narrow" w:hAnsi="PT Sans Narrow" w:cs="PT Sans Narrow"/>
          <w:sz w:val="26"/>
          <w:szCs w:val="26"/>
        </w:rPr>
        <w:t xml:space="preserve">. </w:t>
      </w:r>
      <w:proofErr w:type="spellStart"/>
      <w:r w:rsidRPr="00073185">
        <w:rPr>
          <w:rFonts w:ascii="PT Sans Narrow" w:hAnsi="PT Sans Narrow" w:cs="PT Sans Narrow"/>
          <w:sz w:val="26"/>
          <w:szCs w:val="26"/>
        </w:rPr>
        <w:t>Згідно</w:t>
      </w:r>
      <w:proofErr w:type="spellEnd"/>
      <w:r w:rsidRPr="00073185">
        <w:rPr>
          <w:rFonts w:ascii="PT Sans Narrow" w:hAnsi="PT Sans Narrow" w:cs="PT Sans Narrow"/>
          <w:sz w:val="26"/>
          <w:szCs w:val="26"/>
        </w:rPr>
        <w:t xml:space="preserve"> </w:t>
      </w:r>
      <w:proofErr w:type="spellStart"/>
      <w:r w:rsidRPr="00073185">
        <w:rPr>
          <w:rFonts w:ascii="PT Sans Narrow" w:hAnsi="PT Sans Narrow" w:cs="PT Sans Narrow"/>
          <w:sz w:val="26"/>
          <w:szCs w:val="26"/>
        </w:rPr>
        <w:t>зі</w:t>
      </w:r>
      <w:proofErr w:type="spellEnd"/>
      <w:r w:rsidRPr="00073185">
        <w:rPr>
          <w:rFonts w:ascii="PT Sans Narrow" w:hAnsi="PT Sans Narrow" w:cs="PT Sans Narrow"/>
          <w:sz w:val="26"/>
          <w:szCs w:val="26"/>
        </w:rPr>
        <w:t xml:space="preserve"> </w:t>
      </w:r>
      <w:proofErr w:type="spellStart"/>
      <w:r w:rsidRPr="00073185">
        <w:rPr>
          <w:rFonts w:ascii="PT Sans Narrow" w:hAnsi="PT Sans Narrow" w:cs="PT Sans Narrow"/>
          <w:sz w:val="26"/>
          <w:szCs w:val="26"/>
        </w:rPr>
        <w:t>статтею</w:t>
      </w:r>
      <w:proofErr w:type="spellEnd"/>
      <w:r w:rsidRPr="00073185">
        <w:rPr>
          <w:rFonts w:ascii="PT Sans Narrow" w:hAnsi="PT Sans Narrow" w:cs="PT Sans Narrow"/>
          <w:sz w:val="26"/>
          <w:szCs w:val="26"/>
        </w:rPr>
        <w:t xml:space="preserve"> 12 </w:t>
      </w:r>
      <w:proofErr w:type="spellStart"/>
      <w:r w:rsidRPr="00073185">
        <w:rPr>
          <w:rFonts w:ascii="PT Sans Narrow" w:hAnsi="PT Sans Narrow" w:cs="PT Sans Narrow"/>
          <w:sz w:val="26"/>
          <w:szCs w:val="26"/>
        </w:rPr>
        <w:t>Податкового</w:t>
      </w:r>
      <w:proofErr w:type="spellEnd"/>
      <w:r w:rsidRPr="00073185">
        <w:rPr>
          <w:rFonts w:ascii="PT Sans Narrow" w:hAnsi="PT Sans Narrow" w:cs="PT Sans Narrow"/>
          <w:sz w:val="26"/>
          <w:szCs w:val="26"/>
        </w:rPr>
        <w:t xml:space="preserve"> кодексу </w:t>
      </w:r>
      <w:proofErr w:type="spellStart"/>
      <w:r w:rsidRPr="00073185">
        <w:rPr>
          <w:rFonts w:ascii="PT Sans Narrow" w:hAnsi="PT Sans Narrow" w:cs="PT Sans Narrow"/>
          <w:sz w:val="26"/>
          <w:szCs w:val="26"/>
        </w:rPr>
        <w:t>України</w:t>
      </w:r>
      <w:proofErr w:type="spellEnd"/>
      <w:r w:rsidRPr="00073185">
        <w:rPr>
          <w:rFonts w:ascii="PT Sans Narrow" w:hAnsi="PT Sans Narrow" w:cs="PT Sans Narrow"/>
          <w:sz w:val="26"/>
          <w:szCs w:val="26"/>
        </w:rPr>
        <w:t xml:space="preserve"> </w:t>
      </w:r>
      <w:proofErr w:type="spellStart"/>
      <w:r w:rsidRPr="00073185">
        <w:rPr>
          <w:rFonts w:ascii="PT Sans Narrow" w:hAnsi="PT Sans Narrow" w:cs="PT Sans Narrow"/>
          <w:sz w:val="26"/>
          <w:szCs w:val="26"/>
        </w:rPr>
        <w:t>міські</w:t>
      </w:r>
      <w:proofErr w:type="spellEnd"/>
      <w:r w:rsidRPr="00073185">
        <w:rPr>
          <w:rFonts w:ascii="PT Sans Narrow" w:hAnsi="PT Sans Narrow" w:cs="PT Sans Narrow"/>
          <w:sz w:val="26"/>
          <w:szCs w:val="26"/>
        </w:rPr>
        <w:t xml:space="preserve"> ради </w:t>
      </w:r>
      <w:proofErr w:type="spellStart"/>
      <w:r w:rsidRPr="00073185">
        <w:rPr>
          <w:rFonts w:ascii="PT Sans Narrow" w:hAnsi="PT Sans Narrow" w:cs="PT Sans Narrow"/>
          <w:sz w:val="26"/>
          <w:szCs w:val="26"/>
        </w:rPr>
        <w:t>встановлюють</w:t>
      </w:r>
      <w:proofErr w:type="spellEnd"/>
      <w:r w:rsidRPr="00073185">
        <w:rPr>
          <w:rFonts w:ascii="PT Sans Narrow" w:hAnsi="PT Sans Narrow" w:cs="PT Sans Narrow"/>
          <w:sz w:val="26"/>
          <w:szCs w:val="26"/>
        </w:rPr>
        <w:t xml:space="preserve"> </w:t>
      </w:r>
      <w:proofErr w:type="spellStart"/>
      <w:r w:rsidRPr="00073185">
        <w:rPr>
          <w:rFonts w:ascii="PT Sans Narrow" w:hAnsi="PT Sans Narrow" w:cs="PT Sans Narrow"/>
          <w:sz w:val="26"/>
          <w:szCs w:val="26"/>
        </w:rPr>
        <w:t>місцеві</w:t>
      </w:r>
      <w:proofErr w:type="spellEnd"/>
      <w:r w:rsidRPr="00073185">
        <w:rPr>
          <w:rFonts w:ascii="PT Sans Narrow" w:hAnsi="PT Sans Narrow" w:cs="PT Sans Narrow"/>
          <w:sz w:val="26"/>
          <w:szCs w:val="26"/>
        </w:rPr>
        <w:t xml:space="preserve"> </w:t>
      </w:r>
      <w:proofErr w:type="spellStart"/>
      <w:r w:rsidRPr="00073185">
        <w:rPr>
          <w:rFonts w:ascii="PT Sans Narrow" w:hAnsi="PT Sans Narrow" w:cs="PT Sans Narrow"/>
          <w:sz w:val="26"/>
          <w:szCs w:val="26"/>
        </w:rPr>
        <w:t>податки</w:t>
      </w:r>
      <w:proofErr w:type="spellEnd"/>
      <w:r w:rsidRPr="00073185">
        <w:rPr>
          <w:rFonts w:ascii="PT Sans Narrow" w:hAnsi="PT Sans Narrow" w:cs="PT Sans Narrow"/>
          <w:sz w:val="26"/>
          <w:szCs w:val="26"/>
        </w:rPr>
        <w:t xml:space="preserve"> і </w:t>
      </w:r>
      <w:proofErr w:type="spellStart"/>
      <w:r w:rsidRPr="00073185">
        <w:rPr>
          <w:rFonts w:ascii="PT Sans Narrow" w:hAnsi="PT Sans Narrow" w:cs="PT Sans Narrow"/>
          <w:sz w:val="26"/>
          <w:szCs w:val="26"/>
        </w:rPr>
        <w:t>збори</w:t>
      </w:r>
      <w:proofErr w:type="spellEnd"/>
      <w:r w:rsidRPr="00073185">
        <w:rPr>
          <w:rFonts w:ascii="PT Sans Narrow" w:hAnsi="PT Sans Narrow" w:cs="PT Sans Narrow"/>
          <w:sz w:val="26"/>
          <w:szCs w:val="26"/>
        </w:rPr>
        <w:t xml:space="preserve">. </w:t>
      </w:r>
    </w:p>
    <w:p w:rsidR="004C03E4" w:rsidRPr="00073185" w:rsidRDefault="00854145" w:rsidP="00BC1F30">
      <w:pPr>
        <w:spacing w:after="0" w:line="240" w:lineRule="auto"/>
        <w:ind w:firstLine="567"/>
        <w:jc w:val="both"/>
        <w:rPr>
          <w:rFonts w:ascii="Times New Roman" w:hAnsi="Times New Roman" w:cs="PT Sans Narrow"/>
          <w:sz w:val="26"/>
          <w:szCs w:val="26"/>
          <w:lang w:val="uk-UA"/>
        </w:rPr>
      </w:pPr>
      <w:r w:rsidRPr="00073185">
        <w:rPr>
          <w:rFonts w:ascii="Times New Roman" w:hAnsi="Times New Roman" w:cs="PT Sans Narrow"/>
          <w:sz w:val="26"/>
          <w:szCs w:val="26"/>
          <w:lang w:val="uk-UA"/>
        </w:rPr>
        <w:t xml:space="preserve">Згідно Закону України «Про місцеве самоврядування в Україні» повноваження щодо встановлення місцевих податків і зборів відносяться до виключної компетенції місцевої ради. </w:t>
      </w:r>
    </w:p>
    <w:p w:rsidR="00BD3DEA" w:rsidRPr="00073185" w:rsidRDefault="00854145" w:rsidP="00BC1F30">
      <w:pPr>
        <w:spacing w:after="0" w:line="240" w:lineRule="auto"/>
        <w:ind w:firstLine="567"/>
        <w:jc w:val="both"/>
        <w:rPr>
          <w:rFonts w:ascii="Times New Roman" w:hAnsi="Times New Roman" w:cs="PT Sans Narrow"/>
          <w:sz w:val="26"/>
          <w:szCs w:val="26"/>
          <w:lang w:val="uk-UA"/>
        </w:rPr>
      </w:pPr>
      <w:r w:rsidRPr="00073185">
        <w:rPr>
          <w:rFonts w:ascii="Times New Roman" w:hAnsi="Times New Roman" w:cs="PT Sans Narrow"/>
          <w:sz w:val="26"/>
          <w:szCs w:val="26"/>
          <w:lang w:val="uk-UA"/>
        </w:rPr>
        <w:t xml:space="preserve">Враховуючи положення Податкового Кодексу України та Закону України «Про місцеве самоврядування в Україні», виникає необхідність встановлення на території </w:t>
      </w:r>
      <w:proofErr w:type="spellStart"/>
      <w:r w:rsidRPr="00073185">
        <w:rPr>
          <w:rFonts w:ascii="Times New Roman" w:hAnsi="Times New Roman" w:cs="PT Sans Narrow"/>
          <w:sz w:val="26"/>
          <w:szCs w:val="26"/>
          <w:lang w:val="uk-UA"/>
        </w:rPr>
        <w:t>м.</w:t>
      </w:r>
      <w:r w:rsidR="00627FCD" w:rsidRPr="00073185">
        <w:rPr>
          <w:rFonts w:ascii="Times New Roman" w:hAnsi="Times New Roman" w:cs="PT Sans Narrow"/>
          <w:sz w:val="26"/>
          <w:szCs w:val="26"/>
          <w:lang w:val="uk-UA"/>
        </w:rPr>
        <w:t>Городок</w:t>
      </w:r>
      <w:proofErr w:type="spellEnd"/>
      <w:r w:rsidRPr="00073185">
        <w:rPr>
          <w:rFonts w:ascii="Times New Roman" w:hAnsi="Times New Roman" w:cs="PT Sans Narrow"/>
          <w:sz w:val="26"/>
          <w:szCs w:val="26"/>
          <w:lang w:val="uk-UA"/>
        </w:rPr>
        <w:t xml:space="preserve"> </w:t>
      </w:r>
      <w:r w:rsidR="00BD3DEA" w:rsidRPr="00073185">
        <w:rPr>
          <w:rFonts w:ascii="Times New Roman" w:hAnsi="Times New Roman" w:cs="PT Sans Narrow"/>
          <w:sz w:val="26"/>
          <w:szCs w:val="26"/>
          <w:lang w:val="uk-UA"/>
        </w:rPr>
        <w:t>ставки збору за місця для паркування транспортних засобів</w:t>
      </w:r>
      <w:r w:rsidR="006C66BF" w:rsidRPr="00073185">
        <w:rPr>
          <w:rFonts w:ascii="Times New Roman" w:hAnsi="Times New Roman" w:cs="PT Sans Narrow"/>
          <w:sz w:val="26"/>
          <w:szCs w:val="26"/>
          <w:lang w:val="uk-UA"/>
        </w:rPr>
        <w:t>, транспортного податку, туристичного збору</w:t>
      </w:r>
      <w:r w:rsidR="00BD3DEA" w:rsidRPr="00073185">
        <w:rPr>
          <w:rFonts w:ascii="Times New Roman" w:hAnsi="Times New Roman" w:cs="PT Sans Narrow"/>
          <w:sz w:val="26"/>
          <w:szCs w:val="26"/>
          <w:lang w:val="uk-UA"/>
        </w:rPr>
        <w:t>.</w:t>
      </w:r>
    </w:p>
    <w:p w:rsidR="001D7DF8" w:rsidRPr="00073185" w:rsidRDefault="007262C3" w:rsidP="00BC1F30">
      <w:pPr>
        <w:spacing w:after="0" w:line="240" w:lineRule="auto"/>
        <w:ind w:firstLine="567"/>
        <w:jc w:val="both"/>
        <w:rPr>
          <w:rFonts w:ascii="Times New Roman" w:hAnsi="Times New Roman"/>
          <w:sz w:val="26"/>
          <w:szCs w:val="26"/>
          <w:lang w:val="uk-UA"/>
        </w:rPr>
      </w:pPr>
      <w:r w:rsidRPr="00073185">
        <w:rPr>
          <w:rFonts w:ascii="Times New Roman" w:hAnsi="Times New Roman"/>
          <w:sz w:val="26"/>
          <w:szCs w:val="26"/>
          <w:lang w:val="uk-UA"/>
        </w:rPr>
        <w:t>Проблемою є те, що в разі не встановлення міською радою місцевих податків, будуть застосовуватися мінімальні ставки податк</w:t>
      </w:r>
      <w:r w:rsidR="006C66BF" w:rsidRPr="00073185">
        <w:rPr>
          <w:rFonts w:ascii="Times New Roman" w:hAnsi="Times New Roman"/>
          <w:sz w:val="26"/>
          <w:szCs w:val="26"/>
          <w:lang w:val="uk-UA"/>
        </w:rPr>
        <w:t>ів</w:t>
      </w:r>
      <w:r w:rsidRPr="00073185">
        <w:rPr>
          <w:rFonts w:ascii="Times New Roman" w:hAnsi="Times New Roman"/>
          <w:sz w:val="26"/>
          <w:szCs w:val="26"/>
          <w:lang w:val="uk-UA"/>
        </w:rPr>
        <w:t>, визначені в Податковому кодексі України, при цьому не будуть враховані інтереси громади по встановленню таких ставок.</w:t>
      </w:r>
    </w:p>
    <w:p w:rsidR="001D7DF8" w:rsidRPr="00073185" w:rsidRDefault="001D7DF8" w:rsidP="001D7DF8">
      <w:pPr>
        <w:spacing w:after="0" w:line="240" w:lineRule="auto"/>
        <w:ind w:firstLine="567"/>
        <w:jc w:val="both"/>
        <w:rPr>
          <w:rFonts w:ascii="PT Sans Narrow" w:hAnsi="PT Sans Narrow" w:cs="PT Sans Narrow"/>
          <w:b/>
          <w:sz w:val="26"/>
          <w:szCs w:val="26"/>
          <w:lang w:val="uk-UA"/>
        </w:rPr>
      </w:pPr>
      <w:r w:rsidRPr="00073185">
        <w:rPr>
          <w:rFonts w:ascii="PT Sans Narrow" w:hAnsi="PT Sans Narrow" w:cs="PT Sans Narrow"/>
          <w:b/>
          <w:sz w:val="26"/>
          <w:szCs w:val="26"/>
          <w:lang w:val="uk-UA"/>
        </w:rPr>
        <w:t>Важливість проблеми:</w:t>
      </w:r>
    </w:p>
    <w:p w:rsidR="001D7DF8" w:rsidRPr="00073185" w:rsidRDefault="001D7DF8" w:rsidP="001D7DF8">
      <w:pPr>
        <w:spacing w:after="0" w:line="240" w:lineRule="auto"/>
        <w:ind w:firstLine="567"/>
        <w:jc w:val="both"/>
        <w:rPr>
          <w:rFonts w:ascii="Times New Roman" w:hAnsi="Times New Roman"/>
          <w:sz w:val="26"/>
          <w:szCs w:val="26"/>
          <w:lang w:val="uk-UA"/>
        </w:rPr>
      </w:pPr>
      <w:r w:rsidRPr="00073185">
        <w:rPr>
          <w:rFonts w:ascii="Times New Roman" w:hAnsi="Times New Roman"/>
          <w:sz w:val="26"/>
          <w:szCs w:val="26"/>
          <w:lang w:val="uk-UA"/>
        </w:rPr>
        <w:t xml:space="preserve">Забезпечення стабільного економічного та соціального розвитку міста здійснюється шляхом реалізації міських програм в галузях житлово-комунального, дорожнього господарства, соціального захисту населення та потребує відповідного фінансового забезпечення. Ступінь реалізації заходів вищезгаданих програм залежить від наповнення міського бюджету. </w:t>
      </w:r>
    </w:p>
    <w:p w:rsidR="006C66BF" w:rsidRPr="00073185" w:rsidRDefault="006C66BF" w:rsidP="0086473C">
      <w:pPr>
        <w:spacing w:after="0" w:line="240" w:lineRule="auto"/>
        <w:ind w:firstLine="567"/>
        <w:jc w:val="both"/>
        <w:rPr>
          <w:rFonts w:ascii="Times New Roman" w:hAnsi="Times New Roman"/>
          <w:sz w:val="26"/>
          <w:szCs w:val="26"/>
          <w:lang w:val="uk-UA"/>
        </w:rPr>
      </w:pPr>
      <w:r w:rsidRPr="00073185">
        <w:rPr>
          <w:rFonts w:ascii="Times New Roman" w:hAnsi="Times New Roman"/>
          <w:sz w:val="26"/>
          <w:szCs w:val="26"/>
          <w:lang w:val="uk-UA"/>
        </w:rPr>
        <w:t>У 2019</w:t>
      </w:r>
      <w:r w:rsidR="00D175F0" w:rsidRPr="00073185">
        <w:rPr>
          <w:rFonts w:ascii="Times New Roman" w:hAnsi="Times New Roman"/>
          <w:sz w:val="26"/>
          <w:szCs w:val="26"/>
          <w:lang w:val="uk-UA"/>
        </w:rPr>
        <w:t xml:space="preserve"> році до міського бюджету міста Городка надійшло</w:t>
      </w:r>
      <w:r w:rsidRPr="00073185">
        <w:rPr>
          <w:rFonts w:ascii="Times New Roman" w:hAnsi="Times New Roman"/>
          <w:sz w:val="26"/>
          <w:szCs w:val="26"/>
          <w:lang w:val="uk-UA"/>
        </w:rPr>
        <w:t>:</w:t>
      </w:r>
    </w:p>
    <w:p w:rsidR="006C66BF" w:rsidRPr="00073185" w:rsidRDefault="006C66BF" w:rsidP="006C66BF">
      <w:pPr>
        <w:spacing w:after="0" w:line="240" w:lineRule="auto"/>
        <w:ind w:firstLine="567"/>
        <w:jc w:val="both"/>
        <w:rPr>
          <w:rFonts w:ascii="Times New Roman" w:hAnsi="Times New Roman"/>
          <w:sz w:val="26"/>
          <w:szCs w:val="26"/>
          <w:lang w:val="uk-UA"/>
        </w:rPr>
      </w:pPr>
      <w:r w:rsidRPr="00073185">
        <w:rPr>
          <w:rFonts w:ascii="Times New Roman" w:hAnsi="Times New Roman"/>
          <w:sz w:val="26"/>
          <w:szCs w:val="26"/>
          <w:lang w:val="uk-UA"/>
        </w:rPr>
        <w:t>Туристичного збору –</w:t>
      </w:r>
      <w:r w:rsidR="009778ED" w:rsidRPr="00073185">
        <w:rPr>
          <w:rFonts w:ascii="Times New Roman" w:hAnsi="Times New Roman"/>
          <w:sz w:val="26"/>
          <w:szCs w:val="26"/>
          <w:lang w:val="uk-UA"/>
        </w:rPr>
        <w:t xml:space="preserve"> 4,181тис.грн;</w:t>
      </w:r>
    </w:p>
    <w:p w:rsidR="006C66BF" w:rsidRPr="00073185" w:rsidRDefault="00823BB2" w:rsidP="006C66BF">
      <w:pPr>
        <w:spacing w:after="0" w:line="240" w:lineRule="auto"/>
        <w:ind w:firstLine="567"/>
        <w:jc w:val="both"/>
        <w:rPr>
          <w:rFonts w:ascii="Times New Roman" w:hAnsi="Times New Roman"/>
          <w:sz w:val="26"/>
          <w:szCs w:val="26"/>
          <w:lang w:val="uk-UA"/>
        </w:rPr>
      </w:pPr>
      <w:r w:rsidRPr="00073185">
        <w:rPr>
          <w:rFonts w:ascii="Times New Roman" w:hAnsi="Times New Roman"/>
          <w:sz w:val="26"/>
          <w:szCs w:val="26"/>
          <w:lang w:val="uk-UA"/>
        </w:rPr>
        <w:t>З</w:t>
      </w:r>
      <w:r w:rsidR="006C66BF" w:rsidRPr="00073185">
        <w:rPr>
          <w:rFonts w:ascii="Times New Roman" w:hAnsi="Times New Roman"/>
          <w:sz w:val="26"/>
          <w:szCs w:val="26"/>
          <w:lang w:val="uk-UA"/>
        </w:rPr>
        <w:t>бору за місця для паркування транспортних засобів</w:t>
      </w:r>
      <w:r w:rsidRPr="00073185">
        <w:rPr>
          <w:rFonts w:ascii="Times New Roman" w:hAnsi="Times New Roman"/>
          <w:sz w:val="26"/>
          <w:szCs w:val="26"/>
          <w:lang w:val="uk-UA"/>
        </w:rPr>
        <w:t xml:space="preserve"> – 106,8тис.грн</w:t>
      </w:r>
      <w:r w:rsidR="006C66BF" w:rsidRPr="00073185">
        <w:rPr>
          <w:rFonts w:ascii="Times New Roman" w:hAnsi="Times New Roman"/>
          <w:sz w:val="26"/>
          <w:szCs w:val="26"/>
          <w:lang w:val="uk-UA"/>
        </w:rPr>
        <w:t>;</w:t>
      </w:r>
    </w:p>
    <w:p w:rsidR="006C66BF" w:rsidRPr="00073185" w:rsidRDefault="006C66BF" w:rsidP="006C66BF">
      <w:pPr>
        <w:spacing w:after="0" w:line="240" w:lineRule="auto"/>
        <w:ind w:firstLine="567"/>
        <w:jc w:val="both"/>
        <w:rPr>
          <w:rFonts w:ascii="Times New Roman" w:hAnsi="Times New Roman"/>
          <w:sz w:val="26"/>
          <w:szCs w:val="26"/>
          <w:lang w:val="uk-UA"/>
        </w:rPr>
      </w:pPr>
      <w:r w:rsidRPr="00073185">
        <w:rPr>
          <w:rFonts w:ascii="Times New Roman" w:hAnsi="Times New Roman"/>
          <w:sz w:val="26"/>
          <w:szCs w:val="26"/>
          <w:lang w:val="uk-UA"/>
        </w:rPr>
        <w:t>Транспортного податку</w:t>
      </w:r>
      <w:r w:rsidR="00823BB2" w:rsidRPr="00073185">
        <w:rPr>
          <w:rFonts w:ascii="Times New Roman" w:hAnsi="Times New Roman"/>
          <w:sz w:val="26"/>
          <w:szCs w:val="26"/>
          <w:lang w:val="uk-UA"/>
        </w:rPr>
        <w:t xml:space="preserve"> – 247,8тис.грн.</w:t>
      </w:r>
    </w:p>
    <w:p w:rsidR="001D7DF8" w:rsidRPr="00073185" w:rsidRDefault="001D7DF8" w:rsidP="006C66BF">
      <w:pPr>
        <w:spacing w:after="0" w:line="240" w:lineRule="auto"/>
        <w:ind w:firstLine="567"/>
        <w:jc w:val="both"/>
        <w:rPr>
          <w:rFonts w:ascii="Times New Roman" w:hAnsi="Times New Roman"/>
          <w:sz w:val="26"/>
          <w:szCs w:val="26"/>
          <w:lang w:val="uk-UA"/>
        </w:rPr>
      </w:pPr>
      <w:r w:rsidRPr="00073185">
        <w:rPr>
          <w:rFonts w:ascii="Times New Roman" w:hAnsi="Times New Roman"/>
          <w:sz w:val="26"/>
          <w:szCs w:val="26"/>
          <w:lang w:val="uk-UA"/>
        </w:rPr>
        <w:t>Пропонується на 2021 рік встановити ставки місцевих податків і зборів на рівні 2019-2020 років, а саме:</w:t>
      </w:r>
    </w:p>
    <w:p w:rsidR="001D7DF8" w:rsidRPr="00073185" w:rsidRDefault="001D7DF8" w:rsidP="001D7DF8">
      <w:pPr>
        <w:spacing w:after="0" w:line="240" w:lineRule="auto"/>
        <w:ind w:firstLine="567"/>
        <w:jc w:val="both"/>
        <w:rPr>
          <w:rFonts w:ascii="Times New Roman" w:hAnsi="Times New Roman"/>
          <w:sz w:val="26"/>
          <w:szCs w:val="26"/>
          <w:lang w:val="uk-UA"/>
        </w:rPr>
      </w:pPr>
      <w:r w:rsidRPr="00073185">
        <w:rPr>
          <w:rFonts w:ascii="Times New Roman" w:hAnsi="Times New Roman"/>
          <w:sz w:val="26"/>
          <w:szCs w:val="26"/>
          <w:lang w:val="uk-UA"/>
        </w:rPr>
        <w:t xml:space="preserve">-ставку транспортного податку у розмірі 25 000,00 грн. за кожен легковий автомобіль, з року випуску якого минуло не більше п’яти років (включно) та </w:t>
      </w:r>
      <w:proofErr w:type="spellStart"/>
      <w:r w:rsidRPr="00073185">
        <w:rPr>
          <w:rFonts w:ascii="Times New Roman" w:hAnsi="Times New Roman"/>
          <w:sz w:val="26"/>
          <w:szCs w:val="26"/>
          <w:lang w:val="uk-UA"/>
        </w:rPr>
        <w:t>середньоринкова</w:t>
      </w:r>
      <w:proofErr w:type="spellEnd"/>
      <w:r w:rsidRPr="00073185">
        <w:rPr>
          <w:rFonts w:ascii="Times New Roman" w:hAnsi="Times New Roman"/>
          <w:sz w:val="26"/>
          <w:szCs w:val="26"/>
          <w:lang w:val="uk-UA"/>
        </w:rPr>
        <w:t xml:space="preserve"> вартість якого становить понад 375 розмірів мінімальної заробітної плати, встановленої законом на 01 січня податкового (звітного) року;</w:t>
      </w:r>
    </w:p>
    <w:p w:rsidR="001D7DF8" w:rsidRPr="00073185" w:rsidRDefault="001D7DF8" w:rsidP="001D7DF8">
      <w:pPr>
        <w:spacing w:after="0" w:line="240" w:lineRule="auto"/>
        <w:ind w:firstLine="567"/>
        <w:jc w:val="both"/>
        <w:rPr>
          <w:rFonts w:ascii="Times New Roman" w:hAnsi="Times New Roman"/>
          <w:sz w:val="26"/>
          <w:szCs w:val="26"/>
          <w:lang w:val="uk-UA"/>
        </w:rPr>
      </w:pPr>
      <w:r w:rsidRPr="00073185">
        <w:rPr>
          <w:rFonts w:ascii="Times New Roman" w:hAnsi="Times New Roman"/>
          <w:sz w:val="26"/>
          <w:szCs w:val="26"/>
          <w:lang w:val="uk-UA"/>
        </w:rPr>
        <w:t>- ставки туристичного збору за кожну добу тимчасового розміщення особи у місцях проживання (ночівлі), а саме: для внутрішнього туризму у розмірі 0,075 відсотка та для в’їзного туризму 0,5 відсотки від розміру мінімальної заробітної плати, встановленої законом на 01 січня звітного (податкового) року, для однієї особи за одну добу тимчасового розміщення;</w:t>
      </w:r>
    </w:p>
    <w:p w:rsidR="001D7DF8" w:rsidRPr="00073185" w:rsidRDefault="001D7DF8" w:rsidP="001D7DF8">
      <w:pPr>
        <w:spacing w:after="0" w:line="240" w:lineRule="auto"/>
        <w:ind w:firstLine="567"/>
        <w:jc w:val="both"/>
        <w:rPr>
          <w:rFonts w:ascii="Times New Roman" w:hAnsi="Times New Roman"/>
          <w:sz w:val="26"/>
          <w:szCs w:val="26"/>
          <w:lang w:val="uk-UA"/>
        </w:rPr>
      </w:pPr>
      <w:r w:rsidRPr="00073185">
        <w:rPr>
          <w:rFonts w:ascii="Times New Roman" w:hAnsi="Times New Roman"/>
          <w:sz w:val="26"/>
          <w:szCs w:val="26"/>
          <w:lang w:val="uk-UA"/>
        </w:rPr>
        <w:lastRenderedPageBreak/>
        <w:t>- ставку збору за місця для паркування транспортних засобів 0,075 відсотка мінімальної заробітної плати, установленої законом на 1 січня податкового (звітного) року, за кожний день провадження діяльності із забезпечення паркування транспортних засобів у гривнях за 1 квадратний метр площі земельної ділянки, відведеної для організації та провадження такої діяльності</w:t>
      </w:r>
    </w:p>
    <w:p w:rsidR="001D7DF8" w:rsidRPr="00073185" w:rsidRDefault="001D7DF8" w:rsidP="001D7DF8">
      <w:pPr>
        <w:spacing w:after="0" w:line="240" w:lineRule="auto"/>
        <w:ind w:firstLine="709"/>
        <w:jc w:val="both"/>
        <w:rPr>
          <w:rFonts w:ascii="Times New Roman" w:hAnsi="Times New Roman"/>
          <w:b/>
          <w:bCs/>
          <w:iCs/>
          <w:snapToGrid w:val="0"/>
          <w:sz w:val="26"/>
          <w:szCs w:val="26"/>
          <w:lang w:val="uk-UA"/>
        </w:rPr>
      </w:pPr>
      <w:r w:rsidRPr="00073185">
        <w:rPr>
          <w:rFonts w:ascii="Times New Roman" w:hAnsi="Times New Roman"/>
          <w:b/>
          <w:bCs/>
          <w:iCs/>
          <w:snapToGrid w:val="0"/>
          <w:sz w:val="26"/>
          <w:szCs w:val="26"/>
          <w:lang w:val="uk-UA"/>
        </w:rPr>
        <w:t>Причини виникнення проблеми:</w:t>
      </w:r>
    </w:p>
    <w:p w:rsidR="004F6496" w:rsidRPr="00073185" w:rsidRDefault="009B29D1" w:rsidP="006C66BF">
      <w:pPr>
        <w:spacing w:after="0" w:line="240" w:lineRule="auto"/>
        <w:ind w:firstLine="567"/>
        <w:jc w:val="both"/>
        <w:rPr>
          <w:rFonts w:ascii="Times New Roman" w:hAnsi="Times New Roman"/>
          <w:sz w:val="26"/>
          <w:szCs w:val="26"/>
          <w:lang w:val="uk-UA"/>
        </w:rPr>
      </w:pPr>
      <w:r w:rsidRPr="00073185">
        <w:rPr>
          <w:rFonts w:ascii="Times New Roman" w:hAnsi="Times New Roman"/>
          <w:sz w:val="26"/>
          <w:szCs w:val="26"/>
          <w:lang w:val="uk-UA"/>
        </w:rPr>
        <w:t xml:space="preserve">У разі </w:t>
      </w:r>
      <w:proofErr w:type="spellStart"/>
      <w:r w:rsidRPr="00073185">
        <w:rPr>
          <w:rFonts w:ascii="Times New Roman" w:hAnsi="Times New Roman"/>
          <w:sz w:val="26"/>
          <w:szCs w:val="26"/>
          <w:lang w:val="uk-UA"/>
        </w:rPr>
        <w:t>невстановлення</w:t>
      </w:r>
      <w:proofErr w:type="spellEnd"/>
      <w:r w:rsidRPr="00073185">
        <w:rPr>
          <w:rFonts w:ascii="Times New Roman" w:hAnsi="Times New Roman"/>
          <w:sz w:val="26"/>
          <w:szCs w:val="26"/>
          <w:lang w:val="uk-UA"/>
        </w:rPr>
        <w:t xml:space="preserve"> міською радою ставок місцевих податків і зборів на 2021 рік вони справлятимуться із застосуванням мінімальної ставки (0%)</w:t>
      </w:r>
      <w:r w:rsidR="0070446D" w:rsidRPr="00073185">
        <w:rPr>
          <w:rFonts w:ascii="Times New Roman" w:hAnsi="Times New Roman"/>
          <w:sz w:val="26"/>
          <w:szCs w:val="26"/>
          <w:lang w:val="uk-UA"/>
        </w:rPr>
        <w:t>. Враховуючи, що місцеві податки і збори у повному обсязі зараховуються до місцевих бюджетів, визначення ставок податків є важливим заходом для наповнення міського бюджету</w:t>
      </w:r>
      <w:r w:rsidR="004F6496" w:rsidRPr="00073185">
        <w:rPr>
          <w:rFonts w:ascii="Times New Roman" w:hAnsi="Times New Roman"/>
          <w:sz w:val="26"/>
          <w:szCs w:val="26"/>
          <w:lang w:val="uk-UA"/>
        </w:rPr>
        <w:t>.</w:t>
      </w:r>
    </w:p>
    <w:p w:rsidR="004F6496" w:rsidRPr="00073185" w:rsidRDefault="004F6496" w:rsidP="004F6496">
      <w:pPr>
        <w:pStyle w:val="ae"/>
        <w:rPr>
          <w:rStyle w:val="20"/>
          <w:b/>
          <w:bCs/>
          <w:sz w:val="26"/>
          <w:szCs w:val="26"/>
          <w:lang w:val="uk-UA" w:eastAsia="uk-UA"/>
        </w:rPr>
      </w:pPr>
      <w:r w:rsidRPr="00073185">
        <w:rPr>
          <w:rStyle w:val="20"/>
          <w:b/>
          <w:bCs/>
          <w:sz w:val="26"/>
          <w:szCs w:val="26"/>
          <w:lang w:val="uk-UA" w:eastAsia="uk-UA"/>
        </w:rPr>
        <w:t>Аналіз втрат до міського бюджету</w:t>
      </w:r>
    </w:p>
    <w:p w:rsidR="004F6496" w:rsidRPr="00073185" w:rsidRDefault="004F6496" w:rsidP="004F6496">
      <w:pPr>
        <w:pStyle w:val="ac"/>
        <w:spacing w:after="0" w:line="240" w:lineRule="auto"/>
        <w:ind w:left="23" w:right="23" w:hanging="23"/>
        <w:jc w:val="center"/>
        <w:rPr>
          <w:rStyle w:val="12"/>
          <w:rFonts w:eastAsia="Calibri"/>
          <w:sz w:val="26"/>
          <w:szCs w:val="26"/>
          <w:lang w:eastAsia="uk-UA"/>
        </w:rPr>
      </w:pPr>
      <w:r w:rsidRPr="00073185">
        <w:rPr>
          <w:rStyle w:val="12"/>
          <w:rFonts w:eastAsia="Calibri"/>
          <w:sz w:val="26"/>
          <w:szCs w:val="26"/>
          <w:lang w:eastAsia="uk-UA"/>
        </w:rPr>
        <w:t>Аналіз втрат до міського бюджету</w:t>
      </w:r>
    </w:p>
    <w:p w:rsidR="004F6496" w:rsidRPr="00073185" w:rsidRDefault="004F6496" w:rsidP="004F6496">
      <w:pPr>
        <w:pStyle w:val="ac"/>
        <w:spacing w:after="0" w:line="240" w:lineRule="auto"/>
        <w:ind w:left="7776" w:right="23"/>
        <w:jc w:val="both"/>
        <w:rPr>
          <w:rStyle w:val="12"/>
          <w:rFonts w:eastAsia="Calibri"/>
          <w:sz w:val="26"/>
          <w:szCs w:val="26"/>
          <w:lang w:eastAsia="uk-UA"/>
        </w:rPr>
      </w:pPr>
      <w:r w:rsidRPr="00073185">
        <w:rPr>
          <w:rStyle w:val="12"/>
          <w:rFonts w:eastAsia="Calibri"/>
          <w:i/>
          <w:sz w:val="26"/>
          <w:szCs w:val="26"/>
          <w:lang w:eastAsia="uk-UA"/>
        </w:rPr>
        <w:t xml:space="preserve">    Таблиця 1</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2"/>
        <w:gridCol w:w="2325"/>
        <w:gridCol w:w="1049"/>
        <w:gridCol w:w="1219"/>
        <w:gridCol w:w="1560"/>
        <w:gridCol w:w="1559"/>
        <w:gridCol w:w="1559"/>
      </w:tblGrid>
      <w:tr w:rsidR="004F6496" w:rsidRPr="00073185" w:rsidTr="005B043E">
        <w:tc>
          <w:tcPr>
            <w:tcW w:w="652" w:type="dxa"/>
            <w:vMerge w:val="restart"/>
          </w:tcPr>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 з/п</w:t>
            </w:r>
          </w:p>
        </w:tc>
        <w:tc>
          <w:tcPr>
            <w:tcW w:w="2325" w:type="dxa"/>
            <w:vMerge w:val="restart"/>
          </w:tcPr>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Показник</w:t>
            </w:r>
          </w:p>
        </w:tc>
        <w:tc>
          <w:tcPr>
            <w:tcW w:w="2268" w:type="dxa"/>
            <w:gridSpan w:val="2"/>
          </w:tcPr>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у разі прийняття рішення на 2021рік</w:t>
            </w:r>
          </w:p>
        </w:tc>
        <w:tc>
          <w:tcPr>
            <w:tcW w:w="3119" w:type="dxa"/>
            <w:gridSpan w:val="2"/>
          </w:tcPr>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у разі не прийняття рішення на 2021рік</w:t>
            </w:r>
          </w:p>
        </w:tc>
        <w:tc>
          <w:tcPr>
            <w:tcW w:w="1559" w:type="dxa"/>
            <w:vMerge w:val="restart"/>
          </w:tcPr>
          <w:p w:rsidR="004F6496" w:rsidRPr="00073185" w:rsidRDefault="004F6496" w:rsidP="005B043E">
            <w:pPr>
              <w:pStyle w:val="ac"/>
              <w:spacing w:after="0" w:line="240" w:lineRule="auto"/>
              <w:ind w:right="23"/>
              <w:jc w:val="center"/>
              <w:rPr>
                <w:rStyle w:val="12"/>
                <w:rFonts w:eastAsia="Calibri"/>
                <w:sz w:val="26"/>
                <w:szCs w:val="26"/>
                <w:lang w:eastAsia="uk-UA"/>
              </w:rPr>
            </w:pPr>
            <w:proofErr w:type="spellStart"/>
            <w:r w:rsidRPr="00073185">
              <w:rPr>
                <w:rStyle w:val="12"/>
                <w:rFonts w:eastAsia="Calibri"/>
                <w:sz w:val="26"/>
                <w:szCs w:val="26"/>
                <w:lang w:eastAsia="uk-UA"/>
              </w:rPr>
              <w:t>Відхилен</w:t>
            </w:r>
            <w:proofErr w:type="spellEnd"/>
            <w:r w:rsidRPr="00073185">
              <w:rPr>
                <w:rStyle w:val="12"/>
                <w:rFonts w:eastAsia="Calibri"/>
                <w:sz w:val="26"/>
                <w:szCs w:val="26"/>
                <w:lang w:eastAsia="uk-UA"/>
              </w:rPr>
              <w:t>-</w:t>
            </w:r>
          </w:p>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 xml:space="preserve">ня </w:t>
            </w:r>
            <w:proofErr w:type="spellStart"/>
            <w:r w:rsidRPr="00073185">
              <w:rPr>
                <w:rStyle w:val="12"/>
                <w:rFonts w:eastAsia="Calibri"/>
                <w:sz w:val="26"/>
                <w:szCs w:val="26"/>
                <w:lang w:eastAsia="uk-UA"/>
              </w:rPr>
              <w:t>тис.грн</w:t>
            </w:r>
            <w:proofErr w:type="spellEnd"/>
            <w:r w:rsidRPr="00073185">
              <w:rPr>
                <w:rStyle w:val="12"/>
                <w:rFonts w:eastAsia="Calibri"/>
                <w:sz w:val="26"/>
                <w:szCs w:val="26"/>
                <w:lang w:eastAsia="uk-UA"/>
              </w:rPr>
              <w:t>.</w:t>
            </w:r>
          </w:p>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(втрати до бюджету) у 2021 році</w:t>
            </w:r>
          </w:p>
        </w:tc>
      </w:tr>
      <w:tr w:rsidR="004F6496" w:rsidRPr="00073185" w:rsidTr="005B043E">
        <w:tc>
          <w:tcPr>
            <w:tcW w:w="652" w:type="dxa"/>
            <w:vMerge/>
          </w:tcPr>
          <w:p w:rsidR="004F6496" w:rsidRPr="00073185" w:rsidRDefault="004F6496" w:rsidP="005B043E">
            <w:pPr>
              <w:pStyle w:val="ac"/>
              <w:spacing w:after="0" w:line="240" w:lineRule="auto"/>
              <w:ind w:right="23"/>
              <w:jc w:val="center"/>
              <w:rPr>
                <w:rStyle w:val="12"/>
                <w:rFonts w:eastAsia="Calibri"/>
                <w:sz w:val="26"/>
                <w:szCs w:val="26"/>
                <w:lang w:eastAsia="uk-UA"/>
              </w:rPr>
            </w:pPr>
          </w:p>
        </w:tc>
        <w:tc>
          <w:tcPr>
            <w:tcW w:w="2325" w:type="dxa"/>
            <w:vMerge/>
          </w:tcPr>
          <w:p w:rsidR="004F6496" w:rsidRPr="00073185" w:rsidRDefault="004F6496" w:rsidP="005B043E">
            <w:pPr>
              <w:pStyle w:val="ac"/>
              <w:spacing w:after="0" w:line="240" w:lineRule="auto"/>
              <w:ind w:right="23"/>
              <w:jc w:val="center"/>
              <w:rPr>
                <w:rStyle w:val="12"/>
                <w:rFonts w:eastAsia="Calibri"/>
                <w:sz w:val="26"/>
                <w:szCs w:val="26"/>
                <w:lang w:eastAsia="uk-UA"/>
              </w:rPr>
            </w:pPr>
          </w:p>
        </w:tc>
        <w:tc>
          <w:tcPr>
            <w:tcW w:w="1049" w:type="dxa"/>
          </w:tcPr>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Ставка,%</w:t>
            </w:r>
          </w:p>
        </w:tc>
        <w:tc>
          <w:tcPr>
            <w:tcW w:w="1219" w:type="dxa"/>
          </w:tcPr>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 xml:space="preserve">Очікуваний обсяг надходжень, </w:t>
            </w:r>
            <w:proofErr w:type="spellStart"/>
            <w:r w:rsidRPr="00073185">
              <w:rPr>
                <w:rStyle w:val="12"/>
                <w:rFonts w:eastAsia="Calibri"/>
                <w:sz w:val="26"/>
                <w:szCs w:val="26"/>
                <w:lang w:eastAsia="uk-UA"/>
              </w:rPr>
              <w:t>тис.грн</w:t>
            </w:r>
            <w:proofErr w:type="spellEnd"/>
          </w:p>
        </w:tc>
        <w:tc>
          <w:tcPr>
            <w:tcW w:w="1560" w:type="dxa"/>
          </w:tcPr>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Ставка,% (мінімальна)</w:t>
            </w:r>
          </w:p>
        </w:tc>
        <w:tc>
          <w:tcPr>
            <w:tcW w:w="1559" w:type="dxa"/>
          </w:tcPr>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Очікуваний обсяг надходжень</w:t>
            </w:r>
          </w:p>
        </w:tc>
        <w:tc>
          <w:tcPr>
            <w:tcW w:w="1559" w:type="dxa"/>
            <w:vMerge/>
          </w:tcPr>
          <w:p w:rsidR="004F6496" w:rsidRPr="00073185" w:rsidRDefault="004F6496" w:rsidP="005B043E">
            <w:pPr>
              <w:pStyle w:val="ac"/>
              <w:spacing w:after="0" w:line="240" w:lineRule="auto"/>
              <w:ind w:right="23"/>
              <w:jc w:val="center"/>
              <w:rPr>
                <w:rStyle w:val="12"/>
                <w:rFonts w:eastAsia="Calibri"/>
                <w:sz w:val="26"/>
                <w:szCs w:val="26"/>
                <w:lang w:eastAsia="uk-UA"/>
              </w:rPr>
            </w:pPr>
          </w:p>
        </w:tc>
      </w:tr>
      <w:tr w:rsidR="004F6496" w:rsidRPr="00073185" w:rsidTr="005B043E">
        <w:tc>
          <w:tcPr>
            <w:tcW w:w="652" w:type="dxa"/>
          </w:tcPr>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1.</w:t>
            </w:r>
          </w:p>
        </w:tc>
        <w:tc>
          <w:tcPr>
            <w:tcW w:w="2325" w:type="dxa"/>
          </w:tcPr>
          <w:p w:rsidR="004F6496" w:rsidRPr="00073185" w:rsidRDefault="004F6496" w:rsidP="004F6496">
            <w:pPr>
              <w:pStyle w:val="ac"/>
              <w:spacing w:after="0" w:line="240" w:lineRule="auto"/>
              <w:ind w:right="23"/>
              <w:rPr>
                <w:rStyle w:val="12"/>
                <w:rFonts w:eastAsia="Calibri"/>
                <w:sz w:val="26"/>
                <w:szCs w:val="26"/>
                <w:lang w:eastAsia="uk-UA"/>
              </w:rPr>
            </w:pPr>
            <w:r w:rsidRPr="00073185">
              <w:rPr>
                <w:rStyle w:val="12"/>
                <w:rFonts w:eastAsia="Calibri"/>
                <w:sz w:val="26"/>
                <w:szCs w:val="26"/>
                <w:lang w:eastAsia="uk-UA"/>
              </w:rPr>
              <w:t>Туристичний збір</w:t>
            </w:r>
          </w:p>
        </w:tc>
        <w:tc>
          <w:tcPr>
            <w:tcW w:w="1049" w:type="dxa"/>
          </w:tcPr>
          <w:p w:rsidR="004F6496" w:rsidRPr="00073185" w:rsidRDefault="003E2574"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0,075-0,5</w:t>
            </w:r>
          </w:p>
        </w:tc>
        <w:tc>
          <w:tcPr>
            <w:tcW w:w="1219" w:type="dxa"/>
          </w:tcPr>
          <w:p w:rsidR="004F6496" w:rsidRPr="00073185" w:rsidRDefault="002538F3" w:rsidP="005B043E">
            <w:pPr>
              <w:pStyle w:val="ac"/>
              <w:spacing w:after="0" w:line="240" w:lineRule="auto"/>
              <w:ind w:right="23"/>
              <w:jc w:val="both"/>
              <w:rPr>
                <w:rStyle w:val="12"/>
                <w:rFonts w:eastAsia="Calibri"/>
                <w:sz w:val="26"/>
                <w:szCs w:val="26"/>
                <w:lang w:eastAsia="uk-UA"/>
              </w:rPr>
            </w:pPr>
            <w:r w:rsidRPr="00073185">
              <w:rPr>
                <w:rStyle w:val="12"/>
                <w:rFonts w:eastAsia="Calibri"/>
                <w:sz w:val="26"/>
                <w:szCs w:val="26"/>
                <w:lang w:eastAsia="uk-UA"/>
              </w:rPr>
              <w:t>2,00</w:t>
            </w:r>
          </w:p>
        </w:tc>
        <w:tc>
          <w:tcPr>
            <w:tcW w:w="1560" w:type="dxa"/>
          </w:tcPr>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0</w:t>
            </w:r>
          </w:p>
        </w:tc>
        <w:tc>
          <w:tcPr>
            <w:tcW w:w="1559" w:type="dxa"/>
          </w:tcPr>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0</w:t>
            </w:r>
          </w:p>
        </w:tc>
        <w:tc>
          <w:tcPr>
            <w:tcW w:w="1559" w:type="dxa"/>
          </w:tcPr>
          <w:p w:rsidR="004F6496" w:rsidRPr="00073185" w:rsidRDefault="00375EA4" w:rsidP="005B043E">
            <w:pPr>
              <w:pStyle w:val="ac"/>
              <w:spacing w:after="0" w:line="240" w:lineRule="auto"/>
              <w:ind w:right="23"/>
              <w:jc w:val="both"/>
              <w:rPr>
                <w:rStyle w:val="12"/>
                <w:rFonts w:eastAsia="Calibri"/>
                <w:sz w:val="26"/>
                <w:szCs w:val="26"/>
                <w:lang w:eastAsia="uk-UA"/>
              </w:rPr>
            </w:pPr>
            <w:r w:rsidRPr="00073185">
              <w:rPr>
                <w:rStyle w:val="12"/>
                <w:rFonts w:eastAsia="Calibri"/>
                <w:sz w:val="26"/>
                <w:szCs w:val="26"/>
                <w:lang w:eastAsia="uk-UA"/>
              </w:rPr>
              <w:t>2,00</w:t>
            </w:r>
          </w:p>
        </w:tc>
      </w:tr>
      <w:tr w:rsidR="004F6496" w:rsidRPr="00073185" w:rsidTr="005B043E">
        <w:tc>
          <w:tcPr>
            <w:tcW w:w="652" w:type="dxa"/>
          </w:tcPr>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2.</w:t>
            </w:r>
          </w:p>
        </w:tc>
        <w:tc>
          <w:tcPr>
            <w:tcW w:w="2325" w:type="dxa"/>
          </w:tcPr>
          <w:p w:rsidR="004F6496" w:rsidRPr="00073185" w:rsidRDefault="004F6496" w:rsidP="004F6496">
            <w:pPr>
              <w:pStyle w:val="ac"/>
              <w:spacing w:after="0" w:line="240" w:lineRule="auto"/>
              <w:ind w:right="23"/>
              <w:rPr>
                <w:rStyle w:val="12"/>
                <w:rFonts w:eastAsia="Calibri"/>
                <w:sz w:val="26"/>
                <w:szCs w:val="26"/>
                <w:lang w:eastAsia="uk-UA"/>
              </w:rPr>
            </w:pPr>
            <w:r w:rsidRPr="00073185">
              <w:rPr>
                <w:rStyle w:val="12"/>
                <w:rFonts w:eastAsia="Calibri"/>
                <w:sz w:val="26"/>
                <w:szCs w:val="26"/>
                <w:lang w:eastAsia="uk-UA"/>
              </w:rPr>
              <w:t>Збір за паркування транспортних засобів</w:t>
            </w:r>
          </w:p>
        </w:tc>
        <w:tc>
          <w:tcPr>
            <w:tcW w:w="1049" w:type="dxa"/>
          </w:tcPr>
          <w:p w:rsidR="004F6496" w:rsidRPr="00073185" w:rsidRDefault="003E2574"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0,075</w:t>
            </w:r>
          </w:p>
        </w:tc>
        <w:tc>
          <w:tcPr>
            <w:tcW w:w="1219" w:type="dxa"/>
          </w:tcPr>
          <w:p w:rsidR="004F6496" w:rsidRPr="00073185" w:rsidRDefault="002538F3" w:rsidP="005B043E">
            <w:pPr>
              <w:pStyle w:val="ac"/>
              <w:spacing w:after="0" w:line="240" w:lineRule="auto"/>
              <w:ind w:right="23"/>
              <w:jc w:val="both"/>
              <w:rPr>
                <w:rStyle w:val="12"/>
                <w:rFonts w:eastAsia="Calibri"/>
                <w:sz w:val="26"/>
                <w:szCs w:val="26"/>
                <w:lang w:eastAsia="uk-UA"/>
              </w:rPr>
            </w:pPr>
            <w:r w:rsidRPr="00073185">
              <w:rPr>
                <w:rStyle w:val="12"/>
                <w:rFonts w:eastAsia="Calibri"/>
                <w:sz w:val="26"/>
                <w:szCs w:val="26"/>
                <w:lang w:eastAsia="uk-UA"/>
              </w:rPr>
              <w:t>109,00</w:t>
            </w:r>
          </w:p>
        </w:tc>
        <w:tc>
          <w:tcPr>
            <w:tcW w:w="1560" w:type="dxa"/>
          </w:tcPr>
          <w:p w:rsidR="004F6496" w:rsidRPr="00073185" w:rsidRDefault="004F6496" w:rsidP="005B043E">
            <w:pPr>
              <w:pStyle w:val="ac"/>
              <w:spacing w:after="0" w:line="240" w:lineRule="auto"/>
              <w:ind w:right="23"/>
              <w:jc w:val="center"/>
              <w:rPr>
                <w:rStyle w:val="12"/>
                <w:rFonts w:eastAsia="Calibri"/>
                <w:sz w:val="26"/>
                <w:szCs w:val="26"/>
                <w:lang w:eastAsia="uk-UA"/>
              </w:rPr>
            </w:pPr>
          </w:p>
        </w:tc>
        <w:tc>
          <w:tcPr>
            <w:tcW w:w="1559" w:type="dxa"/>
          </w:tcPr>
          <w:p w:rsidR="004F6496" w:rsidRPr="00073185" w:rsidRDefault="004F6496" w:rsidP="005B043E">
            <w:pPr>
              <w:pStyle w:val="ac"/>
              <w:spacing w:after="0" w:line="240" w:lineRule="auto"/>
              <w:ind w:right="23"/>
              <w:jc w:val="center"/>
              <w:rPr>
                <w:rStyle w:val="12"/>
                <w:rFonts w:eastAsia="Calibri"/>
                <w:sz w:val="26"/>
                <w:szCs w:val="26"/>
                <w:lang w:eastAsia="uk-UA"/>
              </w:rPr>
            </w:pPr>
          </w:p>
        </w:tc>
        <w:tc>
          <w:tcPr>
            <w:tcW w:w="1559" w:type="dxa"/>
          </w:tcPr>
          <w:p w:rsidR="004F6496" w:rsidRPr="00073185" w:rsidRDefault="00375EA4" w:rsidP="005B043E">
            <w:pPr>
              <w:pStyle w:val="ac"/>
              <w:spacing w:after="0" w:line="240" w:lineRule="auto"/>
              <w:ind w:right="23"/>
              <w:jc w:val="both"/>
              <w:rPr>
                <w:rStyle w:val="12"/>
                <w:rFonts w:eastAsia="Calibri"/>
                <w:sz w:val="26"/>
                <w:szCs w:val="26"/>
                <w:lang w:eastAsia="uk-UA"/>
              </w:rPr>
            </w:pPr>
            <w:r w:rsidRPr="00073185">
              <w:rPr>
                <w:rStyle w:val="12"/>
                <w:rFonts w:eastAsia="Calibri"/>
                <w:sz w:val="26"/>
                <w:szCs w:val="26"/>
                <w:lang w:eastAsia="uk-UA"/>
              </w:rPr>
              <w:t>109,00</w:t>
            </w:r>
          </w:p>
        </w:tc>
      </w:tr>
      <w:tr w:rsidR="004F6496" w:rsidRPr="00073185" w:rsidTr="005B043E">
        <w:tc>
          <w:tcPr>
            <w:tcW w:w="652" w:type="dxa"/>
          </w:tcPr>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3</w:t>
            </w:r>
          </w:p>
        </w:tc>
        <w:tc>
          <w:tcPr>
            <w:tcW w:w="2325" w:type="dxa"/>
          </w:tcPr>
          <w:p w:rsidR="004F6496" w:rsidRPr="00073185" w:rsidRDefault="004F6496" w:rsidP="004F6496">
            <w:pPr>
              <w:pStyle w:val="ac"/>
              <w:spacing w:after="0" w:line="240" w:lineRule="auto"/>
              <w:ind w:right="23"/>
              <w:rPr>
                <w:rStyle w:val="12"/>
                <w:rFonts w:eastAsia="Calibri"/>
                <w:sz w:val="26"/>
                <w:szCs w:val="26"/>
                <w:lang w:eastAsia="uk-UA"/>
              </w:rPr>
            </w:pPr>
            <w:r w:rsidRPr="00073185">
              <w:rPr>
                <w:rStyle w:val="12"/>
                <w:rFonts w:eastAsia="Calibri"/>
                <w:sz w:val="26"/>
                <w:szCs w:val="26"/>
                <w:lang w:eastAsia="uk-UA"/>
              </w:rPr>
              <w:t>Транспортний податок</w:t>
            </w:r>
          </w:p>
        </w:tc>
        <w:tc>
          <w:tcPr>
            <w:tcW w:w="1049" w:type="dxa"/>
          </w:tcPr>
          <w:p w:rsidR="004F6496" w:rsidRPr="00073185" w:rsidRDefault="003E2574"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25,00тис.грн</w:t>
            </w:r>
          </w:p>
        </w:tc>
        <w:tc>
          <w:tcPr>
            <w:tcW w:w="1219" w:type="dxa"/>
          </w:tcPr>
          <w:p w:rsidR="004F6496" w:rsidRPr="00073185" w:rsidRDefault="002538F3" w:rsidP="005B043E">
            <w:pPr>
              <w:pStyle w:val="ac"/>
              <w:spacing w:after="0" w:line="240" w:lineRule="auto"/>
              <w:ind w:right="23"/>
              <w:jc w:val="both"/>
              <w:rPr>
                <w:rStyle w:val="12"/>
                <w:rFonts w:eastAsia="Calibri"/>
                <w:sz w:val="26"/>
                <w:szCs w:val="26"/>
                <w:lang w:eastAsia="uk-UA"/>
              </w:rPr>
            </w:pPr>
            <w:r w:rsidRPr="00073185">
              <w:rPr>
                <w:rStyle w:val="12"/>
                <w:rFonts w:eastAsia="Calibri"/>
                <w:sz w:val="26"/>
                <w:szCs w:val="26"/>
                <w:lang w:eastAsia="uk-UA"/>
              </w:rPr>
              <w:t>225,00</w:t>
            </w:r>
          </w:p>
        </w:tc>
        <w:tc>
          <w:tcPr>
            <w:tcW w:w="1560" w:type="dxa"/>
          </w:tcPr>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0</w:t>
            </w:r>
          </w:p>
        </w:tc>
        <w:tc>
          <w:tcPr>
            <w:tcW w:w="1559" w:type="dxa"/>
          </w:tcPr>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0</w:t>
            </w:r>
          </w:p>
        </w:tc>
        <w:tc>
          <w:tcPr>
            <w:tcW w:w="1559" w:type="dxa"/>
          </w:tcPr>
          <w:p w:rsidR="004F6496" w:rsidRPr="00073185" w:rsidRDefault="00375EA4" w:rsidP="005B043E">
            <w:pPr>
              <w:pStyle w:val="ac"/>
              <w:spacing w:after="0" w:line="240" w:lineRule="auto"/>
              <w:ind w:right="23"/>
              <w:jc w:val="both"/>
              <w:rPr>
                <w:rStyle w:val="12"/>
                <w:rFonts w:eastAsia="Calibri"/>
                <w:sz w:val="26"/>
                <w:szCs w:val="26"/>
                <w:lang w:eastAsia="uk-UA"/>
              </w:rPr>
            </w:pPr>
            <w:r w:rsidRPr="00073185">
              <w:rPr>
                <w:rStyle w:val="12"/>
                <w:rFonts w:eastAsia="Calibri"/>
                <w:sz w:val="26"/>
                <w:szCs w:val="26"/>
                <w:lang w:eastAsia="uk-UA"/>
              </w:rPr>
              <w:t>225,00</w:t>
            </w:r>
          </w:p>
        </w:tc>
      </w:tr>
      <w:tr w:rsidR="004F6496" w:rsidRPr="00073185" w:rsidTr="005B043E">
        <w:tc>
          <w:tcPr>
            <w:tcW w:w="652" w:type="dxa"/>
          </w:tcPr>
          <w:p w:rsidR="004F6496" w:rsidRPr="00073185" w:rsidRDefault="004F6496" w:rsidP="005B043E">
            <w:pPr>
              <w:pStyle w:val="ac"/>
              <w:spacing w:after="0" w:line="240" w:lineRule="auto"/>
              <w:ind w:right="23"/>
              <w:jc w:val="both"/>
              <w:rPr>
                <w:rStyle w:val="12"/>
                <w:rFonts w:eastAsia="Calibri"/>
                <w:sz w:val="26"/>
                <w:szCs w:val="26"/>
                <w:lang w:eastAsia="uk-UA"/>
              </w:rPr>
            </w:pPr>
          </w:p>
        </w:tc>
        <w:tc>
          <w:tcPr>
            <w:tcW w:w="2325" w:type="dxa"/>
          </w:tcPr>
          <w:p w:rsidR="004F6496" w:rsidRPr="00073185" w:rsidRDefault="004F6496" w:rsidP="004F6496">
            <w:pPr>
              <w:pStyle w:val="ac"/>
              <w:spacing w:after="0" w:line="240" w:lineRule="auto"/>
              <w:ind w:right="23"/>
              <w:rPr>
                <w:rStyle w:val="12"/>
                <w:rFonts w:eastAsia="Calibri"/>
                <w:sz w:val="26"/>
                <w:szCs w:val="26"/>
                <w:lang w:eastAsia="uk-UA"/>
              </w:rPr>
            </w:pPr>
            <w:r w:rsidRPr="00073185">
              <w:rPr>
                <w:rStyle w:val="12"/>
                <w:rFonts w:eastAsia="Calibri"/>
                <w:sz w:val="26"/>
                <w:szCs w:val="26"/>
                <w:lang w:eastAsia="uk-UA"/>
              </w:rPr>
              <w:t>Разом втрати до бюджету</w:t>
            </w:r>
          </w:p>
        </w:tc>
        <w:tc>
          <w:tcPr>
            <w:tcW w:w="1049" w:type="dxa"/>
          </w:tcPr>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х</w:t>
            </w:r>
          </w:p>
        </w:tc>
        <w:tc>
          <w:tcPr>
            <w:tcW w:w="1219" w:type="dxa"/>
          </w:tcPr>
          <w:p w:rsidR="004F6496" w:rsidRPr="00073185" w:rsidRDefault="004F6496" w:rsidP="005B043E">
            <w:pPr>
              <w:pStyle w:val="ac"/>
              <w:spacing w:after="0" w:line="240" w:lineRule="auto"/>
              <w:ind w:right="23"/>
              <w:jc w:val="both"/>
              <w:rPr>
                <w:rStyle w:val="12"/>
                <w:rFonts w:eastAsia="Calibri"/>
                <w:color w:val="FF0000"/>
                <w:sz w:val="26"/>
                <w:szCs w:val="26"/>
                <w:lang w:eastAsia="uk-UA"/>
              </w:rPr>
            </w:pPr>
            <w:r w:rsidRPr="00073185">
              <w:rPr>
                <w:rStyle w:val="13"/>
                <w:rFonts w:ascii="Times New Roman" w:hAnsi="Times New Roman"/>
                <w:b w:val="0"/>
                <w:bCs w:val="0"/>
                <w:sz w:val="26"/>
                <w:szCs w:val="26"/>
                <w:lang w:val="uk-UA" w:eastAsia="uk-UA"/>
              </w:rPr>
              <w:t>х</w:t>
            </w:r>
          </w:p>
        </w:tc>
        <w:tc>
          <w:tcPr>
            <w:tcW w:w="1560" w:type="dxa"/>
          </w:tcPr>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0</w:t>
            </w:r>
          </w:p>
        </w:tc>
        <w:tc>
          <w:tcPr>
            <w:tcW w:w="1559" w:type="dxa"/>
          </w:tcPr>
          <w:p w:rsidR="004F6496" w:rsidRPr="00073185" w:rsidRDefault="004F6496" w:rsidP="005B043E">
            <w:pPr>
              <w:pStyle w:val="ac"/>
              <w:spacing w:after="0" w:line="240" w:lineRule="auto"/>
              <w:ind w:right="23"/>
              <w:jc w:val="center"/>
              <w:rPr>
                <w:rStyle w:val="12"/>
                <w:rFonts w:eastAsia="Calibri"/>
                <w:sz w:val="26"/>
                <w:szCs w:val="26"/>
                <w:lang w:eastAsia="uk-UA"/>
              </w:rPr>
            </w:pPr>
            <w:r w:rsidRPr="00073185">
              <w:rPr>
                <w:rStyle w:val="12"/>
                <w:rFonts w:eastAsia="Calibri"/>
                <w:sz w:val="26"/>
                <w:szCs w:val="26"/>
                <w:lang w:eastAsia="uk-UA"/>
              </w:rPr>
              <w:t>0</w:t>
            </w:r>
          </w:p>
        </w:tc>
        <w:tc>
          <w:tcPr>
            <w:tcW w:w="1559" w:type="dxa"/>
          </w:tcPr>
          <w:p w:rsidR="004F6496" w:rsidRPr="00073185" w:rsidRDefault="00375EA4" w:rsidP="005B043E">
            <w:pPr>
              <w:pStyle w:val="ac"/>
              <w:spacing w:after="0" w:line="240" w:lineRule="auto"/>
              <w:ind w:right="23"/>
              <w:jc w:val="both"/>
              <w:rPr>
                <w:rStyle w:val="12"/>
                <w:rFonts w:eastAsia="Calibri"/>
                <w:color w:val="FF0000"/>
                <w:sz w:val="26"/>
                <w:szCs w:val="26"/>
                <w:lang w:eastAsia="uk-UA"/>
              </w:rPr>
            </w:pPr>
            <w:r w:rsidRPr="00073185">
              <w:rPr>
                <w:rStyle w:val="13"/>
                <w:rFonts w:ascii="Times New Roman" w:hAnsi="Times New Roman"/>
                <w:b w:val="0"/>
                <w:bCs w:val="0"/>
                <w:sz w:val="26"/>
                <w:szCs w:val="26"/>
                <w:lang w:val="uk-UA" w:eastAsia="uk-UA"/>
              </w:rPr>
              <w:t>336,00</w:t>
            </w:r>
          </w:p>
        </w:tc>
      </w:tr>
    </w:tbl>
    <w:p w:rsidR="001D7DF8" w:rsidRPr="00073185" w:rsidRDefault="00F47523" w:rsidP="006C66BF">
      <w:pPr>
        <w:spacing w:after="0" w:line="240" w:lineRule="auto"/>
        <w:ind w:firstLine="567"/>
        <w:jc w:val="both"/>
        <w:rPr>
          <w:rFonts w:ascii="Times New Roman" w:hAnsi="Times New Roman"/>
          <w:sz w:val="26"/>
          <w:szCs w:val="26"/>
          <w:lang w:val="uk-UA"/>
        </w:rPr>
      </w:pPr>
      <w:r w:rsidRPr="00073185">
        <w:rPr>
          <w:rFonts w:ascii="Times New Roman" w:hAnsi="Times New Roman"/>
          <w:sz w:val="26"/>
          <w:szCs w:val="26"/>
          <w:lang w:val="uk-UA"/>
        </w:rPr>
        <w:t>У разі прийня</w:t>
      </w:r>
      <w:r w:rsidR="003948F6" w:rsidRPr="00073185">
        <w:rPr>
          <w:rFonts w:ascii="Times New Roman" w:hAnsi="Times New Roman"/>
          <w:sz w:val="26"/>
          <w:szCs w:val="26"/>
          <w:lang w:val="uk-UA"/>
        </w:rPr>
        <w:t>ття рішення Про встановлення місцевих податків і зборів та визначення розмірів їх ставок на території Городоцької міської ради на 2021 рік», очікується, що до міського бюджету надійде 336,00тис.грн.</w:t>
      </w:r>
    </w:p>
    <w:p w:rsidR="00BE4C07" w:rsidRPr="00073185" w:rsidRDefault="00BE4C07" w:rsidP="006C66BF">
      <w:pPr>
        <w:spacing w:after="0" w:line="240" w:lineRule="auto"/>
        <w:ind w:firstLine="567"/>
        <w:jc w:val="both"/>
        <w:rPr>
          <w:rFonts w:ascii="Times New Roman" w:hAnsi="Times New Roman"/>
          <w:sz w:val="26"/>
          <w:szCs w:val="26"/>
          <w:lang w:val="uk-UA"/>
        </w:rPr>
      </w:pPr>
      <w:r w:rsidRPr="00073185">
        <w:rPr>
          <w:rFonts w:ascii="Times New Roman" w:hAnsi="Times New Roman"/>
          <w:sz w:val="26"/>
          <w:szCs w:val="26"/>
          <w:lang w:val="uk-UA"/>
        </w:rPr>
        <w:t xml:space="preserve">Разом із тим, при прийнятті рішення необхідно забезпечити досягнення балансу інтересів </w:t>
      </w:r>
      <w:r w:rsidR="00821AF5" w:rsidRPr="00073185">
        <w:rPr>
          <w:rFonts w:ascii="Times New Roman" w:hAnsi="Times New Roman"/>
          <w:sz w:val="26"/>
          <w:szCs w:val="26"/>
          <w:lang w:val="uk-UA"/>
        </w:rPr>
        <w:t>суб’єктів</w:t>
      </w:r>
      <w:r w:rsidRPr="00073185">
        <w:rPr>
          <w:rFonts w:ascii="Times New Roman" w:hAnsi="Times New Roman"/>
          <w:sz w:val="26"/>
          <w:szCs w:val="26"/>
          <w:lang w:val="uk-UA"/>
        </w:rPr>
        <w:t xml:space="preserve"> господарювання, </w:t>
      </w:r>
      <w:r w:rsidR="00821AF5" w:rsidRPr="00073185">
        <w:rPr>
          <w:rFonts w:ascii="Times New Roman" w:hAnsi="Times New Roman"/>
          <w:sz w:val="26"/>
          <w:szCs w:val="26"/>
          <w:lang w:val="uk-UA"/>
        </w:rPr>
        <w:t>органу місцевого самоврядування</w:t>
      </w:r>
      <w:r w:rsidRPr="00073185">
        <w:rPr>
          <w:rFonts w:ascii="Times New Roman" w:hAnsi="Times New Roman"/>
          <w:sz w:val="26"/>
          <w:szCs w:val="26"/>
          <w:lang w:val="uk-UA"/>
        </w:rPr>
        <w:t xml:space="preserve"> та грома</w:t>
      </w:r>
      <w:r w:rsidR="00821AF5" w:rsidRPr="00073185">
        <w:rPr>
          <w:rFonts w:ascii="Times New Roman" w:hAnsi="Times New Roman"/>
          <w:sz w:val="26"/>
          <w:szCs w:val="26"/>
          <w:lang w:val="uk-UA"/>
        </w:rPr>
        <w:t>дян.</w:t>
      </w:r>
    </w:p>
    <w:p w:rsidR="00ED6532" w:rsidRPr="00073185" w:rsidRDefault="00ED6532" w:rsidP="00ED6532">
      <w:pPr>
        <w:spacing w:after="0" w:line="240" w:lineRule="auto"/>
        <w:ind w:firstLine="709"/>
        <w:jc w:val="both"/>
        <w:rPr>
          <w:rFonts w:ascii="Times New Roman" w:hAnsi="Times New Roman"/>
          <w:bCs/>
          <w:iCs/>
          <w:snapToGrid w:val="0"/>
          <w:sz w:val="26"/>
          <w:szCs w:val="26"/>
          <w:lang w:val="uk-UA"/>
        </w:rPr>
      </w:pPr>
      <w:r w:rsidRPr="00073185">
        <w:rPr>
          <w:rFonts w:ascii="Times New Roman" w:hAnsi="Times New Roman"/>
          <w:bCs/>
          <w:iCs/>
          <w:snapToGrid w:val="0"/>
          <w:sz w:val="26"/>
          <w:szCs w:val="26"/>
          <w:lang w:val="uk-UA"/>
        </w:rPr>
        <w:t xml:space="preserve">Враховуючи вищенаведені аргументи, </w:t>
      </w:r>
      <w:proofErr w:type="spellStart"/>
      <w:r w:rsidRPr="00073185">
        <w:rPr>
          <w:rFonts w:ascii="Times New Roman" w:hAnsi="Times New Roman"/>
          <w:bCs/>
          <w:iCs/>
          <w:snapToGrid w:val="0"/>
          <w:sz w:val="26"/>
          <w:szCs w:val="26"/>
          <w:lang w:val="uk-UA"/>
        </w:rPr>
        <w:t>Городцькою</w:t>
      </w:r>
      <w:proofErr w:type="spellEnd"/>
      <w:r w:rsidRPr="00073185">
        <w:rPr>
          <w:rFonts w:ascii="Times New Roman" w:hAnsi="Times New Roman"/>
          <w:bCs/>
          <w:iCs/>
          <w:snapToGrid w:val="0"/>
          <w:sz w:val="26"/>
          <w:szCs w:val="26"/>
          <w:lang w:val="uk-UA"/>
        </w:rPr>
        <w:t xml:space="preserve"> міською радою розробляється проект рішення «Про встановлення місцевих податків і зборів та визначення розмірів їх ставок на території Городоцької міської ради на 2021 рік», який оприлюднюється на офіційному сайті Городоцької міської ради.</w:t>
      </w:r>
    </w:p>
    <w:p w:rsidR="00F01E3E" w:rsidRPr="00073185" w:rsidRDefault="00F01E3E" w:rsidP="00BC1F30">
      <w:pPr>
        <w:pStyle w:val="a3"/>
        <w:spacing w:before="0" w:beforeAutospacing="0" w:after="0" w:afterAutospacing="0"/>
        <w:jc w:val="both"/>
        <w:rPr>
          <w:sz w:val="26"/>
          <w:szCs w:val="26"/>
          <w:lang w:val="uk-UA"/>
        </w:rPr>
      </w:pPr>
      <w:r w:rsidRPr="00073185">
        <w:rPr>
          <w:i/>
          <w:color w:val="000000"/>
          <w:sz w:val="26"/>
          <w:szCs w:val="26"/>
          <w:lang w:val="uk-UA"/>
        </w:rPr>
        <w:t>Основні групи, на які зазначена проблема справляє вплив:</w:t>
      </w:r>
    </w:p>
    <w:tbl>
      <w:tblPr>
        <w:tblStyle w:val="a9"/>
        <w:tblW w:w="5000" w:type="pct"/>
        <w:tblLook w:val="0000" w:firstRow="0" w:lastRow="0" w:firstColumn="0" w:lastColumn="0" w:noHBand="0" w:noVBand="0"/>
      </w:tblPr>
      <w:tblGrid>
        <w:gridCol w:w="4561"/>
        <w:gridCol w:w="2940"/>
        <w:gridCol w:w="2636"/>
      </w:tblGrid>
      <w:tr w:rsidR="00255B45" w:rsidRPr="00073185" w:rsidTr="00EB6965">
        <w:tc>
          <w:tcPr>
            <w:tcW w:w="2250" w:type="pct"/>
          </w:tcPr>
          <w:p w:rsidR="00255B45" w:rsidRPr="00073185" w:rsidRDefault="00255B45" w:rsidP="00255B45">
            <w:pPr>
              <w:pStyle w:val="a3"/>
              <w:jc w:val="center"/>
              <w:rPr>
                <w:sz w:val="26"/>
                <w:szCs w:val="26"/>
                <w:lang w:val="uk-UA"/>
              </w:rPr>
            </w:pPr>
            <w:r w:rsidRPr="00073185">
              <w:rPr>
                <w:sz w:val="26"/>
                <w:szCs w:val="26"/>
                <w:lang w:val="uk-UA"/>
              </w:rPr>
              <w:t>Групи (підгрупи)</w:t>
            </w:r>
          </w:p>
        </w:tc>
        <w:tc>
          <w:tcPr>
            <w:tcW w:w="1450" w:type="pct"/>
          </w:tcPr>
          <w:p w:rsidR="00255B45" w:rsidRPr="00073185" w:rsidRDefault="00255B45" w:rsidP="00255B45">
            <w:pPr>
              <w:pStyle w:val="a3"/>
              <w:jc w:val="center"/>
              <w:rPr>
                <w:sz w:val="26"/>
                <w:szCs w:val="26"/>
                <w:lang w:val="uk-UA"/>
              </w:rPr>
            </w:pPr>
            <w:r w:rsidRPr="00073185">
              <w:rPr>
                <w:sz w:val="26"/>
                <w:szCs w:val="26"/>
                <w:lang w:val="uk-UA"/>
              </w:rPr>
              <w:t>Так</w:t>
            </w:r>
          </w:p>
        </w:tc>
        <w:tc>
          <w:tcPr>
            <w:tcW w:w="1300" w:type="pct"/>
          </w:tcPr>
          <w:p w:rsidR="00255B45" w:rsidRPr="00073185" w:rsidRDefault="00255B45" w:rsidP="00255B45">
            <w:pPr>
              <w:pStyle w:val="a3"/>
              <w:jc w:val="center"/>
              <w:rPr>
                <w:sz w:val="26"/>
                <w:szCs w:val="26"/>
                <w:lang w:val="uk-UA"/>
              </w:rPr>
            </w:pPr>
            <w:r w:rsidRPr="00073185">
              <w:rPr>
                <w:sz w:val="26"/>
                <w:szCs w:val="26"/>
                <w:lang w:val="uk-UA"/>
              </w:rPr>
              <w:t>Ні</w:t>
            </w:r>
          </w:p>
        </w:tc>
      </w:tr>
      <w:tr w:rsidR="00255B45" w:rsidRPr="00487337" w:rsidTr="00EB6965">
        <w:tc>
          <w:tcPr>
            <w:tcW w:w="2250" w:type="pct"/>
          </w:tcPr>
          <w:p w:rsidR="00255B45" w:rsidRPr="00487337" w:rsidRDefault="00255B45" w:rsidP="00255B45">
            <w:pPr>
              <w:pStyle w:val="a3"/>
              <w:rPr>
                <w:lang w:val="uk-UA"/>
              </w:rPr>
            </w:pPr>
            <w:r w:rsidRPr="00487337">
              <w:rPr>
                <w:lang w:val="uk-UA"/>
              </w:rPr>
              <w:t>Громадяни</w:t>
            </w:r>
          </w:p>
        </w:tc>
        <w:tc>
          <w:tcPr>
            <w:tcW w:w="1450" w:type="pct"/>
          </w:tcPr>
          <w:p w:rsidR="00255B45" w:rsidRPr="00CF630D" w:rsidRDefault="00CF630D" w:rsidP="00C743FB">
            <w:pPr>
              <w:pStyle w:val="a3"/>
              <w:jc w:val="center"/>
              <w:rPr>
                <w:lang w:val="uk-UA"/>
              </w:rPr>
            </w:pPr>
            <w:r>
              <w:rPr>
                <w:lang w:val="uk-UA"/>
              </w:rPr>
              <w:t>+</w:t>
            </w:r>
          </w:p>
        </w:tc>
        <w:tc>
          <w:tcPr>
            <w:tcW w:w="1300" w:type="pct"/>
          </w:tcPr>
          <w:p w:rsidR="00255B45" w:rsidRPr="00487337" w:rsidRDefault="00255B45" w:rsidP="00255B45">
            <w:pPr>
              <w:pStyle w:val="a3"/>
              <w:rPr>
                <w:lang w:val="uk-UA"/>
              </w:rPr>
            </w:pPr>
            <w:r w:rsidRPr="00487337">
              <w:rPr>
                <w:lang w:val="uk-UA"/>
              </w:rPr>
              <w:t> </w:t>
            </w:r>
          </w:p>
        </w:tc>
      </w:tr>
      <w:tr w:rsidR="00255B45" w:rsidRPr="00487337" w:rsidTr="00EB6965">
        <w:tc>
          <w:tcPr>
            <w:tcW w:w="2250" w:type="pct"/>
          </w:tcPr>
          <w:p w:rsidR="00255B45" w:rsidRPr="00487337" w:rsidRDefault="00255B45" w:rsidP="00255B45">
            <w:pPr>
              <w:pStyle w:val="a3"/>
              <w:rPr>
                <w:lang w:val="uk-UA"/>
              </w:rPr>
            </w:pPr>
            <w:r w:rsidRPr="00487337">
              <w:rPr>
                <w:lang w:val="uk-UA"/>
              </w:rPr>
              <w:t>Держава</w:t>
            </w:r>
          </w:p>
        </w:tc>
        <w:tc>
          <w:tcPr>
            <w:tcW w:w="1450" w:type="pct"/>
          </w:tcPr>
          <w:p w:rsidR="00255B45" w:rsidRPr="00CF630D" w:rsidRDefault="00CF630D" w:rsidP="00C743FB">
            <w:pPr>
              <w:pStyle w:val="a3"/>
              <w:jc w:val="center"/>
              <w:rPr>
                <w:lang w:val="uk-UA"/>
              </w:rPr>
            </w:pPr>
            <w:r>
              <w:rPr>
                <w:lang w:val="uk-UA"/>
              </w:rPr>
              <w:t>+</w:t>
            </w:r>
          </w:p>
        </w:tc>
        <w:tc>
          <w:tcPr>
            <w:tcW w:w="1300" w:type="pct"/>
          </w:tcPr>
          <w:p w:rsidR="00255B45" w:rsidRPr="00487337" w:rsidRDefault="00255B45" w:rsidP="00255B45">
            <w:pPr>
              <w:pStyle w:val="a3"/>
              <w:rPr>
                <w:lang w:val="uk-UA"/>
              </w:rPr>
            </w:pPr>
            <w:r w:rsidRPr="00487337">
              <w:rPr>
                <w:lang w:val="uk-UA"/>
              </w:rPr>
              <w:t> </w:t>
            </w:r>
          </w:p>
        </w:tc>
      </w:tr>
      <w:tr w:rsidR="00255B45" w:rsidRPr="00487337" w:rsidTr="00EB6965">
        <w:tc>
          <w:tcPr>
            <w:tcW w:w="2250" w:type="pct"/>
          </w:tcPr>
          <w:p w:rsidR="00255B45" w:rsidRPr="00487337" w:rsidRDefault="00255B45" w:rsidP="00255B45">
            <w:pPr>
              <w:pStyle w:val="a3"/>
              <w:rPr>
                <w:lang w:val="uk-UA"/>
              </w:rPr>
            </w:pPr>
            <w:r w:rsidRPr="00487337">
              <w:rPr>
                <w:lang w:val="uk-UA"/>
              </w:rPr>
              <w:t>Суб'єкти господарювання,</w:t>
            </w:r>
          </w:p>
        </w:tc>
        <w:tc>
          <w:tcPr>
            <w:tcW w:w="1450" w:type="pct"/>
          </w:tcPr>
          <w:p w:rsidR="00255B45" w:rsidRPr="00CF630D" w:rsidRDefault="00CF630D" w:rsidP="00C743FB">
            <w:pPr>
              <w:pStyle w:val="a3"/>
              <w:jc w:val="center"/>
              <w:rPr>
                <w:lang w:val="uk-UA"/>
              </w:rPr>
            </w:pPr>
            <w:r>
              <w:rPr>
                <w:lang w:val="uk-UA"/>
              </w:rPr>
              <w:t>+</w:t>
            </w:r>
          </w:p>
        </w:tc>
        <w:tc>
          <w:tcPr>
            <w:tcW w:w="1300" w:type="pct"/>
          </w:tcPr>
          <w:p w:rsidR="00255B45" w:rsidRPr="00487337" w:rsidRDefault="00255B45" w:rsidP="00255B45">
            <w:pPr>
              <w:pStyle w:val="a3"/>
              <w:rPr>
                <w:lang w:val="uk-UA"/>
              </w:rPr>
            </w:pPr>
            <w:r w:rsidRPr="00487337">
              <w:rPr>
                <w:lang w:val="uk-UA"/>
              </w:rPr>
              <w:t> </w:t>
            </w:r>
          </w:p>
        </w:tc>
      </w:tr>
      <w:tr w:rsidR="00255B45" w:rsidRPr="00487337" w:rsidTr="00EB6965">
        <w:tc>
          <w:tcPr>
            <w:tcW w:w="2250" w:type="pct"/>
          </w:tcPr>
          <w:p w:rsidR="00255B45" w:rsidRPr="00487337" w:rsidRDefault="00255B45" w:rsidP="00255B45">
            <w:pPr>
              <w:pStyle w:val="a3"/>
              <w:rPr>
                <w:lang w:val="uk-UA"/>
              </w:rPr>
            </w:pPr>
            <w:r w:rsidRPr="00487337">
              <w:rPr>
                <w:lang w:val="uk-UA"/>
              </w:rPr>
              <w:t>у тому числі суб'єкти малого підприємництва*</w:t>
            </w:r>
          </w:p>
        </w:tc>
        <w:tc>
          <w:tcPr>
            <w:tcW w:w="1450" w:type="pct"/>
          </w:tcPr>
          <w:p w:rsidR="00255B45" w:rsidRPr="00487337" w:rsidRDefault="00CF630D" w:rsidP="00C743FB">
            <w:pPr>
              <w:pStyle w:val="a3"/>
              <w:jc w:val="center"/>
              <w:rPr>
                <w:lang w:val="uk-UA"/>
              </w:rPr>
            </w:pPr>
            <w:r>
              <w:rPr>
                <w:lang w:val="uk-UA"/>
              </w:rPr>
              <w:t>+</w:t>
            </w:r>
          </w:p>
        </w:tc>
        <w:tc>
          <w:tcPr>
            <w:tcW w:w="1300" w:type="pct"/>
          </w:tcPr>
          <w:p w:rsidR="00255B45" w:rsidRPr="00487337" w:rsidRDefault="00255B45" w:rsidP="00255B45">
            <w:pPr>
              <w:pStyle w:val="a3"/>
              <w:rPr>
                <w:lang w:val="uk-UA"/>
              </w:rPr>
            </w:pPr>
            <w:r w:rsidRPr="00487337">
              <w:rPr>
                <w:lang w:val="uk-UA"/>
              </w:rPr>
              <w:t> </w:t>
            </w:r>
          </w:p>
        </w:tc>
      </w:tr>
    </w:tbl>
    <w:p w:rsidR="00660DF4" w:rsidRPr="00073185" w:rsidRDefault="00474B57" w:rsidP="004A673A">
      <w:pPr>
        <w:pStyle w:val="3"/>
        <w:spacing w:before="120" w:beforeAutospacing="0" w:after="0" w:afterAutospacing="0"/>
        <w:ind w:firstLine="708"/>
        <w:jc w:val="both"/>
        <w:rPr>
          <w:b w:val="0"/>
          <w:sz w:val="26"/>
          <w:szCs w:val="26"/>
          <w:lang w:val="uk-UA"/>
        </w:rPr>
      </w:pPr>
      <w:r w:rsidRPr="00073185">
        <w:rPr>
          <w:b w:val="0"/>
          <w:sz w:val="26"/>
          <w:szCs w:val="26"/>
          <w:lang w:val="uk-UA"/>
        </w:rPr>
        <w:lastRenderedPageBreak/>
        <w:t>З метою безумовного вико</w:t>
      </w:r>
      <w:r w:rsidR="007262C3" w:rsidRPr="00073185">
        <w:rPr>
          <w:b w:val="0"/>
          <w:sz w:val="26"/>
          <w:szCs w:val="26"/>
          <w:lang w:val="uk-UA"/>
        </w:rPr>
        <w:t>нання</w:t>
      </w:r>
      <w:r w:rsidRPr="00073185">
        <w:rPr>
          <w:b w:val="0"/>
          <w:sz w:val="26"/>
          <w:szCs w:val="26"/>
          <w:lang w:val="uk-UA"/>
        </w:rPr>
        <w:t xml:space="preserve"> вимог Податкового кодексу України та недопущення суперечливих ситуацій, а також з метою вирішення проблеми щодо врегулювання питань справляння місцевих податків і зборів в межах територіальної громади </w:t>
      </w:r>
      <w:proofErr w:type="spellStart"/>
      <w:r w:rsidRPr="00073185">
        <w:rPr>
          <w:b w:val="0"/>
          <w:sz w:val="26"/>
          <w:szCs w:val="26"/>
          <w:lang w:val="uk-UA"/>
        </w:rPr>
        <w:t>м.</w:t>
      </w:r>
      <w:r w:rsidR="00627FCD" w:rsidRPr="00073185">
        <w:rPr>
          <w:b w:val="0"/>
          <w:sz w:val="26"/>
          <w:szCs w:val="26"/>
          <w:lang w:val="uk-UA"/>
        </w:rPr>
        <w:t>Городок</w:t>
      </w:r>
      <w:proofErr w:type="spellEnd"/>
      <w:r w:rsidRPr="00073185">
        <w:rPr>
          <w:b w:val="0"/>
          <w:sz w:val="26"/>
          <w:szCs w:val="26"/>
          <w:lang w:val="uk-UA"/>
        </w:rPr>
        <w:t xml:space="preserve"> пропонується прийняття рішення міської ради </w:t>
      </w:r>
      <w:r w:rsidR="00376C6E" w:rsidRPr="00073185">
        <w:rPr>
          <w:b w:val="0"/>
          <w:sz w:val="26"/>
          <w:szCs w:val="26"/>
          <w:lang w:val="uk-UA"/>
        </w:rPr>
        <w:t>«</w:t>
      </w:r>
      <w:r w:rsidR="00B463E5" w:rsidRPr="00073185">
        <w:rPr>
          <w:b w:val="0"/>
          <w:sz w:val="26"/>
          <w:szCs w:val="26"/>
          <w:lang w:val="uk-UA"/>
        </w:rPr>
        <w:t>Про встановлення місцевих податків і зборів та визначення розмірів їх ставок на території Городоцької міської ради на 2021 рік</w:t>
      </w:r>
      <w:r w:rsidR="00376C6E" w:rsidRPr="00073185">
        <w:rPr>
          <w:b w:val="0"/>
          <w:sz w:val="26"/>
          <w:szCs w:val="26"/>
          <w:lang w:val="uk-UA"/>
        </w:rPr>
        <w:t>»</w:t>
      </w:r>
      <w:r w:rsidR="00F01E3E" w:rsidRPr="00073185">
        <w:rPr>
          <w:b w:val="0"/>
          <w:sz w:val="26"/>
          <w:szCs w:val="26"/>
          <w:lang w:val="uk-UA"/>
        </w:rPr>
        <w:t xml:space="preserve">, </w:t>
      </w:r>
      <w:r w:rsidR="000511C0" w:rsidRPr="00073185">
        <w:rPr>
          <w:b w:val="0"/>
          <w:sz w:val="26"/>
          <w:szCs w:val="26"/>
          <w:lang w:val="uk-UA"/>
        </w:rPr>
        <w:t>оскільки</w:t>
      </w:r>
      <w:r w:rsidR="00F01E3E" w:rsidRPr="00073185">
        <w:rPr>
          <w:b w:val="0"/>
          <w:sz w:val="26"/>
          <w:szCs w:val="26"/>
          <w:lang w:val="uk-UA"/>
        </w:rPr>
        <w:t xml:space="preserve"> проблема встановлення ставок не може бути розв’язана ринковими механізмами</w:t>
      </w:r>
      <w:r w:rsidRPr="00073185">
        <w:rPr>
          <w:b w:val="0"/>
          <w:sz w:val="26"/>
          <w:szCs w:val="26"/>
          <w:lang w:val="uk-UA"/>
        </w:rPr>
        <w:t>.</w:t>
      </w:r>
      <w:r w:rsidR="00660DF4" w:rsidRPr="00073185">
        <w:rPr>
          <w:b w:val="0"/>
          <w:sz w:val="26"/>
          <w:szCs w:val="26"/>
          <w:lang w:val="uk-UA"/>
        </w:rPr>
        <w:t xml:space="preserve"> </w:t>
      </w:r>
    </w:p>
    <w:p w:rsidR="00255B45" w:rsidRPr="00073185" w:rsidRDefault="00255B45" w:rsidP="00255B45">
      <w:pPr>
        <w:pStyle w:val="3"/>
        <w:spacing w:before="120" w:beforeAutospacing="0" w:after="0" w:afterAutospacing="0"/>
        <w:jc w:val="center"/>
        <w:rPr>
          <w:sz w:val="26"/>
          <w:szCs w:val="26"/>
          <w:lang w:val="uk-UA"/>
        </w:rPr>
      </w:pPr>
      <w:r w:rsidRPr="00073185">
        <w:rPr>
          <w:sz w:val="26"/>
          <w:szCs w:val="26"/>
          <w:lang w:val="uk-UA"/>
        </w:rPr>
        <w:t>II. Цілі державного регулювання</w:t>
      </w:r>
    </w:p>
    <w:p w:rsidR="00C743FB" w:rsidRPr="00073185" w:rsidRDefault="00C743FB" w:rsidP="00C743FB">
      <w:pPr>
        <w:spacing w:after="0" w:line="240" w:lineRule="auto"/>
        <w:jc w:val="both"/>
        <w:rPr>
          <w:rStyle w:val="2"/>
          <w:rFonts w:ascii="Times New Roman" w:hAnsi="Times New Roman"/>
          <w:sz w:val="26"/>
          <w:szCs w:val="26"/>
          <w:lang w:val="uk-UA"/>
        </w:rPr>
      </w:pPr>
      <w:r w:rsidRPr="00073185">
        <w:rPr>
          <w:rStyle w:val="2"/>
          <w:rFonts w:ascii="Times New Roman" w:hAnsi="Times New Roman"/>
          <w:sz w:val="26"/>
          <w:szCs w:val="26"/>
          <w:lang w:val="uk-UA"/>
        </w:rPr>
        <w:t>Проект рішення розроблено з ціллю:</w:t>
      </w:r>
    </w:p>
    <w:p w:rsidR="00C743FB" w:rsidRPr="00073185" w:rsidRDefault="00C743FB" w:rsidP="00C743FB">
      <w:pPr>
        <w:spacing w:after="0" w:line="240" w:lineRule="auto"/>
        <w:jc w:val="both"/>
        <w:rPr>
          <w:rStyle w:val="2"/>
          <w:rFonts w:ascii="Times New Roman" w:hAnsi="Times New Roman"/>
          <w:sz w:val="26"/>
          <w:szCs w:val="26"/>
          <w:lang w:val="uk-UA"/>
        </w:rPr>
      </w:pPr>
      <w:r w:rsidRPr="00073185">
        <w:rPr>
          <w:rStyle w:val="2"/>
          <w:rFonts w:ascii="Times New Roman" w:hAnsi="Times New Roman"/>
          <w:sz w:val="26"/>
          <w:szCs w:val="26"/>
          <w:lang w:val="uk-UA"/>
        </w:rPr>
        <w:t xml:space="preserve">*Виконання вимог чинного законодавства. </w:t>
      </w:r>
    </w:p>
    <w:p w:rsidR="00C743FB" w:rsidRPr="00073185" w:rsidRDefault="00C743FB" w:rsidP="00C743FB">
      <w:pPr>
        <w:spacing w:after="0" w:line="240" w:lineRule="auto"/>
        <w:jc w:val="both"/>
        <w:rPr>
          <w:rStyle w:val="2"/>
          <w:rFonts w:ascii="Times New Roman" w:hAnsi="Times New Roman"/>
          <w:sz w:val="26"/>
          <w:szCs w:val="26"/>
          <w:lang w:val="uk-UA"/>
        </w:rPr>
      </w:pPr>
      <w:r w:rsidRPr="00073185">
        <w:rPr>
          <w:rStyle w:val="2"/>
          <w:rFonts w:ascii="Times New Roman" w:hAnsi="Times New Roman"/>
          <w:sz w:val="26"/>
          <w:szCs w:val="26"/>
          <w:lang w:val="uk-UA"/>
        </w:rPr>
        <w:t xml:space="preserve">*Врегулювання правовідносин між </w:t>
      </w:r>
      <w:r w:rsidR="00627FCD" w:rsidRPr="00073185">
        <w:rPr>
          <w:rStyle w:val="2"/>
          <w:rFonts w:ascii="Times New Roman" w:hAnsi="Times New Roman"/>
          <w:sz w:val="26"/>
          <w:szCs w:val="26"/>
          <w:lang w:val="uk-UA"/>
        </w:rPr>
        <w:t>Городоцькою</w:t>
      </w:r>
      <w:r w:rsidR="00452834" w:rsidRPr="00073185">
        <w:rPr>
          <w:rStyle w:val="2"/>
          <w:rFonts w:ascii="Times New Roman" w:hAnsi="Times New Roman"/>
          <w:sz w:val="26"/>
          <w:szCs w:val="26"/>
          <w:lang w:val="uk-UA"/>
        </w:rPr>
        <w:t xml:space="preserve"> </w:t>
      </w:r>
      <w:r w:rsidRPr="00073185">
        <w:rPr>
          <w:rStyle w:val="2"/>
          <w:rFonts w:ascii="Times New Roman" w:hAnsi="Times New Roman"/>
          <w:sz w:val="26"/>
          <w:szCs w:val="26"/>
          <w:lang w:val="uk-UA"/>
        </w:rPr>
        <w:t>міською радо</w:t>
      </w:r>
      <w:r w:rsidR="00452834" w:rsidRPr="00073185">
        <w:rPr>
          <w:rStyle w:val="2"/>
          <w:rFonts w:ascii="Times New Roman" w:hAnsi="Times New Roman"/>
          <w:sz w:val="26"/>
          <w:szCs w:val="26"/>
          <w:lang w:val="uk-UA"/>
        </w:rPr>
        <w:t xml:space="preserve">ю та суб’єктами господарювання </w:t>
      </w:r>
      <w:r w:rsidR="00066F48" w:rsidRPr="00073185">
        <w:rPr>
          <w:rStyle w:val="2"/>
          <w:rFonts w:ascii="Times New Roman" w:hAnsi="Times New Roman"/>
          <w:sz w:val="26"/>
          <w:szCs w:val="26"/>
          <w:lang w:val="uk-UA"/>
        </w:rPr>
        <w:t>в</w:t>
      </w:r>
      <w:r w:rsidR="00452834" w:rsidRPr="00073185">
        <w:rPr>
          <w:rStyle w:val="2"/>
          <w:rFonts w:ascii="Times New Roman" w:hAnsi="Times New Roman"/>
          <w:sz w:val="26"/>
          <w:szCs w:val="26"/>
          <w:lang w:val="uk-UA"/>
        </w:rPr>
        <w:t xml:space="preserve"> процесі нарахування та сплати </w:t>
      </w:r>
      <w:r w:rsidR="000511C0" w:rsidRPr="00073185">
        <w:rPr>
          <w:rStyle w:val="2"/>
          <w:rFonts w:ascii="Times New Roman" w:hAnsi="Times New Roman"/>
          <w:sz w:val="26"/>
          <w:szCs w:val="26"/>
          <w:lang w:val="uk-UA"/>
        </w:rPr>
        <w:t>збору за місця для паркування транспортних засобів</w:t>
      </w:r>
      <w:r w:rsidR="00452834" w:rsidRPr="00073185">
        <w:rPr>
          <w:rStyle w:val="2"/>
          <w:rFonts w:ascii="Times New Roman" w:hAnsi="Times New Roman"/>
          <w:sz w:val="26"/>
          <w:szCs w:val="26"/>
          <w:lang w:val="uk-UA"/>
        </w:rPr>
        <w:t>.</w:t>
      </w:r>
    </w:p>
    <w:p w:rsidR="00255B45" w:rsidRPr="00073185" w:rsidRDefault="00255B45" w:rsidP="00255B45">
      <w:pPr>
        <w:pStyle w:val="3"/>
        <w:spacing w:before="120" w:beforeAutospacing="0" w:after="0" w:afterAutospacing="0"/>
        <w:jc w:val="center"/>
        <w:rPr>
          <w:sz w:val="26"/>
          <w:szCs w:val="26"/>
          <w:lang w:val="uk-UA"/>
        </w:rPr>
      </w:pPr>
      <w:r w:rsidRPr="00073185">
        <w:rPr>
          <w:sz w:val="26"/>
          <w:szCs w:val="26"/>
          <w:lang w:val="uk-UA"/>
        </w:rPr>
        <w:t>III. Визначення та оцінка альтернативних способів досягнення цілей</w:t>
      </w:r>
    </w:p>
    <w:p w:rsidR="00255B45" w:rsidRPr="00073185" w:rsidRDefault="00255B45" w:rsidP="00255B45">
      <w:pPr>
        <w:pStyle w:val="a3"/>
        <w:spacing w:before="120" w:beforeAutospacing="0" w:after="0" w:afterAutospacing="0"/>
        <w:jc w:val="both"/>
        <w:rPr>
          <w:sz w:val="26"/>
          <w:szCs w:val="26"/>
          <w:lang w:val="uk-UA"/>
        </w:rPr>
      </w:pPr>
      <w:r w:rsidRPr="00073185">
        <w:rPr>
          <w:sz w:val="26"/>
          <w:szCs w:val="26"/>
          <w:lang w:val="uk-UA"/>
        </w:rPr>
        <w:t>1. Визначення альтернативних способів</w:t>
      </w:r>
    </w:p>
    <w:tbl>
      <w:tblPr>
        <w:tblStyle w:val="a9"/>
        <w:tblW w:w="5000" w:type="pct"/>
        <w:tblLook w:val="0000" w:firstRow="0" w:lastRow="0" w:firstColumn="0" w:lastColumn="0" w:noHBand="0" w:noVBand="0"/>
      </w:tblPr>
      <w:tblGrid>
        <w:gridCol w:w="3712"/>
        <w:gridCol w:w="6425"/>
      </w:tblGrid>
      <w:tr w:rsidR="00255B45" w:rsidRPr="00073185" w:rsidTr="00EB6965">
        <w:tc>
          <w:tcPr>
            <w:tcW w:w="1806" w:type="pct"/>
          </w:tcPr>
          <w:p w:rsidR="00255B45" w:rsidRPr="00073185" w:rsidRDefault="00255B45" w:rsidP="00255B45">
            <w:pPr>
              <w:pStyle w:val="a3"/>
              <w:jc w:val="center"/>
              <w:rPr>
                <w:sz w:val="26"/>
                <w:szCs w:val="26"/>
                <w:lang w:val="uk-UA"/>
              </w:rPr>
            </w:pPr>
            <w:r w:rsidRPr="00073185">
              <w:rPr>
                <w:sz w:val="26"/>
                <w:szCs w:val="26"/>
                <w:lang w:val="uk-UA"/>
              </w:rPr>
              <w:t>Вид альтернативи</w:t>
            </w:r>
          </w:p>
        </w:tc>
        <w:tc>
          <w:tcPr>
            <w:tcW w:w="3125" w:type="pct"/>
          </w:tcPr>
          <w:p w:rsidR="00255B45" w:rsidRPr="00073185" w:rsidRDefault="00255B45" w:rsidP="00255B45">
            <w:pPr>
              <w:pStyle w:val="a3"/>
              <w:jc w:val="center"/>
              <w:rPr>
                <w:sz w:val="26"/>
                <w:szCs w:val="26"/>
                <w:lang w:val="uk-UA"/>
              </w:rPr>
            </w:pPr>
            <w:r w:rsidRPr="00073185">
              <w:rPr>
                <w:sz w:val="26"/>
                <w:szCs w:val="26"/>
                <w:lang w:val="uk-UA"/>
              </w:rPr>
              <w:t>Опис альтернативи</w:t>
            </w:r>
          </w:p>
        </w:tc>
      </w:tr>
      <w:tr w:rsidR="00896578" w:rsidRPr="00073185" w:rsidTr="00EB6965">
        <w:trPr>
          <w:trHeight w:val="3098"/>
        </w:trPr>
        <w:tc>
          <w:tcPr>
            <w:tcW w:w="1806" w:type="pct"/>
          </w:tcPr>
          <w:p w:rsidR="00226FE6" w:rsidRPr="00073185" w:rsidRDefault="00226FE6" w:rsidP="00B65FAF">
            <w:pPr>
              <w:pStyle w:val="a3"/>
              <w:jc w:val="center"/>
              <w:rPr>
                <w:rStyle w:val="2"/>
                <w:sz w:val="26"/>
                <w:szCs w:val="26"/>
                <w:lang w:val="uk-UA"/>
              </w:rPr>
            </w:pPr>
            <w:r w:rsidRPr="00073185">
              <w:rPr>
                <w:rStyle w:val="2"/>
                <w:sz w:val="26"/>
                <w:szCs w:val="26"/>
                <w:lang w:val="uk-UA"/>
              </w:rPr>
              <w:t>Альтернатива 1</w:t>
            </w:r>
          </w:p>
          <w:p w:rsidR="00896578" w:rsidRPr="00073185" w:rsidRDefault="005404D8" w:rsidP="00B65FAF">
            <w:pPr>
              <w:pStyle w:val="a3"/>
              <w:jc w:val="center"/>
              <w:rPr>
                <w:sz w:val="26"/>
                <w:szCs w:val="26"/>
                <w:lang w:val="uk-UA"/>
              </w:rPr>
            </w:pPr>
            <w:r w:rsidRPr="00073185">
              <w:rPr>
                <w:rStyle w:val="2"/>
                <w:sz w:val="26"/>
                <w:szCs w:val="26"/>
                <w:lang w:val="uk-UA"/>
              </w:rPr>
              <w:t xml:space="preserve">Не прийняття регуляторного </w:t>
            </w:r>
            <w:proofErr w:type="spellStart"/>
            <w:r w:rsidRPr="00073185">
              <w:rPr>
                <w:rStyle w:val="2"/>
                <w:sz w:val="26"/>
                <w:szCs w:val="26"/>
                <w:lang w:val="uk-UA"/>
              </w:rPr>
              <w:t>акта</w:t>
            </w:r>
            <w:proofErr w:type="spellEnd"/>
            <w:r w:rsidRPr="00073185">
              <w:rPr>
                <w:rStyle w:val="2"/>
                <w:sz w:val="26"/>
                <w:szCs w:val="26"/>
                <w:lang w:val="uk-UA"/>
              </w:rPr>
              <w:t xml:space="preserve"> (з</w:t>
            </w:r>
            <w:r w:rsidR="00896578" w:rsidRPr="00073185">
              <w:rPr>
                <w:rStyle w:val="2"/>
                <w:sz w:val="26"/>
                <w:szCs w:val="26"/>
                <w:lang w:val="uk-UA"/>
              </w:rPr>
              <w:t>алишення існуючої на даний момент ситуації без змін</w:t>
            </w:r>
            <w:r w:rsidRPr="00073185">
              <w:rPr>
                <w:rStyle w:val="2"/>
                <w:sz w:val="26"/>
                <w:szCs w:val="26"/>
                <w:lang w:val="uk-UA"/>
              </w:rPr>
              <w:t>)</w:t>
            </w:r>
          </w:p>
        </w:tc>
        <w:tc>
          <w:tcPr>
            <w:tcW w:w="3125" w:type="pct"/>
          </w:tcPr>
          <w:p w:rsidR="00896578" w:rsidRPr="00073185" w:rsidRDefault="00896578" w:rsidP="006E202D">
            <w:pPr>
              <w:pStyle w:val="a3"/>
              <w:spacing w:before="0" w:beforeAutospacing="0" w:after="0" w:afterAutospacing="0"/>
              <w:jc w:val="both"/>
              <w:rPr>
                <w:rStyle w:val="2"/>
                <w:sz w:val="26"/>
                <w:szCs w:val="26"/>
                <w:lang w:val="uk-UA"/>
              </w:rPr>
            </w:pPr>
            <w:r w:rsidRPr="00073185">
              <w:rPr>
                <w:sz w:val="26"/>
                <w:szCs w:val="26"/>
                <w:lang w:val="uk-UA"/>
              </w:rPr>
              <w:t>Відповідно до підпункту 12.3.5 пункту</w:t>
            </w:r>
            <w:r w:rsidR="005404D8" w:rsidRPr="00073185">
              <w:rPr>
                <w:sz w:val="26"/>
                <w:szCs w:val="26"/>
                <w:lang w:val="uk-UA"/>
              </w:rPr>
              <w:t xml:space="preserve"> </w:t>
            </w:r>
            <w:r w:rsidRPr="00073185">
              <w:rPr>
                <w:sz w:val="26"/>
                <w:szCs w:val="26"/>
                <w:lang w:val="uk-UA"/>
              </w:rPr>
              <w:t xml:space="preserve">12.3 статті 12 Податкового кодексу України </w:t>
            </w:r>
            <w:r w:rsidR="005404D8" w:rsidRPr="00073185">
              <w:rPr>
                <w:sz w:val="26"/>
                <w:szCs w:val="26"/>
                <w:lang w:val="uk-UA"/>
              </w:rPr>
              <w:t>податк</w:t>
            </w:r>
            <w:r w:rsidR="00226FE6" w:rsidRPr="00073185">
              <w:rPr>
                <w:sz w:val="26"/>
                <w:szCs w:val="26"/>
                <w:lang w:val="uk-UA"/>
              </w:rPr>
              <w:t>и будуть</w:t>
            </w:r>
            <w:r w:rsidR="005404D8" w:rsidRPr="00073185">
              <w:rPr>
                <w:sz w:val="26"/>
                <w:szCs w:val="26"/>
                <w:lang w:val="uk-UA"/>
              </w:rPr>
              <w:t xml:space="preserve"> справлятись</w:t>
            </w:r>
            <w:r w:rsidRPr="00073185">
              <w:rPr>
                <w:sz w:val="26"/>
                <w:szCs w:val="26"/>
                <w:lang w:val="uk-UA"/>
              </w:rPr>
              <w:t xml:space="preserve"> виходячи з норм Кодексу із застосуванням мінімальних ставок податку для с</w:t>
            </w:r>
            <w:r w:rsidRPr="00073185">
              <w:rPr>
                <w:rStyle w:val="2"/>
                <w:sz w:val="26"/>
                <w:szCs w:val="26"/>
                <w:lang w:val="uk-UA"/>
              </w:rPr>
              <w:t>уб’єктів господарювання</w:t>
            </w:r>
            <w:r w:rsidR="005404D8" w:rsidRPr="00073185">
              <w:rPr>
                <w:rStyle w:val="2"/>
                <w:sz w:val="26"/>
                <w:szCs w:val="26"/>
                <w:lang w:val="uk-UA"/>
              </w:rPr>
              <w:t xml:space="preserve">, які будуть </w:t>
            </w:r>
            <w:r w:rsidR="00EA638B" w:rsidRPr="00073185">
              <w:rPr>
                <w:rStyle w:val="2"/>
                <w:sz w:val="26"/>
                <w:szCs w:val="26"/>
                <w:lang w:val="uk-UA"/>
              </w:rPr>
              <w:t xml:space="preserve">дорівнювати </w:t>
            </w:r>
            <w:r w:rsidR="00326C42" w:rsidRPr="00073185">
              <w:rPr>
                <w:rStyle w:val="2"/>
                <w:sz w:val="26"/>
                <w:szCs w:val="26"/>
                <w:lang w:val="uk-UA"/>
              </w:rPr>
              <w:t>0%</w:t>
            </w:r>
            <w:r w:rsidR="005404D8" w:rsidRPr="00073185">
              <w:rPr>
                <w:rStyle w:val="2"/>
                <w:sz w:val="26"/>
                <w:szCs w:val="26"/>
                <w:lang w:val="uk-UA"/>
              </w:rPr>
              <w:t xml:space="preserve">, </w:t>
            </w:r>
            <w:r w:rsidR="00996799" w:rsidRPr="00073185">
              <w:rPr>
                <w:rStyle w:val="2"/>
                <w:sz w:val="26"/>
                <w:szCs w:val="26"/>
                <w:lang w:val="uk-UA"/>
              </w:rPr>
              <w:t>оскільки в законодавстві не встановлена нижня межа податку,</w:t>
            </w:r>
            <w:r w:rsidR="00996799" w:rsidRPr="00073185">
              <w:rPr>
                <w:sz w:val="26"/>
                <w:szCs w:val="26"/>
                <w:lang w:val="uk-UA"/>
              </w:rPr>
              <w:t xml:space="preserve"> </w:t>
            </w:r>
            <w:r w:rsidRPr="00073185">
              <w:rPr>
                <w:sz w:val="26"/>
                <w:szCs w:val="26"/>
                <w:lang w:val="uk-UA"/>
              </w:rPr>
              <w:t>що погіршить надходження до місцевого бюджету</w:t>
            </w:r>
            <w:r w:rsidR="00AE1541" w:rsidRPr="00073185">
              <w:rPr>
                <w:sz w:val="26"/>
                <w:szCs w:val="26"/>
                <w:lang w:val="uk-UA"/>
              </w:rPr>
              <w:t xml:space="preserve"> у 20</w:t>
            </w:r>
            <w:r w:rsidR="00627FCD" w:rsidRPr="00073185">
              <w:rPr>
                <w:sz w:val="26"/>
                <w:szCs w:val="26"/>
                <w:lang w:val="uk-UA"/>
              </w:rPr>
              <w:t>20</w:t>
            </w:r>
            <w:r w:rsidR="005404D8" w:rsidRPr="00073185">
              <w:rPr>
                <w:sz w:val="26"/>
                <w:szCs w:val="26"/>
                <w:lang w:val="uk-UA"/>
              </w:rPr>
              <w:t xml:space="preserve"> році</w:t>
            </w:r>
            <w:r w:rsidR="00226FE6" w:rsidRPr="00073185">
              <w:rPr>
                <w:sz w:val="26"/>
                <w:szCs w:val="26"/>
                <w:lang w:val="uk-UA"/>
              </w:rPr>
              <w:t>. А саме: втрати надходжень до бюджету становитимуть</w:t>
            </w:r>
            <w:r w:rsidR="007540CD" w:rsidRPr="00073185">
              <w:rPr>
                <w:sz w:val="26"/>
                <w:szCs w:val="26"/>
                <w:lang w:val="uk-UA"/>
              </w:rPr>
              <w:t xml:space="preserve"> </w:t>
            </w:r>
            <w:r w:rsidR="006E202D" w:rsidRPr="00073185">
              <w:rPr>
                <w:sz w:val="26"/>
                <w:szCs w:val="26"/>
                <w:lang w:val="uk-UA"/>
              </w:rPr>
              <w:t>336</w:t>
            </w:r>
            <w:r w:rsidR="007540CD" w:rsidRPr="00073185">
              <w:rPr>
                <w:sz w:val="26"/>
                <w:szCs w:val="26"/>
                <w:lang w:val="uk-UA"/>
              </w:rPr>
              <w:t xml:space="preserve">тис.грн., що не дозволить профінансувати ряд </w:t>
            </w:r>
            <w:r w:rsidR="009522B9" w:rsidRPr="00073185">
              <w:rPr>
                <w:sz w:val="26"/>
                <w:szCs w:val="26"/>
                <w:lang w:val="uk-UA"/>
              </w:rPr>
              <w:t>заходів соціального, економічного, інженерного напрямку у місті.</w:t>
            </w:r>
          </w:p>
        </w:tc>
      </w:tr>
      <w:tr w:rsidR="00087B47" w:rsidRPr="00073185" w:rsidTr="00EB6965">
        <w:trPr>
          <w:trHeight w:val="1909"/>
        </w:trPr>
        <w:tc>
          <w:tcPr>
            <w:tcW w:w="1806" w:type="pct"/>
          </w:tcPr>
          <w:p w:rsidR="009522B9" w:rsidRPr="00073185" w:rsidRDefault="009522B9" w:rsidP="009522B9">
            <w:pPr>
              <w:pStyle w:val="a3"/>
              <w:jc w:val="center"/>
              <w:rPr>
                <w:rStyle w:val="2"/>
                <w:sz w:val="26"/>
                <w:szCs w:val="26"/>
                <w:lang w:val="uk-UA"/>
              </w:rPr>
            </w:pPr>
            <w:r w:rsidRPr="00073185">
              <w:rPr>
                <w:rStyle w:val="2"/>
                <w:sz w:val="26"/>
                <w:szCs w:val="26"/>
                <w:lang w:val="uk-UA"/>
              </w:rPr>
              <w:t>Альтернатива 2</w:t>
            </w:r>
          </w:p>
          <w:p w:rsidR="005404D8" w:rsidRPr="00073185" w:rsidRDefault="00087B47" w:rsidP="009522B9">
            <w:pPr>
              <w:jc w:val="center"/>
              <w:rPr>
                <w:rStyle w:val="2"/>
                <w:rFonts w:ascii="Times New Roman" w:hAnsi="Times New Roman"/>
                <w:sz w:val="26"/>
                <w:szCs w:val="26"/>
                <w:lang w:val="uk-UA"/>
              </w:rPr>
            </w:pPr>
            <w:r w:rsidRPr="00073185">
              <w:rPr>
                <w:rStyle w:val="2"/>
                <w:rFonts w:ascii="Times New Roman" w:hAnsi="Times New Roman"/>
                <w:sz w:val="26"/>
                <w:szCs w:val="26"/>
                <w:lang w:val="uk-UA"/>
              </w:rPr>
              <w:t xml:space="preserve">Прийняття </w:t>
            </w:r>
            <w:r w:rsidR="009522B9" w:rsidRPr="00073185">
              <w:rPr>
                <w:rStyle w:val="2"/>
                <w:rFonts w:ascii="Times New Roman" w:hAnsi="Times New Roman"/>
                <w:sz w:val="26"/>
                <w:szCs w:val="26"/>
                <w:lang w:val="uk-UA"/>
              </w:rPr>
              <w:t>рішення «</w:t>
            </w:r>
            <w:r w:rsidR="009522B9" w:rsidRPr="00073185">
              <w:rPr>
                <w:rFonts w:ascii="Times New Roman" w:hAnsi="Times New Roman"/>
                <w:sz w:val="26"/>
                <w:szCs w:val="26"/>
                <w:lang w:val="uk-UA"/>
              </w:rPr>
              <w:t>Про встановлення місцевих податків і зборів та визначення розмірів їх ставок на території Городоцької міської ради на 2021 рік» із запропонованими ставками</w:t>
            </w:r>
            <w:r w:rsidR="009522B9" w:rsidRPr="00073185">
              <w:rPr>
                <w:rStyle w:val="2"/>
                <w:rFonts w:ascii="Times New Roman" w:hAnsi="Times New Roman"/>
                <w:sz w:val="26"/>
                <w:szCs w:val="26"/>
                <w:lang w:val="uk-UA"/>
              </w:rPr>
              <w:t xml:space="preserve"> </w:t>
            </w:r>
          </w:p>
        </w:tc>
        <w:tc>
          <w:tcPr>
            <w:tcW w:w="3125" w:type="pct"/>
          </w:tcPr>
          <w:p w:rsidR="00AB312B" w:rsidRPr="00073185" w:rsidRDefault="00087B47" w:rsidP="00AB312B">
            <w:pPr>
              <w:spacing w:after="0" w:line="240" w:lineRule="auto"/>
              <w:jc w:val="both"/>
              <w:rPr>
                <w:rStyle w:val="2"/>
                <w:rFonts w:ascii="Times New Roman" w:hAnsi="Times New Roman"/>
                <w:sz w:val="26"/>
                <w:szCs w:val="26"/>
                <w:lang w:val="uk-UA"/>
              </w:rPr>
            </w:pPr>
            <w:r w:rsidRPr="00073185">
              <w:rPr>
                <w:rStyle w:val="2"/>
                <w:rFonts w:ascii="Times New Roman" w:hAnsi="Times New Roman"/>
                <w:sz w:val="26"/>
                <w:szCs w:val="26"/>
                <w:lang w:val="uk-UA"/>
              </w:rPr>
              <w:t>З</w:t>
            </w:r>
            <w:r w:rsidR="005404D8" w:rsidRPr="00073185">
              <w:rPr>
                <w:rStyle w:val="2"/>
                <w:rFonts w:ascii="Times New Roman" w:hAnsi="Times New Roman"/>
                <w:sz w:val="26"/>
                <w:szCs w:val="26"/>
                <w:lang w:val="uk-UA"/>
              </w:rPr>
              <w:t>абезпечення</w:t>
            </w:r>
            <w:r w:rsidRPr="00073185">
              <w:rPr>
                <w:rStyle w:val="2"/>
                <w:rFonts w:ascii="Times New Roman" w:hAnsi="Times New Roman"/>
                <w:sz w:val="26"/>
                <w:szCs w:val="26"/>
                <w:lang w:val="uk-UA"/>
              </w:rPr>
              <w:t xml:space="preserve"> досягнен</w:t>
            </w:r>
            <w:r w:rsidR="005404D8" w:rsidRPr="00073185">
              <w:rPr>
                <w:rStyle w:val="2"/>
                <w:rFonts w:ascii="Times New Roman" w:hAnsi="Times New Roman"/>
                <w:sz w:val="26"/>
                <w:szCs w:val="26"/>
                <w:lang w:val="uk-UA"/>
              </w:rPr>
              <w:t>ня цілей державного регулювання</w:t>
            </w:r>
            <w:r w:rsidR="00AB312B" w:rsidRPr="00073185">
              <w:rPr>
                <w:rStyle w:val="2"/>
                <w:rFonts w:ascii="Times New Roman" w:hAnsi="Times New Roman"/>
                <w:sz w:val="26"/>
                <w:szCs w:val="26"/>
                <w:lang w:val="uk-UA"/>
              </w:rPr>
              <w:t>.</w:t>
            </w:r>
          </w:p>
          <w:p w:rsidR="00087B47" w:rsidRPr="00073185" w:rsidRDefault="00AB312B" w:rsidP="00AB312B">
            <w:pPr>
              <w:spacing w:after="0" w:line="240" w:lineRule="auto"/>
              <w:jc w:val="both"/>
              <w:rPr>
                <w:rStyle w:val="2"/>
                <w:rFonts w:ascii="Times New Roman" w:hAnsi="Times New Roman"/>
                <w:sz w:val="26"/>
                <w:szCs w:val="26"/>
                <w:lang w:val="uk-UA"/>
              </w:rPr>
            </w:pPr>
            <w:r w:rsidRPr="00073185">
              <w:rPr>
                <w:rStyle w:val="2"/>
                <w:rFonts w:ascii="Times New Roman" w:hAnsi="Times New Roman"/>
                <w:sz w:val="26"/>
                <w:szCs w:val="26"/>
                <w:lang w:val="uk-UA"/>
              </w:rPr>
              <w:t xml:space="preserve">Сталі надходження до міського бюджету </w:t>
            </w:r>
            <w:r w:rsidRPr="00073185">
              <w:rPr>
                <w:rFonts w:ascii="Times New Roman" w:hAnsi="Times New Roman"/>
                <w:sz w:val="26"/>
                <w:szCs w:val="26"/>
                <w:lang w:val="uk-UA"/>
              </w:rPr>
              <w:t>без погіршення умов для розвитку мікробізнесу.</w:t>
            </w:r>
          </w:p>
          <w:p w:rsidR="00087B47" w:rsidRPr="00073185" w:rsidRDefault="00AB312B" w:rsidP="00AB312B">
            <w:pPr>
              <w:spacing w:after="0" w:line="240" w:lineRule="auto"/>
              <w:jc w:val="both"/>
              <w:rPr>
                <w:rFonts w:ascii="Times New Roman" w:hAnsi="Times New Roman"/>
                <w:sz w:val="26"/>
                <w:szCs w:val="26"/>
                <w:lang w:val="uk-UA"/>
              </w:rPr>
            </w:pPr>
            <w:r w:rsidRPr="00073185">
              <w:rPr>
                <w:rFonts w:ascii="Times New Roman" w:hAnsi="Times New Roman"/>
                <w:sz w:val="26"/>
                <w:szCs w:val="26"/>
                <w:lang w:val="uk-UA"/>
              </w:rPr>
              <w:t>Належне фінансування програм соціально-економічного розвитку міста.</w:t>
            </w:r>
          </w:p>
          <w:p w:rsidR="00AB312B" w:rsidRPr="00073185" w:rsidRDefault="00AB312B" w:rsidP="00AB312B">
            <w:pPr>
              <w:spacing w:after="0" w:line="240" w:lineRule="auto"/>
              <w:jc w:val="both"/>
              <w:rPr>
                <w:rFonts w:ascii="Times New Roman" w:hAnsi="Times New Roman"/>
                <w:sz w:val="26"/>
                <w:szCs w:val="26"/>
                <w:lang w:val="uk-UA"/>
              </w:rPr>
            </w:pPr>
          </w:p>
        </w:tc>
      </w:tr>
      <w:tr w:rsidR="009522B9" w:rsidRPr="00FD4959" w:rsidTr="00EB6965">
        <w:trPr>
          <w:trHeight w:val="1909"/>
        </w:trPr>
        <w:tc>
          <w:tcPr>
            <w:tcW w:w="1806" w:type="pct"/>
          </w:tcPr>
          <w:p w:rsidR="009522B9" w:rsidRPr="00073185" w:rsidRDefault="009522B9" w:rsidP="009522B9">
            <w:pPr>
              <w:pStyle w:val="a3"/>
              <w:jc w:val="center"/>
              <w:rPr>
                <w:rStyle w:val="2"/>
                <w:sz w:val="26"/>
                <w:szCs w:val="26"/>
                <w:lang w:val="uk-UA"/>
              </w:rPr>
            </w:pPr>
            <w:r w:rsidRPr="00073185">
              <w:rPr>
                <w:rStyle w:val="2"/>
                <w:sz w:val="26"/>
                <w:szCs w:val="26"/>
                <w:lang w:val="uk-UA"/>
              </w:rPr>
              <w:t>Альтернатива 3</w:t>
            </w:r>
          </w:p>
          <w:p w:rsidR="009522B9" w:rsidRPr="00073185" w:rsidRDefault="009522B9" w:rsidP="009522B9">
            <w:pPr>
              <w:pStyle w:val="a3"/>
              <w:jc w:val="center"/>
              <w:rPr>
                <w:rStyle w:val="2"/>
                <w:sz w:val="26"/>
                <w:szCs w:val="26"/>
                <w:lang w:val="uk-UA"/>
              </w:rPr>
            </w:pPr>
            <w:r w:rsidRPr="00073185">
              <w:rPr>
                <w:rStyle w:val="2"/>
                <w:sz w:val="26"/>
                <w:szCs w:val="26"/>
                <w:lang w:val="uk-UA"/>
              </w:rPr>
              <w:t>Встановлення максимальних ставок місцевих податків і зборів на 2021 рік</w:t>
            </w:r>
          </w:p>
        </w:tc>
        <w:tc>
          <w:tcPr>
            <w:tcW w:w="3125" w:type="pct"/>
          </w:tcPr>
          <w:p w:rsidR="009522B9" w:rsidRPr="00073185" w:rsidRDefault="000D2288" w:rsidP="00AB312B">
            <w:pPr>
              <w:spacing w:after="0" w:line="240" w:lineRule="auto"/>
              <w:jc w:val="both"/>
              <w:rPr>
                <w:rStyle w:val="2"/>
                <w:rFonts w:ascii="Times New Roman" w:hAnsi="Times New Roman"/>
                <w:sz w:val="26"/>
                <w:szCs w:val="26"/>
                <w:lang w:val="uk-UA"/>
              </w:rPr>
            </w:pPr>
            <w:r w:rsidRPr="00073185">
              <w:rPr>
                <w:rStyle w:val="2"/>
                <w:rFonts w:ascii="Times New Roman" w:hAnsi="Times New Roman"/>
                <w:sz w:val="26"/>
                <w:szCs w:val="26"/>
                <w:lang w:val="uk-UA"/>
              </w:rPr>
              <w:t xml:space="preserve">Така альтернатива є неприйнятною оскільки </w:t>
            </w:r>
            <w:proofErr w:type="spellStart"/>
            <w:r w:rsidRPr="00073185">
              <w:rPr>
                <w:rStyle w:val="2"/>
                <w:rFonts w:ascii="Times New Roman" w:hAnsi="Times New Roman"/>
                <w:sz w:val="26"/>
                <w:szCs w:val="26"/>
                <w:lang w:val="uk-UA"/>
              </w:rPr>
              <w:t>викличе</w:t>
            </w:r>
            <w:proofErr w:type="spellEnd"/>
            <w:r w:rsidRPr="00073185">
              <w:rPr>
                <w:rStyle w:val="2"/>
                <w:rFonts w:ascii="Times New Roman" w:hAnsi="Times New Roman"/>
                <w:sz w:val="26"/>
                <w:szCs w:val="26"/>
                <w:lang w:val="uk-UA"/>
              </w:rPr>
              <w:t xml:space="preserve"> додаткове податкове навантаження на платників податків і як наслідок може спровокувати </w:t>
            </w:r>
            <w:r w:rsidR="00274C06" w:rsidRPr="00073185">
              <w:rPr>
                <w:rStyle w:val="2"/>
                <w:rFonts w:ascii="Times New Roman" w:hAnsi="Times New Roman"/>
                <w:sz w:val="26"/>
                <w:szCs w:val="26"/>
                <w:lang w:val="uk-UA"/>
              </w:rPr>
              <w:t>виникнення заборгованості зі сплати податків, нарахування штрафних санкцій</w:t>
            </w:r>
            <w:r w:rsidR="004F1702" w:rsidRPr="00073185">
              <w:rPr>
                <w:rStyle w:val="2"/>
                <w:rFonts w:ascii="Times New Roman" w:hAnsi="Times New Roman"/>
                <w:sz w:val="26"/>
                <w:szCs w:val="26"/>
                <w:lang w:val="uk-UA"/>
              </w:rPr>
              <w:t xml:space="preserve"> та пені, несприятливі умови бізнесу та зменшення кількості СПД.</w:t>
            </w:r>
          </w:p>
        </w:tc>
      </w:tr>
    </w:tbl>
    <w:p w:rsidR="00255B45" w:rsidRPr="00073185" w:rsidRDefault="00255B45" w:rsidP="00255B45">
      <w:pPr>
        <w:pStyle w:val="a3"/>
        <w:spacing w:before="120" w:beforeAutospacing="0" w:after="0" w:afterAutospacing="0"/>
        <w:jc w:val="both"/>
        <w:rPr>
          <w:sz w:val="26"/>
          <w:szCs w:val="26"/>
          <w:lang w:val="uk-UA"/>
        </w:rPr>
      </w:pPr>
      <w:r w:rsidRPr="00073185">
        <w:rPr>
          <w:sz w:val="26"/>
          <w:szCs w:val="26"/>
          <w:lang w:val="uk-UA"/>
        </w:rPr>
        <w:t>2. Оцінка вибраних альтернативних способів досягнення цілей</w:t>
      </w:r>
    </w:p>
    <w:p w:rsidR="00255B45" w:rsidRPr="00073185" w:rsidRDefault="00E773CB" w:rsidP="00EA638B">
      <w:pPr>
        <w:pStyle w:val="a3"/>
        <w:spacing w:before="0" w:beforeAutospacing="0" w:after="0" w:afterAutospacing="0" w:line="240" w:lineRule="exact"/>
        <w:jc w:val="both"/>
        <w:rPr>
          <w:sz w:val="26"/>
          <w:szCs w:val="26"/>
          <w:lang w:val="uk-UA"/>
        </w:rPr>
      </w:pPr>
      <w:r w:rsidRPr="00073185">
        <w:rPr>
          <w:sz w:val="26"/>
          <w:szCs w:val="26"/>
          <w:lang w:val="uk-UA"/>
        </w:rPr>
        <w:t>О</w:t>
      </w:r>
      <w:r w:rsidR="00255B45" w:rsidRPr="00073185">
        <w:rPr>
          <w:sz w:val="26"/>
          <w:szCs w:val="26"/>
          <w:lang w:val="uk-UA"/>
        </w:rPr>
        <w:t xml:space="preserve">пис </w:t>
      </w:r>
      <w:proofErr w:type="spellStart"/>
      <w:r w:rsidR="00255B45" w:rsidRPr="00073185">
        <w:rPr>
          <w:sz w:val="26"/>
          <w:szCs w:val="26"/>
          <w:lang w:val="uk-UA"/>
        </w:rPr>
        <w:t>вигод</w:t>
      </w:r>
      <w:proofErr w:type="spellEnd"/>
      <w:r w:rsidR="00255B45" w:rsidRPr="00073185">
        <w:rPr>
          <w:sz w:val="26"/>
          <w:szCs w:val="26"/>
          <w:lang w:val="uk-UA"/>
        </w:rPr>
        <w:t xml:space="preserve"> та витрат за кожною альтернативою для сфер інтересів держави, громадян та суб'єктів господарювання.</w:t>
      </w:r>
    </w:p>
    <w:p w:rsidR="00255B45" w:rsidRPr="00073185" w:rsidRDefault="00255B45" w:rsidP="00EA638B">
      <w:pPr>
        <w:pStyle w:val="a3"/>
        <w:spacing w:before="0" w:beforeAutospacing="0" w:after="0" w:afterAutospacing="0" w:line="240" w:lineRule="exact"/>
        <w:jc w:val="both"/>
        <w:rPr>
          <w:sz w:val="26"/>
          <w:szCs w:val="26"/>
          <w:lang w:val="uk-UA"/>
        </w:rPr>
      </w:pPr>
      <w:r w:rsidRPr="00073185">
        <w:rPr>
          <w:sz w:val="26"/>
          <w:szCs w:val="26"/>
          <w:lang w:val="uk-UA"/>
        </w:rPr>
        <w:lastRenderedPageBreak/>
        <w:t>Оцінка впливу на сферу інтересів держави</w:t>
      </w:r>
      <w:r w:rsidR="004F1702" w:rsidRPr="00073185">
        <w:rPr>
          <w:sz w:val="26"/>
          <w:szCs w:val="26"/>
          <w:lang w:val="uk-UA"/>
        </w:rPr>
        <w:t xml:space="preserve"> (органу місцевого самоврядування)</w:t>
      </w:r>
    </w:p>
    <w:tbl>
      <w:tblPr>
        <w:tblStyle w:val="a9"/>
        <w:tblW w:w="5000" w:type="pct"/>
        <w:tblLook w:val="0000" w:firstRow="0" w:lastRow="0" w:firstColumn="0" w:lastColumn="0" w:noHBand="0" w:noVBand="0"/>
      </w:tblPr>
      <w:tblGrid>
        <w:gridCol w:w="3446"/>
        <w:gridCol w:w="3161"/>
        <w:gridCol w:w="3530"/>
      </w:tblGrid>
      <w:tr w:rsidR="00255B45" w:rsidRPr="00073185" w:rsidTr="00EB6965">
        <w:tc>
          <w:tcPr>
            <w:tcW w:w="1668" w:type="pct"/>
          </w:tcPr>
          <w:p w:rsidR="00255B45" w:rsidRPr="00073185" w:rsidRDefault="00255B45" w:rsidP="00255B45">
            <w:pPr>
              <w:pStyle w:val="a3"/>
              <w:jc w:val="center"/>
              <w:rPr>
                <w:sz w:val="26"/>
                <w:szCs w:val="26"/>
                <w:lang w:val="uk-UA"/>
              </w:rPr>
            </w:pPr>
            <w:r w:rsidRPr="00073185">
              <w:rPr>
                <w:sz w:val="26"/>
                <w:szCs w:val="26"/>
                <w:lang w:val="uk-UA"/>
              </w:rPr>
              <w:t>Вид альтернативи</w:t>
            </w:r>
          </w:p>
        </w:tc>
        <w:tc>
          <w:tcPr>
            <w:tcW w:w="1530" w:type="pct"/>
          </w:tcPr>
          <w:p w:rsidR="00255B45" w:rsidRPr="00073185" w:rsidRDefault="00255B45" w:rsidP="00255B45">
            <w:pPr>
              <w:pStyle w:val="a3"/>
              <w:jc w:val="center"/>
              <w:rPr>
                <w:sz w:val="26"/>
                <w:szCs w:val="26"/>
                <w:lang w:val="uk-UA"/>
              </w:rPr>
            </w:pPr>
            <w:r w:rsidRPr="00073185">
              <w:rPr>
                <w:sz w:val="26"/>
                <w:szCs w:val="26"/>
                <w:lang w:val="uk-UA"/>
              </w:rPr>
              <w:t>Вигоди</w:t>
            </w:r>
          </w:p>
        </w:tc>
        <w:tc>
          <w:tcPr>
            <w:tcW w:w="1709" w:type="pct"/>
          </w:tcPr>
          <w:p w:rsidR="00255B45" w:rsidRPr="00073185" w:rsidRDefault="00255B45" w:rsidP="00255B45">
            <w:pPr>
              <w:pStyle w:val="a3"/>
              <w:jc w:val="center"/>
              <w:rPr>
                <w:sz w:val="26"/>
                <w:szCs w:val="26"/>
                <w:lang w:val="uk-UA"/>
              </w:rPr>
            </w:pPr>
            <w:r w:rsidRPr="00073185">
              <w:rPr>
                <w:sz w:val="26"/>
                <w:szCs w:val="26"/>
                <w:lang w:val="uk-UA"/>
              </w:rPr>
              <w:t>Витрати</w:t>
            </w:r>
          </w:p>
        </w:tc>
      </w:tr>
      <w:tr w:rsidR="00896578" w:rsidRPr="00073185" w:rsidTr="00EB6965">
        <w:trPr>
          <w:trHeight w:val="292"/>
        </w:trPr>
        <w:tc>
          <w:tcPr>
            <w:tcW w:w="1668" w:type="pct"/>
          </w:tcPr>
          <w:p w:rsidR="00896578" w:rsidRPr="00073185" w:rsidRDefault="004F1702" w:rsidP="00AB312B">
            <w:pPr>
              <w:pStyle w:val="a3"/>
              <w:jc w:val="center"/>
              <w:rPr>
                <w:sz w:val="26"/>
                <w:szCs w:val="26"/>
                <w:lang w:val="uk-UA"/>
              </w:rPr>
            </w:pPr>
            <w:r w:rsidRPr="00073185">
              <w:rPr>
                <w:rStyle w:val="2"/>
                <w:sz w:val="26"/>
                <w:szCs w:val="26"/>
                <w:lang w:val="uk-UA"/>
              </w:rPr>
              <w:t xml:space="preserve">Альтернатива 1 </w:t>
            </w:r>
          </w:p>
        </w:tc>
        <w:tc>
          <w:tcPr>
            <w:tcW w:w="1530" w:type="pct"/>
          </w:tcPr>
          <w:p w:rsidR="00896578" w:rsidRPr="00073185" w:rsidRDefault="00AB312B" w:rsidP="00AB312B">
            <w:pPr>
              <w:pStyle w:val="a3"/>
              <w:jc w:val="center"/>
              <w:rPr>
                <w:sz w:val="26"/>
                <w:szCs w:val="26"/>
                <w:lang w:val="uk-UA"/>
              </w:rPr>
            </w:pPr>
            <w:r w:rsidRPr="00073185">
              <w:rPr>
                <w:sz w:val="26"/>
                <w:szCs w:val="26"/>
                <w:lang w:val="uk-UA"/>
              </w:rPr>
              <w:t>Відсутні</w:t>
            </w:r>
          </w:p>
        </w:tc>
        <w:tc>
          <w:tcPr>
            <w:tcW w:w="1709" w:type="pct"/>
          </w:tcPr>
          <w:p w:rsidR="004F1702" w:rsidRPr="00073185" w:rsidRDefault="004F1702" w:rsidP="00326C42">
            <w:pPr>
              <w:pStyle w:val="a3"/>
              <w:spacing w:before="0" w:beforeAutospacing="0" w:after="0" w:afterAutospacing="0"/>
              <w:jc w:val="both"/>
              <w:rPr>
                <w:sz w:val="26"/>
                <w:szCs w:val="26"/>
                <w:lang w:val="uk-UA"/>
              </w:rPr>
            </w:pPr>
            <w:r w:rsidRPr="00073185">
              <w:rPr>
                <w:sz w:val="26"/>
                <w:szCs w:val="26"/>
                <w:lang w:val="uk-UA"/>
              </w:rPr>
              <w:t>Витрати відсутні.</w:t>
            </w:r>
          </w:p>
          <w:p w:rsidR="00896578" w:rsidRPr="00073185" w:rsidRDefault="004F1702" w:rsidP="00326C42">
            <w:pPr>
              <w:pStyle w:val="a3"/>
              <w:spacing w:before="0" w:beforeAutospacing="0" w:after="0" w:afterAutospacing="0"/>
              <w:jc w:val="both"/>
              <w:rPr>
                <w:sz w:val="26"/>
                <w:szCs w:val="26"/>
                <w:lang w:val="uk-UA"/>
              </w:rPr>
            </w:pPr>
            <w:r w:rsidRPr="00073185">
              <w:rPr>
                <w:sz w:val="26"/>
                <w:szCs w:val="26"/>
                <w:lang w:val="uk-UA"/>
              </w:rPr>
              <w:t>Втрати міського бюджету у наслідок сплати податків за мінімальними ставками – 336тис.грн.</w:t>
            </w:r>
            <w:r w:rsidR="00326C42" w:rsidRPr="00073185">
              <w:rPr>
                <w:sz w:val="26"/>
                <w:szCs w:val="26"/>
                <w:lang w:val="uk-UA"/>
              </w:rPr>
              <w:t xml:space="preserve"> </w:t>
            </w:r>
          </w:p>
        </w:tc>
      </w:tr>
      <w:tr w:rsidR="001941BE" w:rsidRPr="00073185" w:rsidTr="00EB6965">
        <w:trPr>
          <w:trHeight w:val="3167"/>
        </w:trPr>
        <w:tc>
          <w:tcPr>
            <w:tcW w:w="1668" w:type="pct"/>
          </w:tcPr>
          <w:p w:rsidR="001941BE" w:rsidRPr="00073185" w:rsidRDefault="004F1702" w:rsidP="008E7FA8">
            <w:pPr>
              <w:pStyle w:val="a3"/>
              <w:jc w:val="center"/>
              <w:rPr>
                <w:sz w:val="26"/>
                <w:szCs w:val="26"/>
                <w:lang w:val="uk-UA"/>
              </w:rPr>
            </w:pPr>
            <w:r w:rsidRPr="00073185">
              <w:rPr>
                <w:rStyle w:val="2"/>
                <w:sz w:val="26"/>
                <w:szCs w:val="26"/>
                <w:lang w:val="uk-UA"/>
              </w:rPr>
              <w:t xml:space="preserve">Альтернатива 2 </w:t>
            </w:r>
            <w:r w:rsidR="00AB312B" w:rsidRPr="00073185">
              <w:rPr>
                <w:rStyle w:val="2"/>
                <w:sz w:val="26"/>
                <w:szCs w:val="26"/>
                <w:lang w:val="uk-UA"/>
              </w:rPr>
              <w:t xml:space="preserve"> </w:t>
            </w:r>
          </w:p>
        </w:tc>
        <w:tc>
          <w:tcPr>
            <w:tcW w:w="1530" w:type="pct"/>
          </w:tcPr>
          <w:p w:rsidR="004F1702" w:rsidRPr="00073185" w:rsidRDefault="004F1702" w:rsidP="00AB312B">
            <w:pPr>
              <w:spacing w:after="0" w:line="240" w:lineRule="auto"/>
              <w:jc w:val="both"/>
              <w:rPr>
                <w:rStyle w:val="2"/>
                <w:rFonts w:ascii="Times New Roman" w:hAnsi="Times New Roman"/>
                <w:sz w:val="26"/>
                <w:szCs w:val="26"/>
                <w:lang w:val="uk-UA"/>
              </w:rPr>
            </w:pPr>
            <w:r w:rsidRPr="00073185">
              <w:rPr>
                <w:rStyle w:val="2"/>
                <w:rFonts w:ascii="Times New Roman" w:hAnsi="Times New Roman"/>
                <w:sz w:val="26"/>
                <w:szCs w:val="26"/>
                <w:lang w:val="uk-UA"/>
              </w:rPr>
              <w:t>1.</w:t>
            </w:r>
            <w:r w:rsidR="001941BE" w:rsidRPr="00073185">
              <w:rPr>
                <w:rStyle w:val="2"/>
                <w:rFonts w:ascii="Times New Roman" w:hAnsi="Times New Roman"/>
                <w:sz w:val="26"/>
                <w:szCs w:val="26"/>
                <w:lang w:val="uk-UA"/>
              </w:rPr>
              <w:t xml:space="preserve">Забезпечує </w:t>
            </w:r>
            <w:r w:rsidRPr="00073185">
              <w:rPr>
                <w:rStyle w:val="2"/>
                <w:rFonts w:ascii="Times New Roman" w:hAnsi="Times New Roman"/>
                <w:sz w:val="26"/>
                <w:szCs w:val="26"/>
                <w:lang w:val="uk-UA"/>
              </w:rPr>
              <w:t>виконання вимог Податкового кодексу України та реалізації наданих органам місцевого самоврядування повноважень.</w:t>
            </w:r>
          </w:p>
          <w:p w:rsidR="004F1702" w:rsidRPr="00073185" w:rsidRDefault="004F1702" w:rsidP="00AB312B">
            <w:pPr>
              <w:spacing w:after="0" w:line="240" w:lineRule="auto"/>
              <w:jc w:val="both"/>
              <w:rPr>
                <w:rStyle w:val="2"/>
                <w:rFonts w:ascii="Times New Roman" w:hAnsi="Times New Roman"/>
                <w:sz w:val="26"/>
                <w:szCs w:val="26"/>
                <w:lang w:val="uk-UA"/>
              </w:rPr>
            </w:pPr>
            <w:r w:rsidRPr="00073185">
              <w:rPr>
                <w:rStyle w:val="2"/>
                <w:rFonts w:ascii="Times New Roman" w:hAnsi="Times New Roman"/>
                <w:sz w:val="26"/>
                <w:szCs w:val="26"/>
                <w:lang w:val="uk-UA"/>
              </w:rPr>
              <w:t>2. Забезпечить надходження до міського бюджету від сплати місцевих податків і зборів (прогнозована сума – 336тис.грн).</w:t>
            </w:r>
          </w:p>
          <w:p w:rsidR="004F1702" w:rsidRPr="00073185" w:rsidRDefault="004F1702" w:rsidP="00AB312B">
            <w:pPr>
              <w:spacing w:after="0" w:line="240" w:lineRule="auto"/>
              <w:jc w:val="both"/>
              <w:rPr>
                <w:rStyle w:val="2"/>
                <w:rFonts w:ascii="Times New Roman" w:hAnsi="Times New Roman"/>
                <w:sz w:val="26"/>
                <w:szCs w:val="26"/>
                <w:lang w:val="uk-UA"/>
              </w:rPr>
            </w:pPr>
            <w:r w:rsidRPr="00073185">
              <w:rPr>
                <w:rStyle w:val="2"/>
                <w:rFonts w:ascii="Times New Roman" w:hAnsi="Times New Roman"/>
                <w:sz w:val="26"/>
                <w:szCs w:val="26"/>
                <w:lang w:val="uk-UA"/>
              </w:rPr>
              <w:t>3. Створить сприятливі умови для реалізації запланованих містом соціальних економічних інфраструктурних заходів.</w:t>
            </w:r>
          </w:p>
          <w:p w:rsidR="002F34E7" w:rsidRPr="00073185" w:rsidRDefault="002F34E7" w:rsidP="004F1702">
            <w:pPr>
              <w:spacing w:after="0" w:line="240" w:lineRule="auto"/>
              <w:jc w:val="both"/>
              <w:rPr>
                <w:sz w:val="26"/>
                <w:szCs w:val="26"/>
                <w:lang w:val="uk-UA"/>
              </w:rPr>
            </w:pPr>
          </w:p>
        </w:tc>
        <w:tc>
          <w:tcPr>
            <w:tcW w:w="1709" w:type="pct"/>
          </w:tcPr>
          <w:p w:rsidR="001941BE" w:rsidRPr="00073185" w:rsidRDefault="004F1702" w:rsidP="00AB312B">
            <w:pPr>
              <w:pStyle w:val="a3"/>
              <w:jc w:val="center"/>
              <w:rPr>
                <w:sz w:val="26"/>
                <w:szCs w:val="26"/>
                <w:lang w:val="uk-UA"/>
              </w:rPr>
            </w:pPr>
            <w:r w:rsidRPr="00073185">
              <w:rPr>
                <w:sz w:val="26"/>
                <w:szCs w:val="26"/>
                <w:lang w:val="uk-UA"/>
              </w:rPr>
              <w:t xml:space="preserve">Витрати, пов’язані з підготовкою регуляторного </w:t>
            </w:r>
            <w:proofErr w:type="spellStart"/>
            <w:r w:rsidRPr="00073185">
              <w:rPr>
                <w:sz w:val="26"/>
                <w:szCs w:val="26"/>
                <w:lang w:val="uk-UA"/>
              </w:rPr>
              <w:t>акта</w:t>
            </w:r>
            <w:proofErr w:type="spellEnd"/>
            <w:r w:rsidRPr="00073185">
              <w:rPr>
                <w:sz w:val="26"/>
                <w:szCs w:val="26"/>
                <w:lang w:val="uk-UA"/>
              </w:rPr>
              <w:t xml:space="preserve"> та його оприлюдненням в друкованих ЗМІ</w:t>
            </w:r>
          </w:p>
        </w:tc>
      </w:tr>
      <w:tr w:rsidR="004F1702" w:rsidRPr="00073185" w:rsidTr="00EB6965">
        <w:trPr>
          <w:trHeight w:val="3167"/>
        </w:trPr>
        <w:tc>
          <w:tcPr>
            <w:tcW w:w="1668" w:type="pct"/>
          </w:tcPr>
          <w:p w:rsidR="004F1702" w:rsidRPr="00073185" w:rsidRDefault="004F1702" w:rsidP="008E7FA8">
            <w:pPr>
              <w:pStyle w:val="a3"/>
              <w:jc w:val="center"/>
              <w:rPr>
                <w:rStyle w:val="2"/>
                <w:sz w:val="26"/>
                <w:szCs w:val="26"/>
                <w:lang w:val="uk-UA"/>
              </w:rPr>
            </w:pPr>
            <w:r w:rsidRPr="00073185">
              <w:rPr>
                <w:rStyle w:val="2"/>
                <w:sz w:val="26"/>
                <w:szCs w:val="26"/>
                <w:lang w:val="uk-UA"/>
              </w:rPr>
              <w:t>Альтернатива 3</w:t>
            </w:r>
          </w:p>
        </w:tc>
        <w:tc>
          <w:tcPr>
            <w:tcW w:w="1530" w:type="pct"/>
          </w:tcPr>
          <w:p w:rsidR="004F1702" w:rsidRPr="00073185" w:rsidRDefault="004F1702" w:rsidP="00AB312B">
            <w:pPr>
              <w:spacing w:after="0" w:line="240" w:lineRule="auto"/>
              <w:jc w:val="both"/>
              <w:rPr>
                <w:rStyle w:val="2"/>
                <w:rFonts w:ascii="Times New Roman" w:hAnsi="Times New Roman"/>
                <w:sz w:val="26"/>
                <w:szCs w:val="26"/>
                <w:lang w:val="uk-UA"/>
              </w:rPr>
            </w:pPr>
            <w:r w:rsidRPr="00073185">
              <w:rPr>
                <w:rStyle w:val="2"/>
                <w:rFonts w:ascii="Times New Roman" w:hAnsi="Times New Roman"/>
                <w:sz w:val="26"/>
                <w:szCs w:val="26"/>
                <w:lang w:val="uk-UA"/>
              </w:rPr>
              <w:t>Додаткові надходження коштів до міського бюджету, спрямування додаткових надходжень на соціально-економічний розвиток міста.</w:t>
            </w:r>
          </w:p>
        </w:tc>
        <w:tc>
          <w:tcPr>
            <w:tcW w:w="1709" w:type="pct"/>
          </w:tcPr>
          <w:p w:rsidR="004F1702" w:rsidRPr="00073185" w:rsidRDefault="00770172" w:rsidP="00AB312B">
            <w:pPr>
              <w:pStyle w:val="a3"/>
              <w:jc w:val="center"/>
              <w:rPr>
                <w:sz w:val="26"/>
                <w:szCs w:val="26"/>
                <w:lang w:val="uk-UA"/>
              </w:rPr>
            </w:pPr>
            <w:r w:rsidRPr="00073185">
              <w:rPr>
                <w:sz w:val="26"/>
                <w:szCs w:val="26"/>
                <w:lang w:val="uk-UA"/>
              </w:rPr>
              <w:t xml:space="preserve">Витрати, пов’язані з підготовкою регуляторного </w:t>
            </w:r>
            <w:proofErr w:type="spellStart"/>
            <w:r w:rsidRPr="00073185">
              <w:rPr>
                <w:sz w:val="26"/>
                <w:szCs w:val="26"/>
                <w:lang w:val="uk-UA"/>
              </w:rPr>
              <w:t>акта</w:t>
            </w:r>
            <w:proofErr w:type="spellEnd"/>
            <w:r w:rsidRPr="00073185">
              <w:rPr>
                <w:sz w:val="26"/>
                <w:szCs w:val="26"/>
                <w:lang w:val="uk-UA"/>
              </w:rPr>
              <w:t xml:space="preserve"> та його оприлюдненням в друкованих ЗМІ.</w:t>
            </w:r>
          </w:p>
          <w:p w:rsidR="00770172" w:rsidRPr="00073185" w:rsidRDefault="00770172" w:rsidP="00AB312B">
            <w:pPr>
              <w:pStyle w:val="a3"/>
              <w:jc w:val="center"/>
              <w:rPr>
                <w:sz w:val="26"/>
                <w:szCs w:val="26"/>
                <w:lang w:val="uk-UA"/>
              </w:rPr>
            </w:pPr>
            <w:r w:rsidRPr="00073185">
              <w:rPr>
                <w:sz w:val="26"/>
                <w:szCs w:val="26"/>
                <w:lang w:val="uk-UA"/>
              </w:rPr>
              <w:t xml:space="preserve">Загроза переходу суб’єктів господарювання «в тінь» у зв’язку із збільшенням податкового навантаження. Формування негативного іміджу </w:t>
            </w:r>
            <w:r w:rsidR="00650FA9" w:rsidRPr="00073185">
              <w:rPr>
                <w:sz w:val="26"/>
                <w:szCs w:val="26"/>
                <w:lang w:val="uk-UA"/>
              </w:rPr>
              <w:t>міської влади.</w:t>
            </w:r>
          </w:p>
        </w:tc>
      </w:tr>
    </w:tbl>
    <w:p w:rsidR="00255B45" w:rsidRPr="00073185" w:rsidRDefault="00255B45" w:rsidP="00255B45">
      <w:pPr>
        <w:pStyle w:val="a3"/>
        <w:spacing w:before="120" w:beforeAutospacing="0" w:after="0" w:afterAutospacing="0"/>
        <w:jc w:val="both"/>
        <w:rPr>
          <w:sz w:val="26"/>
          <w:szCs w:val="26"/>
          <w:lang w:val="uk-UA"/>
        </w:rPr>
      </w:pPr>
      <w:r w:rsidRPr="00073185">
        <w:rPr>
          <w:sz w:val="26"/>
          <w:szCs w:val="26"/>
          <w:lang w:val="uk-UA"/>
        </w:rPr>
        <w:t>Оцінка впливу на сферу інтересів громадян</w:t>
      </w:r>
    </w:p>
    <w:tbl>
      <w:tblPr>
        <w:tblStyle w:val="a9"/>
        <w:tblW w:w="5000" w:type="pct"/>
        <w:tblLook w:val="0000" w:firstRow="0" w:lastRow="0" w:firstColumn="0" w:lastColumn="0" w:noHBand="0" w:noVBand="0"/>
      </w:tblPr>
      <w:tblGrid>
        <w:gridCol w:w="3446"/>
        <w:gridCol w:w="3346"/>
        <w:gridCol w:w="3345"/>
      </w:tblGrid>
      <w:tr w:rsidR="00255B45" w:rsidRPr="00073185" w:rsidTr="00EB6965">
        <w:tc>
          <w:tcPr>
            <w:tcW w:w="1668" w:type="pct"/>
          </w:tcPr>
          <w:p w:rsidR="00255B45" w:rsidRPr="00073185" w:rsidRDefault="00255B45" w:rsidP="00255B45">
            <w:pPr>
              <w:pStyle w:val="a3"/>
              <w:jc w:val="center"/>
              <w:rPr>
                <w:sz w:val="26"/>
                <w:szCs w:val="26"/>
                <w:lang w:val="uk-UA"/>
              </w:rPr>
            </w:pPr>
            <w:r w:rsidRPr="00073185">
              <w:rPr>
                <w:sz w:val="26"/>
                <w:szCs w:val="26"/>
                <w:lang w:val="uk-UA"/>
              </w:rPr>
              <w:t>Вид альтернативи</w:t>
            </w:r>
          </w:p>
        </w:tc>
        <w:tc>
          <w:tcPr>
            <w:tcW w:w="1620" w:type="pct"/>
          </w:tcPr>
          <w:p w:rsidR="00255B45" w:rsidRPr="00073185" w:rsidRDefault="00255B45" w:rsidP="00255B45">
            <w:pPr>
              <w:pStyle w:val="a3"/>
              <w:jc w:val="center"/>
              <w:rPr>
                <w:sz w:val="26"/>
                <w:szCs w:val="26"/>
                <w:lang w:val="uk-UA"/>
              </w:rPr>
            </w:pPr>
            <w:r w:rsidRPr="00073185">
              <w:rPr>
                <w:sz w:val="26"/>
                <w:szCs w:val="26"/>
                <w:lang w:val="uk-UA"/>
              </w:rPr>
              <w:t>Вигоди</w:t>
            </w:r>
          </w:p>
        </w:tc>
        <w:tc>
          <w:tcPr>
            <w:tcW w:w="1620" w:type="pct"/>
          </w:tcPr>
          <w:p w:rsidR="00255B45" w:rsidRPr="00073185" w:rsidRDefault="00255B45" w:rsidP="00255B45">
            <w:pPr>
              <w:pStyle w:val="a3"/>
              <w:jc w:val="center"/>
              <w:rPr>
                <w:sz w:val="26"/>
                <w:szCs w:val="26"/>
                <w:lang w:val="uk-UA"/>
              </w:rPr>
            </w:pPr>
            <w:r w:rsidRPr="00073185">
              <w:rPr>
                <w:sz w:val="26"/>
                <w:szCs w:val="26"/>
                <w:lang w:val="uk-UA"/>
              </w:rPr>
              <w:t>Витрати</w:t>
            </w:r>
          </w:p>
        </w:tc>
      </w:tr>
      <w:tr w:rsidR="008F4573" w:rsidRPr="00073185" w:rsidTr="00EB6965">
        <w:trPr>
          <w:trHeight w:val="1111"/>
        </w:trPr>
        <w:tc>
          <w:tcPr>
            <w:tcW w:w="1668" w:type="pct"/>
          </w:tcPr>
          <w:p w:rsidR="008F4573" w:rsidRPr="00073185" w:rsidRDefault="00054BCF" w:rsidP="008F4573">
            <w:pPr>
              <w:pStyle w:val="a3"/>
              <w:jc w:val="center"/>
              <w:rPr>
                <w:sz w:val="26"/>
                <w:szCs w:val="26"/>
                <w:lang w:val="uk-UA"/>
              </w:rPr>
            </w:pPr>
            <w:r w:rsidRPr="00073185">
              <w:rPr>
                <w:rStyle w:val="2"/>
                <w:sz w:val="26"/>
                <w:szCs w:val="26"/>
                <w:lang w:val="uk-UA"/>
              </w:rPr>
              <w:t>Альтернатива 1</w:t>
            </w:r>
          </w:p>
        </w:tc>
        <w:tc>
          <w:tcPr>
            <w:tcW w:w="1620" w:type="pct"/>
          </w:tcPr>
          <w:p w:rsidR="008F4573" w:rsidRPr="00073185" w:rsidRDefault="00AE65D7" w:rsidP="008F4573">
            <w:pPr>
              <w:jc w:val="center"/>
              <w:rPr>
                <w:rFonts w:ascii="Times New Roman" w:hAnsi="Times New Roman"/>
                <w:sz w:val="26"/>
                <w:szCs w:val="26"/>
                <w:lang w:val="uk-UA"/>
              </w:rPr>
            </w:pPr>
            <w:r w:rsidRPr="00073185">
              <w:rPr>
                <w:rFonts w:ascii="Times New Roman" w:hAnsi="Times New Roman"/>
                <w:sz w:val="26"/>
                <w:szCs w:val="26"/>
                <w:lang w:val="uk-UA"/>
              </w:rPr>
              <w:t xml:space="preserve">Можливе незначне зменшення споживчих цін. </w:t>
            </w:r>
            <w:r w:rsidR="00DE7AEA" w:rsidRPr="00073185">
              <w:rPr>
                <w:rFonts w:ascii="Times New Roman" w:hAnsi="Times New Roman"/>
                <w:sz w:val="26"/>
                <w:szCs w:val="26"/>
                <w:lang w:val="uk-UA"/>
              </w:rPr>
              <w:t>Сплата податків за мінімальними (нульовими) ставками</w:t>
            </w:r>
          </w:p>
        </w:tc>
        <w:tc>
          <w:tcPr>
            <w:tcW w:w="1620" w:type="pct"/>
          </w:tcPr>
          <w:p w:rsidR="008F4573" w:rsidRPr="00073185" w:rsidRDefault="00691AD6" w:rsidP="008F4573">
            <w:pPr>
              <w:pStyle w:val="a3"/>
              <w:jc w:val="center"/>
              <w:rPr>
                <w:sz w:val="26"/>
                <w:szCs w:val="26"/>
                <w:lang w:val="uk-UA"/>
              </w:rPr>
            </w:pPr>
            <w:r w:rsidRPr="00073185">
              <w:rPr>
                <w:sz w:val="26"/>
                <w:szCs w:val="26"/>
                <w:lang w:val="uk-UA"/>
              </w:rPr>
              <w:t>Відсутні</w:t>
            </w:r>
          </w:p>
        </w:tc>
      </w:tr>
      <w:tr w:rsidR="002F34E7" w:rsidRPr="00073185" w:rsidTr="00EB6965">
        <w:tc>
          <w:tcPr>
            <w:tcW w:w="1668" w:type="pct"/>
          </w:tcPr>
          <w:p w:rsidR="002F34E7" w:rsidRPr="00073185" w:rsidRDefault="00054BCF" w:rsidP="008E7FA8">
            <w:pPr>
              <w:pStyle w:val="a3"/>
              <w:jc w:val="center"/>
              <w:rPr>
                <w:sz w:val="26"/>
                <w:szCs w:val="26"/>
                <w:lang w:val="uk-UA"/>
              </w:rPr>
            </w:pPr>
            <w:r w:rsidRPr="00073185">
              <w:rPr>
                <w:rStyle w:val="2"/>
                <w:sz w:val="26"/>
                <w:szCs w:val="26"/>
                <w:lang w:val="uk-UA"/>
              </w:rPr>
              <w:t>Альтернатива 2</w:t>
            </w:r>
          </w:p>
        </w:tc>
        <w:tc>
          <w:tcPr>
            <w:tcW w:w="1620" w:type="pct"/>
          </w:tcPr>
          <w:p w:rsidR="002F34E7" w:rsidRPr="00073185" w:rsidRDefault="00AE65D7" w:rsidP="00AB0DF5">
            <w:pPr>
              <w:spacing w:after="0" w:line="240" w:lineRule="auto"/>
              <w:jc w:val="center"/>
              <w:rPr>
                <w:sz w:val="26"/>
                <w:szCs w:val="26"/>
                <w:lang w:val="uk-UA"/>
              </w:rPr>
            </w:pPr>
            <w:r w:rsidRPr="00073185">
              <w:rPr>
                <w:rFonts w:ascii="Times New Roman" w:hAnsi="Times New Roman"/>
                <w:sz w:val="26"/>
                <w:szCs w:val="26"/>
                <w:lang w:val="uk-UA"/>
              </w:rPr>
              <w:t>Вирішення соціально-</w:t>
            </w:r>
            <w:r w:rsidRPr="00073185">
              <w:rPr>
                <w:rFonts w:ascii="Times New Roman" w:hAnsi="Times New Roman"/>
                <w:sz w:val="26"/>
                <w:szCs w:val="26"/>
                <w:lang w:val="uk-UA"/>
              </w:rPr>
              <w:lastRenderedPageBreak/>
              <w:t>економічних проблем громади, за рахунок наповнення дохідної частини міського бюджету.</w:t>
            </w:r>
          </w:p>
        </w:tc>
        <w:tc>
          <w:tcPr>
            <w:tcW w:w="1620" w:type="pct"/>
          </w:tcPr>
          <w:p w:rsidR="002F34E7" w:rsidRPr="00073185" w:rsidRDefault="00AB0DF5" w:rsidP="008F4573">
            <w:pPr>
              <w:spacing w:after="0" w:line="240" w:lineRule="auto"/>
              <w:jc w:val="center"/>
              <w:rPr>
                <w:rFonts w:ascii="Times New Roman" w:hAnsi="Times New Roman"/>
                <w:sz w:val="26"/>
                <w:szCs w:val="26"/>
                <w:lang w:val="uk-UA"/>
              </w:rPr>
            </w:pPr>
            <w:r w:rsidRPr="00073185">
              <w:rPr>
                <w:rFonts w:ascii="Times New Roman" w:hAnsi="Times New Roman"/>
                <w:sz w:val="26"/>
                <w:szCs w:val="26"/>
                <w:lang w:val="uk-UA"/>
              </w:rPr>
              <w:lastRenderedPageBreak/>
              <w:t xml:space="preserve">Сплата податків за </w:t>
            </w:r>
            <w:r w:rsidRPr="00073185">
              <w:rPr>
                <w:rFonts w:ascii="Times New Roman" w:hAnsi="Times New Roman"/>
                <w:sz w:val="26"/>
                <w:szCs w:val="26"/>
                <w:lang w:val="uk-UA"/>
              </w:rPr>
              <w:lastRenderedPageBreak/>
              <w:t>встановленими ставками</w:t>
            </w:r>
          </w:p>
        </w:tc>
      </w:tr>
      <w:tr w:rsidR="00054BCF" w:rsidRPr="00073185" w:rsidTr="00EB6965">
        <w:tc>
          <w:tcPr>
            <w:tcW w:w="1668" w:type="pct"/>
          </w:tcPr>
          <w:p w:rsidR="00054BCF" w:rsidRPr="00073185" w:rsidRDefault="00054BCF" w:rsidP="008E7FA8">
            <w:pPr>
              <w:pStyle w:val="a3"/>
              <w:jc w:val="center"/>
              <w:rPr>
                <w:rStyle w:val="2"/>
                <w:sz w:val="26"/>
                <w:szCs w:val="26"/>
                <w:lang w:val="uk-UA"/>
              </w:rPr>
            </w:pPr>
            <w:r w:rsidRPr="00073185">
              <w:rPr>
                <w:rStyle w:val="2"/>
                <w:sz w:val="26"/>
                <w:szCs w:val="26"/>
                <w:lang w:val="uk-UA"/>
              </w:rPr>
              <w:lastRenderedPageBreak/>
              <w:t>Альтернатива 3</w:t>
            </w:r>
          </w:p>
        </w:tc>
        <w:tc>
          <w:tcPr>
            <w:tcW w:w="1620" w:type="pct"/>
          </w:tcPr>
          <w:p w:rsidR="00054BCF" w:rsidRPr="00073185" w:rsidRDefault="00AB0DF5" w:rsidP="00AB0DF5">
            <w:pPr>
              <w:spacing w:after="0" w:line="240" w:lineRule="auto"/>
              <w:jc w:val="center"/>
              <w:rPr>
                <w:rFonts w:ascii="Times New Roman" w:hAnsi="Times New Roman"/>
                <w:sz w:val="26"/>
                <w:szCs w:val="26"/>
                <w:lang w:val="uk-UA"/>
              </w:rPr>
            </w:pPr>
            <w:r w:rsidRPr="00073185">
              <w:rPr>
                <w:rFonts w:ascii="Times New Roman" w:hAnsi="Times New Roman"/>
                <w:sz w:val="26"/>
                <w:szCs w:val="26"/>
                <w:lang w:val="uk-UA"/>
              </w:rPr>
              <w:t>Вирішення більшої кількості соціально-економічних проблем громади, за рахунок збільшення надходжень до міського бюджету.</w:t>
            </w:r>
          </w:p>
        </w:tc>
        <w:tc>
          <w:tcPr>
            <w:tcW w:w="1620" w:type="pct"/>
          </w:tcPr>
          <w:p w:rsidR="00054BCF" w:rsidRPr="00073185" w:rsidRDefault="00443AC2" w:rsidP="008F4573">
            <w:pPr>
              <w:spacing w:after="0" w:line="240" w:lineRule="auto"/>
              <w:jc w:val="center"/>
              <w:rPr>
                <w:rFonts w:ascii="Times New Roman" w:hAnsi="Times New Roman"/>
                <w:sz w:val="26"/>
                <w:szCs w:val="26"/>
                <w:lang w:val="uk-UA"/>
              </w:rPr>
            </w:pPr>
            <w:r w:rsidRPr="00073185">
              <w:rPr>
                <w:rFonts w:ascii="Times New Roman" w:hAnsi="Times New Roman"/>
                <w:sz w:val="26"/>
                <w:szCs w:val="26"/>
                <w:lang w:val="uk-UA"/>
              </w:rPr>
              <w:t>Сплата податків за максимальними ставками, надмірне податкове навантаження.</w:t>
            </w:r>
          </w:p>
        </w:tc>
      </w:tr>
    </w:tbl>
    <w:p w:rsidR="00443AC2" w:rsidRPr="00073185" w:rsidRDefault="00443AC2" w:rsidP="00255B45">
      <w:pPr>
        <w:pStyle w:val="a3"/>
        <w:spacing w:before="120" w:beforeAutospacing="0" w:after="0" w:afterAutospacing="0"/>
        <w:jc w:val="both"/>
        <w:rPr>
          <w:sz w:val="26"/>
          <w:szCs w:val="26"/>
          <w:lang w:val="uk-UA"/>
        </w:rPr>
      </w:pPr>
    </w:p>
    <w:p w:rsidR="00255B45" w:rsidRPr="00073185" w:rsidRDefault="00255B45" w:rsidP="00255B45">
      <w:pPr>
        <w:pStyle w:val="a3"/>
        <w:spacing w:before="120" w:beforeAutospacing="0" w:after="0" w:afterAutospacing="0"/>
        <w:jc w:val="both"/>
        <w:rPr>
          <w:sz w:val="26"/>
          <w:szCs w:val="26"/>
          <w:lang w:val="uk-UA"/>
        </w:rPr>
      </w:pPr>
      <w:r w:rsidRPr="00073185">
        <w:rPr>
          <w:sz w:val="26"/>
          <w:szCs w:val="26"/>
          <w:lang w:val="uk-UA"/>
        </w:rPr>
        <w:t>Оцінка впливу на сферу інтересів суб'єктів господарювання</w:t>
      </w:r>
    </w:p>
    <w:tbl>
      <w:tblPr>
        <w:tblStyle w:val="a9"/>
        <w:tblW w:w="5000" w:type="pct"/>
        <w:tblLook w:val="0000" w:firstRow="0" w:lastRow="0" w:firstColumn="0" w:lastColumn="0" w:noHBand="0" w:noVBand="0"/>
      </w:tblPr>
      <w:tblGrid>
        <w:gridCol w:w="2531"/>
        <w:gridCol w:w="1521"/>
        <w:gridCol w:w="1622"/>
        <w:gridCol w:w="1521"/>
        <w:gridCol w:w="1521"/>
        <w:gridCol w:w="1421"/>
      </w:tblGrid>
      <w:tr w:rsidR="00255B45" w:rsidRPr="00073185" w:rsidTr="00EB6965">
        <w:tc>
          <w:tcPr>
            <w:tcW w:w="1209" w:type="pct"/>
          </w:tcPr>
          <w:p w:rsidR="00255B45" w:rsidRPr="00073185" w:rsidRDefault="00255B45" w:rsidP="00255B45">
            <w:pPr>
              <w:pStyle w:val="a3"/>
              <w:jc w:val="center"/>
              <w:rPr>
                <w:sz w:val="26"/>
                <w:szCs w:val="26"/>
                <w:lang w:val="uk-UA"/>
              </w:rPr>
            </w:pPr>
            <w:r w:rsidRPr="00073185">
              <w:rPr>
                <w:sz w:val="26"/>
                <w:szCs w:val="26"/>
                <w:lang w:val="uk-UA"/>
              </w:rPr>
              <w:t>Показник</w:t>
            </w:r>
          </w:p>
        </w:tc>
        <w:tc>
          <w:tcPr>
            <w:tcW w:w="726" w:type="pct"/>
          </w:tcPr>
          <w:p w:rsidR="00255B45" w:rsidRPr="00073185" w:rsidRDefault="00255B45" w:rsidP="00255B45">
            <w:pPr>
              <w:pStyle w:val="a3"/>
              <w:jc w:val="center"/>
              <w:rPr>
                <w:sz w:val="26"/>
                <w:szCs w:val="26"/>
                <w:lang w:val="uk-UA"/>
              </w:rPr>
            </w:pPr>
            <w:r w:rsidRPr="00073185">
              <w:rPr>
                <w:sz w:val="26"/>
                <w:szCs w:val="26"/>
                <w:lang w:val="uk-UA"/>
              </w:rPr>
              <w:t>Великі</w:t>
            </w:r>
          </w:p>
        </w:tc>
        <w:tc>
          <w:tcPr>
            <w:tcW w:w="774" w:type="pct"/>
          </w:tcPr>
          <w:p w:rsidR="00255B45" w:rsidRPr="00073185" w:rsidRDefault="00255B45" w:rsidP="00255B45">
            <w:pPr>
              <w:pStyle w:val="a3"/>
              <w:jc w:val="center"/>
              <w:rPr>
                <w:sz w:val="26"/>
                <w:szCs w:val="26"/>
                <w:lang w:val="uk-UA"/>
              </w:rPr>
            </w:pPr>
            <w:r w:rsidRPr="00073185">
              <w:rPr>
                <w:sz w:val="26"/>
                <w:szCs w:val="26"/>
                <w:lang w:val="uk-UA"/>
              </w:rPr>
              <w:t>Середні</w:t>
            </w:r>
          </w:p>
        </w:tc>
        <w:tc>
          <w:tcPr>
            <w:tcW w:w="726" w:type="pct"/>
          </w:tcPr>
          <w:p w:rsidR="00255B45" w:rsidRPr="00073185" w:rsidRDefault="00255B45" w:rsidP="00255B45">
            <w:pPr>
              <w:pStyle w:val="a3"/>
              <w:jc w:val="center"/>
              <w:rPr>
                <w:sz w:val="26"/>
                <w:szCs w:val="26"/>
                <w:lang w:val="uk-UA"/>
              </w:rPr>
            </w:pPr>
            <w:r w:rsidRPr="00073185">
              <w:rPr>
                <w:sz w:val="26"/>
                <w:szCs w:val="26"/>
                <w:lang w:val="uk-UA"/>
              </w:rPr>
              <w:t>Малі</w:t>
            </w:r>
          </w:p>
        </w:tc>
        <w:tc>
          <w:tcPr>
            <w:tcW w:w="726" w:type="pct"/>
          </w:tcPr>
          <w:p w:rsidR="00255B45" w:rsidRPr="00073185" w:rsidRDefault="00255B45" w:rsidP="00255B45">
            <w:pPr>
              <w:pStyle w:val="a3"/>
              <w:jc w:val="center"/>
              <w:rPr>
                <w:sz w:val="26"/>
                <w:szCs w:val="26"/>
                <w:lang w:val="uk-UA"/>
              </w:rPr>
            </w:pPr>
            <w:r w:rsidRPr="00073185">
              <w:rPr>
                <w:sz w:val="26"/>
                <w:szCs w:val="26"/>
                <w:lang w:val="uk-UA"/>
              </w:rPr>
              <w:t>Мікро</w:t>
            </w:r>
          </w:p>
        </w:tc>
        <w:tc>
          <w:tcPr>
            <w:tcW w:w="678" w:type="pct"/>
          </w:tcPr>
          <w:p w:rsidR="00255B45" w:rsidRPr="00073185" w:rsidRDefault="00255B45" w:rsidP="00255B45">
            <w:pPr>
              <w:pStyle w:val="a3"/>
              <w:jc w:val="center"/>
              <w:rPr>
                <w:sz w:val="26"/>
                <w:szCs w:val="26"/>
                <w:lang w:val="uk-UA"/>
              </w:rPr>
            </w:pPr>
            <w:r w:rsidRPr="00073185">
              <w:rPr>
                <w:sz w:val="26"/>
                <w:szCs w:val="26"/>
                <w:lang w:val="uk-UA"/>
              </w:rPr>
              <w:t>Разом</w:t>
            </w:r>
          </w:p>
        </w:tc>
      </w:tr>
      <w:tr w:rsidR="00804BBF" w:rsidRPr="00073185" w:rsidTr="00EB6965">
        <w:tc>
          <w:tcPr>
            <w:tcW w:w="1209" w:type="pct"/>
          </w:tcPr>
          <w:p w:rsidR="00804BBF" w:rsidRPr="00073185" w:rsidRDefault="00804BBF" w:rsidP="00804BBF">
            <w:pPr>
              <w:pStyle w:val="a3"/>
              <w:jc w:val="center"/>
              <w:rPr>
                <w:sz w:val="26"/>
                <w:szCs w:val="26"/>
                <w:lang w:val="uk-UA"/>
              </w:rPr>
            </w:pPr>
            <w:r w:rsidRPr="00073185">
              <w:rPr>
                <w:sz w:val="26"/>
                <w:szCs w:val="26"/>
                <w:lang w:val="uk-UA"/>
              </w:rPr>
              <w:t>Кількість суб'єктів господарювання, що підпадають під дію регулювання, одиниць</w:t>
            </w:r>
          </w:p>
        </w:tc>
        <w:tc>
          <w:tcPr>
            <w:tcW w:w="726" w:type="pct"/>
          </w:tcPr>
          <w:p w:rsidR="00804BBF" w:rsidRPr="00073185" w:rsidRDefault="00804BBF" w:rsidP="00804BBF">
            <w:pPr>
              <w:pStyle w:val="a3"/>
              <w:jc w:val="center"/>
              <w:rPr>
                <w:sz w:val="26"/>
                <w:szCs w:val="26"/>
                <w:lang w:val="uk-UA"/>
              </w:rPr>
            </w:pPr>
            <w:r w:rsidRPr="00073185">
              <w:rPr>
                <w:sz w:val="26"/>
                <w:szCs w:val="26"/>
                <w:lang w:val="uk-UA"/>
              </w:rPr>
              <w:t> 0</w:t>
            </w:r>
          </w:p>
        </w:tc>
        <w:tc>
          <w:tcPr>
            <w:tcW w:w="774" w:type="pct"/>
          </w:tcPr>
          <w:p w:rsidR="00804BBF" w:rsidRPr="00073185" w:rsidRDefault="00804BBF" w:rsidP="00804BBF">
            <w:pPr>
              <w:pStyle w:val="a3"/>
              <w:jc w:val="center"/>
              <w:rPr>
                <w:sz w:val="26"/>
                <w:szCs w:val="26"/>
                <w:lang w:val="uk-UA"/>
              </w:rPr>
            </w:pPr>
            <w:r w:rsidRPr="00073185">
              <w:rPr>
                <w:sz w:val="26"/>
                <w:szCs w:val="26"/>
                <w:lang w:val="uk-UA"/>
              </w:rPr>
              <w:t>4</w:t>
            </w:r>
          </w:p>
        </w:tc>
        <w:tc>
          <w:tcPr>
            <w:tcW w:w="726" w:type="pct"/>
          </w:tcPr>
          <w:p w:rsidR="00804BBF" w:rsidRPr="00073185" w:rsidRDefault="00804BBF" w:rsidP="00804BBF">
            <w:pPr>
              <w:pStyle w:val="a3"/>
              <w:jc w:val="center"/>
              <w:rPr>
                <w:sz w:val="26"/>
                <w:szCs w:val="26"/>
                <w:lang w:val="uk-UA"/>
              </w:rPr>
            </w:pPr>
            <w:r w:rsidRPr="00073185">
              <w:rPr>
                <w:sz w:val="26"/>
                <w:szCs w:val="26"/>
                <w:lang w:val="uk-UA"/>
              </w:rPr>
              <w:t>4</w:t>
            </w:r>
          </w:p>
        </w:tc>
        <w:tc>
          <w:tcPr>
            <w:tcW w:w="726" w:type="pct"/>
          </w:tcPr>
          <w:p w:rsidR="00804BBF" w:rsidRPr="00073185" w:rsidRDefault="00804BBF" w:rsidP="00804BBF">
            <w:pPr>
              <w:pStyle w:val="a3"/>
              <w:jc w:val="center"/>
              <w:rPr>
                <w:sz w:val="26"/>
                <w:szCs w:val="26"/>
                <w:lang w:val="uk-UA"/>
              </w:rPr>
            </w:pPr>
            <w:r w:rsidRPr="00073185">
              <w:rPr>
                <w:sz w:val="26"/>
                <w:szCs w:val="26"/>
                <w:lang w:val="uk-UA"/>
              </w:rPr>
              <w:t>6</w:t>
            </w:r>
          </w:p>
        </w:tc>
        <w:tc>
          <w:tcPr>
            <w:tcW w:w="678" w:type="pct"/>
          </w:tcPr>
          <w:p w:rsidR="00804BBF" w:rsidRPr="00073185" w:rsidRDefault="00804BBF" w:rsidP="00804BBF">
            <w:pPr>
              <w:pStyle w:val="a3"/>
              <w:jc w:val="center"/>
              <w:rPr>
                <w:sz w:val="26"/>
                <w:szCs w:val="26"/>
                <w:lang w:val="uk-UA"/>
              </w:rPr>
            </w:pPr>
            <w:r w:rsidRPr="00073185">
              <w:rPr>
                <w:sz w:val="26"/>
                <w:szCs w:val="26"/>
                <w:lang w:val="uk-UA"/>
              </w:rPr>
              <w:t>14</w:t>
            </w:r>
          </w:p>
        </w:tc>
      </w:tr>
      <w:tr w:rsidR="00804BBF" w:rsidRPr="00073185" w:rsidTr="00EB6965">
        <w:tc>
          <w:tcPr>
            <w:tcW w:w="1209" w:type="pct"/>
          </w:tcPr>
          <w:p w:rsidR="00804BBF" w:rsidRPr="00073185" w:rsidRDefault="00804BBF" w:rsidP="00804BBF">
            <w:pPr>
              <w:pStyle w:val="a3"/>
              <w:jc w:val="center"/>
              <w:rPr>
                <w:sz w:val="26"/>
                <w:szCs w:val="26"/>
                <w:lang w:val="uk-UA"/>
              </w:rPr>
            </w:pPr>
            <w:r w:rsidRPr="00073185">
              <w:rPr>
                <w:sz w:val="26"/>
                <w:szCs w:val="26"/>
                <w:lang w:val="uk-UA"/>
              </w:rPr>
              <w:t>Питома вага групи у загальній кількості, відсотків</w:t>
            </w:r>
          </w:p>
        </w:tc>
        <w:tc>
          <w:tcPr>
            <w:tcW w:w="726" w:type="pct"/>
          </w:tcPr>
          <w:p w:rsidR="00804BBF" w:rsidRPr="00073185" w:rsidRDefault="00804BBF" w:rsidP="00804BBF">
            <w:pPr>
              <w:pStyle w:val="a3"/>
              <w:jc w:val="center"/>
              <w:rPr>
                <w:sz w:val="26"/>
                <w:szCs w:val="26"/>
                <w:lang w:val="uk-UA"/>
              </w:rPr>
            </w:pPr>
            <w:r w:rsidRPr="00073185">
              <w:rPr>
                <w:sz w:val="26"/>
                <w:szCs w:val="26"/>
                <w:lang w:val="uk-UA"/>
              </w:rPr>
              <w:t>0 </w:t>
            </w:r>
          </w:p>
        </w:tc>
        <w:tc>
          <w:tcPr>
            <w:tcW w:w="774" w:type="pct"/>
          </w:tcPr>
          <w:p w:rsidR="00804BBF" w:rsidRPr="00073185" w:rsidRDefault="00804BBF" w:rsidP="00804BBF">
            <w:pPr>
              <w:pStyle w:val="a3"/>
              <w:jc w:val="center"/>
              <w:rPr>
                <w:sz w:val="26"/>
                <w:szCs w:val="26"/>
                <w:lang w:val="uk-UA"/>
              </w:rPr>
            </w:pPr>
            <w:r w:rsidRPr="00073185">
              <w:rPr>
                <w:sz w:val="26"/>
                <w:szCs w:val="26"/>
                <w:lang w:val="uk-UA"/>
              </w:rPr>
              <w:t>28,5</w:t>
            </w:r>
          </w:p>
        </w:tc>
        <w:tc>
          <w:tcPr>
            <w:tcW w:w="726" w:type="pct"/>
          </w:tcPr>
          <w:p w:rsidR="00804BBF" w:rsidRPr="00073185" w:rsidRDefault="00804BBF" w:rsidP="00804BBF">
            <w:pPr>
              <w:pStyle w:val="a3"/>
              <w:jc w:val="center"/>
              <w:rPr>
                <w:sz w:val="26"/>
                <w:szCs w:val="26"/>
                <w:lang w:val="uk-UA"/>
              </w:rPr>
            </w:pPr>
            <w:r w:rsidRPr="00073185">
              <w:rPr>
                <w:sz w:val="26"/>
                <w:szCs w:val="26"/>
                <w:lang w:val="uk-UA"/>
              </w:rPr>
              <w:t>28,5</w:t>
            </w:r>
          </w:p>
        </w:tc>
        <w:tc>
          <w:tcPr>
            <w:tcW w:w="726" w:type="pct"/>
          </w:tcPr>
          <w:p w:rsidR="00804BBF" w:rsidRPr="00073185" w:rsidRDefault="00804BBF" w:rsidP="00804BBF">
            <w:pPr>
              <w:pStyle w:val="a3"/>
              <w:jc w:val="center"/>
              <w:rPr>
                <w:sz w:val="26"/>
                <w:szCs w:val="26"/>
                <w:lang w:val="uk-UA"/>
              </w:rPr>
            </w:pPr>
            <w:r w:rsidRPr="00073185">
              <w:rPr>
                <w:sz w:val="26"/>
                <w:szCs w:val="26"/>
                <w:lang w:val="uk-UA"/>
              </w:rPr>
              <w:t>43</w:t>
            </w:r>
          </w:p>
        </w:tc>
        <w:tc>
          <w:tcPr>
            <w:tcW w:w="678" w:type="pct"/>
          </w:tcPr>
          <w:p w:rsidR="00804BBF" w:rsidRPr="00073185" w:rsidRDefault="00804BBF" w:rsidP="00804BBF">
            <w:pPr>
              <w:pStyle w:val="a3"/>
              <w:jc w:val="center"/>
              <w:rPr>
                <w:sz w:val="26"/>
                <w:szCs w:val="26"/>
                <w:lang w:val="uk-UA"/>
              </w:rPr>
            </w:pPr>
            <w:r w:rsidRPr="00073185">
              <w:rPr>
                <w:sz w:val="26"/>
                <w:szCs w:val="26"/>
                <w:lang w:val="uk-UA"/>
              </w:rPr>
              <w:t>Х</w:t>
            </w:r>
          </w:p>
        </w:tc>
      </w:tr>
    </w:tbl>
    <w:p w:rsidR="00255B45" w:rsidRPr="00073185" w:rsidRDefault="00E55B54" w:rsidP="00087B47">
      <w:pPr>
        <w:pStyle w:val="a3"/>
        <w:spacing w:before="0" w:beforeAutospacing="0" w:after="0" w:afterAutospacing="0"/>
        <w:jc w:val="both"/>
        <w:rPr>
          <w:sz w:val="26"/>
          <w:szCs w:val="26"/>
          <w:lang w:val="uk-UA"/>
        </w:rPr>
      </w:pPr>
      <w:r>
        <w:rPr>
          <w:sz w:val="26"/>
          <w:szCs w:val="26"/>
          <w:lang w:val="uk-UA"/>
        </w:rPr>
        <w:t xml:space="preserve">Сумарні витрати СПД </w:t>
      </w:r>
      <w:r>
        <w:rPr>
          <w:color w:val="000000"/>
          <w:shd w:val="clear" w:color="auto" w:fill="FFFFFF"/>
        </w:rPr>
        <w:t xml:space="preserve">великого і </w:t>
      </w:r>
      <w:proofErr w:type="spellStart"/>
      <w:r>
        <w:rPr>
          <w:color w:val="000000"/>
          <w:shd w:val="clear" w:color="auto" w:fill="FFFFFF"/>
        </w:rPr>
        <w:t>середнього</w:t>
      </w:r>
      <w:proofErr w:type="spellEnd"/>
      <w:r>
        <w:rPr>
          <w:color w:val="000000"/>
          <w:shd w:val="clear" w:color="auto" w:fill="FFFFFF"/>
        </w:rPr>
        <w:t xml:space="preserve"> </w:t>
      </w:r>
      <w:proofErr w:type="spellStart"/>
      <w:r>
        <w:rPr>
          <w:color w:val="000000"/>
          <w:shd w:val="clear" w:color="auto" w:fill="FFFFFF"/>
        </w:rPr>
        <w:t>підприємни</w:t>
      </w:r>
      <w:r w:rsidR="00AC705B">
        <w:rPr>
          <w:color w:val="000000"/>
          <w:shd w:val="clear" w:color="auto" w:fill="FFFFFF"/>
        </w:rPr>
        <w:t>цтва</w:t>
      </w:r>
      <w:proofErr w:type="spellEnd"/>
      <w:r w:rsidR="00AC705B">
        <w:rPr>
          <w:color w:val="000000"/>
          <w:shd w:val="clear" w:color="auto" w:fill="FFFFFF"/>
        </w:rPr>
        <w:t xml:space="preserve"> </w:t>
      </w:r>
      <w:proofErr w:type="spellStart"/>
      <w:r w:rsidR="00AC705B">
        <w:rPr>
          <w:color w:val="000000"/>
          <w:shd w:val="clear" w:color="auto" w:fill="FFFFFF"/>
        </w:rPr>
        <w:t>ви</w:t>
      </w:r>
      <w:proofErr w:type="spellEnd"/>
      <w:r w:rsidR="00AC705B">
        <w:rPr>
          <w:color w:val="000000"/>
          <w:shd w:val="clear" w:color="auto" w:fill="FFFFFF"/>
          <w:lang w:val="uk-UA"/>
        </w:rPr>
        <w:t>значено</w:t>
      </w:r>
      <w:r w:rsidR="00AC705B">
        <w:rPr>
          <w:color w:val="000000"/>
          <w:shd w:val="clear" w:color="auto" w:fill="FFFFFF"/>
        </w:rPr>
        <w:t xml:space="preserve"> </w:t>
      </w:r>
      <w:proofErr w:type="spellStart"/>
      <w:r w:rsidR="00AC705B">
        <w:rPr>
          <w:color w:val="000000"/>
          <w:shd w:val="clear" w:color="auto" w:fill="FFFFFF"/>
        </w:rPr>
        <w:t>окремо</w:t>
      </w:r>
      <w:proofErr w:type="spellEnd"/>
      <w:r w:rsidR="00AC705B">
        <w:rPr>
          <w:color w:val="000000"/>
          <w:shd w:val="clear" w:color="auto" w:fill="FFFFFF"/>
        </w:rPr>
        <w:t xml:space="preserve"> </w:t>
      </w:r>
      <w:proofErr w:type="spellStart"/>
      <w:r w:rsidR="00AC705B">
        <w:rPr>
          <w:color w:val="000000"/>
          <w:shd w:val="clear" w:color="auto" w:fill="FFFFFF"/>
        </w:rPr>
        <w:t>кількісно</w:t>
      </w:r>
      <w:proofErr w:type="spellEnd"/>
      <w:r>
        <w:rPr>
          <w:color w:val="000000"/>
          <w:shd w:val="clear" w:color="auto" w:fill="FFFFFF"/>
        </w:rPr>
        <w:t xml:space="preserve">, </w:t>
      </w:r>
      <w:proofErr w:type="spellStart"/>
      <w:r>
        <w:rPr>
          <w:color w:val="000000"/>
          <w:shd w:val="clear" w:color="auto" w:fill="FFFFFF"/>
        </w:rPr>
        <w:t>які</w:t>
      </w:r>
      <w:proofErr w:type="spellEnd"/>
      <w:r>
        <w:rPr>
          <w:color w:val="000000"/>
          <w:shd w:val="clear" w:color="auto" w:fill="FFFFFF"/>
        </w:rPr>
        <w:t xml:space="preserve"> </w:t>
      </w:r>
      <w:proofErr w:type="spellStart"/>
      <w:r>
        <w:rPr>
          <w:color w:val="000000"/>
          <w:shd w:val="clear" w:color="auto" w:fill="FFFFFF"/>
        </w:rPr>
        <w:t>будуть</w:t>
      </w:r>
      <w:proofErr w:type="spellEnd"/>
      <w:r>
        <w:rPr>
          <w:color w:val="000000"/>
          <w:shd w:val="clear" w:color="auto" w:fill="FFFFFF"/>
        </w:rPr>
        <w:t xml:space="preserve"> </w:t>
      </w:r>
      <w:proofErr w:type="spellStart"/>
      <w:r>
        <w:rPr>
          <w:color w:val="000000"/>
          <w:shd w:val="clear" w:color="auto" w:fill="FFFFFF"/>
        </w:rPr>
        <w:t>виникати</w:t>
      </w:r>
      <w:proofErr w:type="spellEnd"/>
      <w:r>
        <w:rPr>
          <w:color w:val="000000"/>
          <w:shd w:val="clear" w:color="auto" w:fill="FFFFFF"/>
        </w:rPr>
        <w:t xml:space="preserve"> </w:t>
      </w:r>
      <w:proofErr w:type="spellStart"/>
      <w:r>
        <w:rPr>
          <w:color w:val="000000"/>
          <w:shd w:val="clear" w:color="auto" w:fill="FFFFFF"/>
        </w:rPr>
        <w:t>внаслідок</w:t>
      </w:r>
      <w:proofErr w:type="spellEnd"/>
      <w:r>
        <w:rPr>
          <w:color w:val="000000"/>
          <w:shd w:val="clear" w:color="auto" w:fill="FFFFFF"/>
        </w:rPr>
        <w:t xml:space="preserve"> </w:t>
      </w:r>
      <w:proofErr w:type="spellStart"/>
      <w:r>
        <w:rPr>
          <w:color w:val="000000"/>
          <w:shd w:val="clear" w:color="auto" w:fill="FFFFFF"/>
        </w:rPr>
        <w:t>дії</w:t>
      </w:r>
      <w:proofErr w:type="spellEnd"/>
      <w:r>
        <w:rPr>
          <w:color w:val="000000"/>
          <w:shd w:val="clear" w:color="auto" w:fill="FFFFFF"/>
        </w:rPr>
        <w:t xml:space="preserve"> регуляторного акта (</w:t>
      </w:r>
      <w:proofErr w:type="spellStart"/>
      <w:r>
        <w:rPr>
          <w:color w:val="000000"/>
          <w:shd w:val="clear" w:color="auto" w:fill="FFFFFF"/>
        </w:rPr>
        <w:t>згідно</w:t>
      </w:r>
      <w:proofErr w:type="spellEnd"/>
      <w:r>
        <w:rPr>
          <w:color w:val="000000"/>
          <w:shd w:val="clear" w:color="auto" w:fill="FFFFFF"/>
        </w:rPr>
        <w:t xml:space="preserve"> з </w:t>
      </w:r>
      <w:proofErr w:type="spellStart"/>
      <w:r>
        <w:rPr>
          <w:color w:val="000000"/>
          <w:shd w:val="clear" w:color="auto" w:fill="FFFFFF"/>
        </w:rPr>
        <w:t>додатком</w:t>
      </w:r>
      <w:proofErr w:type="spellEnd"/>
      <w:r>
        <w:rPr>
          <w:color w:val="000000"/>
          <w:shd w:val="clear" w:color="auto" w:fill="FFFFFF"/>
        </w:rPr>
        <w:t xml:space="preserve"> 2 до Методики </w:t>
      </w:r>
      <w:proofErr w:type="spellStart"/>
      <w:r>
        <w:rPr>
          <w:color w:val="000000"/>
          <w:shd w:val="clear" w:color="auto" w:fill="FFFFFF"/>
        </w:rPr>
        <w:t>проведення</w:t>
      </w:r>
      <w:proofErr w:type="spellEnd"/>
      <w:r>
        <w:rPr>
          <w:color w:val="000000"/>
          <w:shd w:val="clear" w:color="auto" w:fill="FFFFFF"/>
        </w:rPr>
        <w:t xml:space="preserve"> </w:t>
      </w:r>
      <w:proofErr w:type="spellStart"/>
      <w:r>
        <w:rPr>
          <w:color w:val="000000"/>
          <w:shd w:val="clear" w:color="auto" w:fill="FFFFFF"/>
        </w:rPr>
        <w:t>аналізу</w:t>
      </w:r>
      <w:proofErr w:type="spellEnd"/>
      <w:r>
        <w:rPr>
          <w:color w:val="000000"/>
          <w:shd w:val="clear" w:color="auto" w:fill="FFFFFF"/>
        </w:rPr>
        <w:t xml:space="preserve"> </w:t>
      </w:r>
      <w:proofErr w:type="spellStart"/>
      <w:r>
        <w:rPr>
          <w:color w:val="000000"/>
          <w:shd w:val="clear" w:color="auto" w:fill="FFFFFF"/>
        </w:rPr>
        <w:t>впливу</w:t>
      </w:r>
      <w:proofErr w:type="spellEnd"/>
      <w:r>
        <w:rPr>
          <w:color w:val="000000"/>
          <w:shd w:val="clear" w:color="auto" w:fill="FFFFFF"/>
        </w:rPr>
        <w:t xml:space="preserve"> регуляторного акта).</w:t>
      </w:r>
    </w:p>
    <w:tbl>
      <w:tblPr>
        <w:tblStyle w:val="a9"/>
        <w:tblW w:w="5000" w:type="pct"/>
        <w:tblLook w:val="0000" w:firstRow="0" w:lastRow="0" w:firstColumn="0" w:lastColumn="0" w:noHBand="0" w:noVBand="0"/>
      </w:tblPr>
      <w:tblGrid>
        <w:gridCol w:w="6995"/>
        <w:gridCol w:w="3142"/>
      </w:tblGrid>
      <w:tr w:rsidR="005079F4" w:rsidRPr="00073185" w:rsidTr="00EB6965">
        <w:tc>
          <w:tcPr>
            <w:tcW w:w="3402" w:type="pct"/>
          </w:tcPr>
          <w:p w:rsidR="005079F4" w:rsidRPr="00E55B54" w:rsidRDefault="005079F4" w:rsidP="005B043E">
            <w:pPr>
              <w:pStyle w:val="a3"/>
              <w:jc w:val="center"/>
              <w:rPr>
                <w:sz w:val="26"/>
                <w:szCs w:val="26"/>
                <w:lang w:val="uk-UA"/>
              </w:rPr>
            </w:pPr>
            <w:r w:rsidRPr="00E55B54">
              <w:rPr>
                <w:sz w:val="26"/>
                <w:szCs w:val="26"/>
                <w:lang w:val="uk-UA"/>
              </w:rPr>
              <w:t>Сумарні витрати за альтернативами</w:t>
            </w:r>
          </w:p>
        </w:tc>
        <w:tc>
          <w:tcPr>
            <w:tcW w:w="1528" w:type="pct"/>
          </w:tcPr>
          <w:p w:rsidR="005079F4" w:rsidRPr="00073185" w:rsidRDefault="005079F4" w:rsidP="005B043E">
            <w:pPr>
              <w:pStyle w:val="a3"/>
              <w:jc w:val="center"/>
              <w:rPr>
                <w:sz w:val="26"/>
                <w:szCs w:val="26"/>
                <w:lang w:val="uk-UA"/>
              </w:rPr>
            </w:pPr>
            <w:r w:rsidRPr="00073185">
              <w:rPr>
                <w:sz w:val="26"/>
                <w:szCs w:val="26"/>
                <w:lang w:val="uk-UA"/>
              </w:rPr>
              <w:t>Сума витрат, гривень</w:t>
            </w:r>
          </w:p>
        </w:tc>
      </w:tr>
      <w:tr w:rsidR="005079F4" w:rsidRPr="00073185" w:rsidTr="00EB6965">
        <w:tc>
          <w:tcPr>
            <w:tcW w:w="3402" w:type="pct"/>
          </w:tcPr>
          <w:p w:rsidR="005079F4" w:rsidRPr="00E55B54" w:rsidRDefault="005079F4" w:rsidP="00E55B54">
            <w:pPr>
              <w:pStyle w:val="a3"/>
              <w:jc w:val="both"/>
              <w:rPr>
                <w:sz w:val="26"/>
                <w:szCs w:val="26"/>
                <w:lang w:val="uk-UA"/>
              </w:rPr>
            </w:pPr>
            <w:r w:rsidRPr="00E55B54">
              <w:rPr>
                <w:sz w:val="26"/>
                <w:szCs w:val="26"/>
                <w:lang w:val="uk-UA"/>
              </w:rPr>
              <w:t>Альтернатива 1</w:t>
            </w:r>
            <w:r w:rsidRPr="00E55B54">
              <w:rPr>
                <w:rStyle w:val="2"/>
                <w:sz w:val="26"/>
                <w:szCs w:val="26"/>
                <w:lang w:val="uk-UA"/>
              </w:rPr>
              <w:t xml:space="preserve"> </w:t>
            </w:r>
          </w:p>
        </w:tc>
        <w:tc>
          <w:tcPr>
            <w:tcW w:w="1528" w:type="pct"/>
          </w:tcPr>
          <w:p w:rsidR="005079F4" w:rsidRPr="00073185" w:rsidRDefault="00E55B54" w:rsidP="005B043E">
            <w:pPr>
              <w:pStyle w:val="a3"/>
              <w:jc w:val="center"/>
              <w:rPr>
                <w:sz w:val="26"/>
                <w:szCs w:val="26"/>
                <w:lang w:val="uk-UA"/>
              </w:rPr>
            </w:pPr>
            <w:r>
              <w:rPr>
                <w:sz w:val="26"/>
                <w:szCs w:val="26"/>
                <w:lang w:val="uk-UA"/>
              </w:rPr>
              <w:t>0</w:t>
            </w:r>
          </w:p>
        </w:tc>
      </w:tr>
      <w:tr w:rsidR="005079F4" w:rsidRPr="00073185" w:rsidTr="00EB6965">
        <w:tc>
          <w:tcPr>
            <w:tcW w:w="3402" w:type="pct"/>
          </w:tcPr>
          <w:p w:rsidR="005079F4" w:rsidRPr="00E55B54" w:rsidRDefault="005079F4" w:rsidP="00E55B54">
            <w:pPr>
              <w:pStyle w:val="a3"/>
              <w:jc w:val="both"/>
              <w:rPr>
                <w:sz w:val="26"/>
                <w:szCs w:val="26"/>
                <w:lang w:val="uk-UA"/>
              </w:rPr>
            </w:pPr>
            <w:r w:rsidRPr="00E55B54">
              <w:rPr>
                <w:sz w:val="26"/>
                <w:szCs w:val="26"/>
                <w:lang w:val="uk-UA"/>
              </w:rPr>
              <w:t>Альтернатива 2</w:t>
            </w:r>
            <w:r w:rsidRPr="00E55B54">
              <w:rPr>
                <w:rStyle w:val="2"/>
                <w:sz w:val="26"/>
                <w:szCs w:val="26"/>
                <w:lang w:val="uk-UA"/>
              </w:rPr>
              <w:t xml:space="preserve"> </w:t>
            </w:r>
          </w:p>
        </w:tc>
        <w:tc>
          <w:tcPr>
            <w:tcW w:w="1528" w:type="pct"/>
          </w:tcPr>
          <w:p w:rsidR="005079F4" w:rsidRPr="00073185" w:rsidRDefault="00E55B54" w:rsidP="005B043E">
            <w:pPr>
              <w:pStyle w:val="a3"/>
              <w:jc w:val="center"/>
              <w:rPr>
                <w:sz w:val="26"/>
                <w:szCs w:val="26"/>
                <w:lang w:val="uk-UA"/>
              </w:rPr>
            </w:pPr>
            <w:r w:rsidRPr="00146C1D">
              <w:rPr>
                <w:sz w:val="26"/>
                <w:szCs w:val="26"/>
                <w:lang w:val="uk-UA"/>
              </w:rPr>
              <w:t>100125,12</w:t>
            </w:r>
          </w:p>
        </w:tc>
      </w:tr>
      <w:tr w:rsidR="005079F4" w:rsidRPr="00073185" w:rsidTr="00EB6965">
        <w:tc>
          <w:tcPr>
            <w:tcW w:w="3402" w:type="pct"/>
          </w:tcPr>
          <w:p w:rsidR="005079F4" w:rsidRPr="00E55B54" w:rsidRDefault="005079F4" w:rsidP="00E55B54">
            <w:pPr>
              <w:pStyle w:val="a3"/>
              <w:jc w:val="both"/>
              <w:rPr>
                <w:sz w:val="26"/>
                <w:szCs w:val="26"/>
                <w:lang w:val="uk-UA"/>
              </w:rPr>
            </w:pPr>
            <w:r w:rsidRPr="00E55B54">
              <w:rPr>
                <w:sz w:val="26"/>
                <w:szCs w:val="26"/>
                <w:lang w:val="uk-UA"/>
              </w:rPr>
              <w:t>Альтернатива 3</w:t>
            </w:r>
            <w:r w:rsidRPr="00E55B54">
              <w:rPr>
                <w:rStyle w:val="2"/>
                <w:sz w:val="26"/>
                <w:szCs w:val="26"/>
                <w:lang w:val="uk-UA"/>
              </w:rPr>
              <w:t xml:space="preserve"> </w:t>
            </w:r>
          </w:p>
        </w:tc>
        <w:tc>
          <w:tcPr>
            <w:tcW w:w="1528" w:type="pct"/>
          </w:tcPr>
          <w:p w:rsidR="005079F4" w:rsidRPr="00073185" w:rsidRDefault="00E55B54" w:rsidP="005079F4">
            <w:pPr>
              <w:pStyle w:val="a3"/>
              <w:jc w:val="center"/>
              <w:rPr>
                <w:sz w:val="26"/>
                <w:szCs w:val="26"/>
                <w:lang w:val="uk-UA"/>
              </w:rPr>
            </w:pPr>
            <w:r w:rsidRPr="00146C1D">
              <w:rPr>
                <w:sz w:val="26"/>
                <w:szCs w:val="26"/>
                <w:lang w:val="uk-UA"/>
              </w:rPr>
              <w:t>100125,12</w:t>
            </w:r>
          </w:p>
        </w:tc>
      </w:tr>
    </w:tbl>
    <w:p w:rsidR="005079F4" w:rsidRPr="00073185" w:rsidRDefault="005079F4" w:rsidP="00087B47">
      <w:pPr>
        <w:pStyle w:val="a3"/>
        <w:spacing w:before="0" w:beforeAutospacing="0" w:after="0" w:afterAutospacing="0"/>
        <w:jc w:val="both"/>
        <w:rPr>
          <w:sz w:val="26"/>
          <w:szCs w:val="26"/>
          <w:lang w:val="uk-UA"/>
        </w:rPr>
      </w:pPr>
    </w:p>
    <w:tbl>
      <w:tblPr>
        <w:tblStyle w:val="a9"/>
        <w:tblW w:w="5000" w:type="pct"/>
        <w:tblLook w:val="0000" w:firstRow="0" w:lastRow="0" w:firstColumn="0" w:lastColumn="0" w:noHBand="0" w:noVBand="0"/>
      </w:tblPr>
      <w:tblGrid>
        <w:gridCol w:w="3446"/>
        <w:gridCol w:w="3346"/>
        <w:gridCol w:w="3345"/>
      </w:tblGrid>
      <w:tr w:rsidR="00255B45" w:rsidRPr="00073185" w:rsidTr="00EB6965">
        <w:tc>
          <w:tcPr>
            <w:tcW w:w="1668" w:type="pct"/>
          </w:tcPr>
          <w:p w:rsidR="00255B45" w:rsidRPr="00073185" w:rsidRDefault="00255B45" w:rsidP="00087B47">
            <w:pPr>
              <w:pStyle w:val="a3"/>
              <w:spacing w:before="0" w:beforeAutospacing="0" w:after="0" w:afterAutospacing="0"/>
              <w:jc w:val="center"/>
              <w:rPr>
                <w:sz w:val="26"/>
                <w:szCs w:val="26"/>
                <w:lang w:val="uk-UA"/>
              </w:rPr>
            </w:pPr>
            <w:r w:rsidRPr="00073185">
              <w:rPr>
                <w:sz w:val="26"/>
                <w:szCs w:val="26"/>
                <w:lang w:val="uk-UA"/>
              </w:rPr>
              <w:t>Вид альтернативи</w:t>
            </w:r>
          </w:p>
        </w:tc>
        <w:tc>
          <w:tcPr>
            <w:tcW w:w="1620" w:type="pct"/>
          </w:tcPr>
          <w:p w:rsidR="00255B45" w:rsidRPr="00073185" w:rsidRDefault="00255B45" w:rsidP="00087B47">
            <w:pPr>
              <w:pStyle w:val="a3"/>
              <w:spacing w:before="0" w:beforeAutospacing="0" w:after="0" w:afterAutospacing="0"/>
              <w:jc w:val="center"/>
              <w:rPr>
                <w:sz w:val="26"/>
                <w:szCs w:val="26"/>
                <w:lang w:val="uk-UA"/>
              </w:rPr>
            </w:pPr>
            <w:r w:rsidRPr="00073185">
              <w:rPr>
                <w:sz w:val="26"/>
                <w:szCs w:val="26"/>
                <w:lang w:val="uk-UA"/>
              </w:rPr>
              <w:t>Вигоди</w:t>
            </w:r>
          </w:p>
        </w:tc>
        <w:tc>
          <w:tcPr>
            <w:tcW w:w="1620" w:type="pct"/>
          </w:tcPr>
          <w:p w:rsidR="00255B45" w:rsidRPr="00073185" w:rsidRDefault="00255B45" w:rsidP="00087B47">
            <w:pPr>
              <w:pStyle w:val="a3"/>
              <w:spacing w:before="0" w:beforeAutospacing="0" w:after="0" w:afterAutospacing="0"/>
              <w:jc w:val="center"/>
              <w:rPr>
                <w:sz w:val="26"/>
                <w:szCs w:val="26"/>
                <w:lang w:val="uk-UA"/>
              </w:rPr>
            </w:pPr>
            <w:r w:rsidRPr="00073185">
              <w:rPr>
                <w:sz w:val="26"/>
                <w:szCs w:val="26"/>
                <w:lang w:val="uk-UA"/>
              </w:rPr>
              <w:t>Витрати</w:t>
            </w:r>
          </w:p>
        </w:tc>
      </w:tr>
      <w:tr w:rsidR="00991A34" w:rsidRPr="00073185" w:rsidTr="00EB6965">
        <w:trPr>
          <w:trHeight w:val="2206"/>
        </w:trPr>
        <w:tc>
          <w:tcPr>
            <w:tcW w:w="1668" w:type="pct"/>
          </w:tcPr>
          <w:p w:rsidR="00991A34" w:rsidRPr="00073185" w:rsidRDefault="00F637AA" w:rsidP="00691AD6">
            <w:pPr>
              <w:pStyle w:val="a3"/>
              <w:spacing w:before="0" w:beforeAutospacing="0" w:after="0" w:afterAutospacing="0"/>
              <w:jc w:val="center"/>
              <w:rPr>
                <w:sz w:val="26"/>
                <w:szCs w:val="26"/>
                <w:lang w:val="uk-UA"/>
              </w:rPr>
            </w:pPr>
            <w:r w:rsidRPr="00073185">
              <w:rPr>
                <w:rStyle w:val="2"/>
                <w:sz w:val="26"/>
                <w:szCs w:val="26"/>
                <w:lang w:val="uk-UA"/>
              </w:rPr>
              <w:t>Альтернатива 1</w:t>
            </w:r>
          </w:p>
        </w:tc>
        <w:tc>
          <w:tcPr>
            <w:tcW w:w="1620" w:type="pct"/>
          </w:tcPr>
          <w:p w:rsidR="00691AD6" w:rsidRPr="00073185" w:rsidRDefault="003C47D6" w:rsidP="000C508D">
            <w:pPr>
              <w:pStyle w:val="a3"/>
              <w:spacing w:before="0" w:beforeAutospacing="0" w:after="0" w:afterAutospacing="0"/>
              <w:jc w:val="both"/>
              <w:rPr>
                <w:sz w:val="26"/>
                <w:szCs w:val="26"/>
                <w:lang w:val="uk-UA"/>
              </w:rPr>
            </w:pPr>
            <w:r w:rsidRPr="00073185">
              <w:rPr>
                <w:sz w:val="26"/>
                <w:szCs w:val="26"/>
                <w:lang w:val="uk-UA"/>
              </w:rPr>
              <w:t>Сплата податків і зборів за мінімальними ставками, передбаченими Податковим кодексом України (с</w:t>
            </w:r>
            <w:r w:rsidR="00991A34" w:rsidRPr="00073185">
              <w:rPr>
                <w:sz w:val="26"/>
                <w:szCs w:val="26"/>
                <w:lang w:val="uk-UA"/>
              </w:rPr>
              <w:t xml:space="preserve">уб'єкти господарювання </w:t>
            </w:r>
            <w:r w:rsidR="00F637AA" w:rsidRPr="00073185">
              <w:rPr>
                <w:rStyle w:val="2"/>
                <w:sz w:val="26"/>
                <w:szCs w:val="26"/>
                <w:lang w:val="uk-UA"/>
              </w:rPr>
              <w:t>– платники податку у 2021</w:t>
            </w:r>
            <w:r w:rsidR="00691AD6" w:rsidRPr="00073185">
              <w:rPr>
                <w:rStyle w:val="2"/>
                <w:sz w:val="26"/>
                <w:szCs w:val="26"/>
                <w:lang w:val="uk-UA"/>
              </w:rPr>
              <w:t xml:space="preserve"> </w:t>
            </w:r>
            <w:r w:rsidR="00991A34" w:rsidRPr="00073185">
              <w:rPr>
                <w:rStyle w:val="2"/>
                <w:sz w:val="26"/>
                <w:szCs w:val="26"/>
                <w:lang w:val="uk-UA"/>
              </w:rPr>
              <w:t xml:space="preserve">році </w:t>
            </w:r>
            <w:r w:rsidR="00FD210D" w:rsidRPr="00073185">
              <w:rPr>
                <w:rStyle w:val="2"/>
                <w:sz w:val="26"/>
                <w:szCs w:val="26"/>
                <w:lang w:val="uk-UA"/>
              </w:rPr>
              <w:t>не будуть сплачувати податок</w:t>
            </w:r>
            <w:r w:rsidRPr="00073185">
              <w:rPr>
                <w:rStyle w:val="2"/>
                <w:sz w:val="26"/>
                <w:szCs w:val="26"/>
                <w:lang w:val="uk-UA"/>
              </w:rPr>
              <w:t>)</w:t>
            </w:r>
            <w:r w:rsidR="00691AD6" w:rsidRPr="00073185">
              <w:rPr>
                <w:rStyle w:val="2"/>
                <w:sz w:val="26"/>
                <w:szCs w:val="26"/>
                <w:lang w:val="uk-UA"/>
              </w:rPr>
              <w:t>.</w:t>
            </w:r>
          </w:p>
        </w:tc>
        <w:tc>
          <w:tcPr>
            <w:tcW w:w="1620" w:type="pct"/>
          </w:tcPr>
          <w:p w:rsidR="00991A34" w:rsidRPr="00073185" w:rsidRDefault="003C47D6" w:rsidP="00691AD6">
            <w:pPr>
              <w:pStyle w:val="a3"/>
              <w:spacing w:before="0" w:beforeAutospacing="0" w:after="0" w:afterAutospacing="0"/>
              <w:jc w:val="both"/>
              <w:rPr>
                <w:sz w:val="26"/>
                <w:szCs w:val="26"/>
                <w:lang w:val="uk-UA"/>
              </w:rPr>
            </w:pPr>
            <w:r w:rsidRPr="00073185">
              <w:rPr>
                <w:sz w:val="26"/>
                <w:szCs w:val="26"/>
                <w:lang w:val="uk-UA"/>
              </w:rPr>
              <w:t>відсутні</w:t>
            </w:r>
          </w:p>
        </w:tc>
      </w:tr>
      <w:tr w:rsidR="00B81063" w:rsidRPr="00073185" w:rsidTr="00EB6965">
        <w:tc>
          <w:tcPr>
            <w:tcW w:w="1668" w:type="pct"/>
          </w:tcPr>
          <w:p w:rsidR="00B81063" w:rsidRPr="00073185" w:rsidRDefault="00F637AA" w:rsidP="004B3D61">
            <w:pPr>
              <w:pStyle w:val="a3"/>
              <w:spacing w:before="0" w:beforeAutospacing="0" w:after="0" w:afterAutospacing="0"/>
              <w:jc w:val="center"/>
              <w:rPr>
                <w:sz w:val="26"/>
                <w:szCs w:val="26"/>
                <w:lang w:val="uk-UA"/>
              </w:rPr>
            </w:pPr>
            <w:r w:rsidRPr="00073185">
              <w:rPr>
                <w:rStyle w:val="2"/>
                <w:sz w:val="26"/>
                <w:szCs w:val="26"/>
                <w:lang w:val="uk-UA"/>
              </w:rPr>
              <w:t>Альтернатива 2</w:t>
            </w:r>
            <w:r w:rsidR="00691AD6" w:rsidRPr="00073185">
              <w:rPr>
                <w:rStyle w:val="2"/>
                <w:sz w:val="26"/>
                <w:szCs w:val="26"/>
                <w:lang w:val="uk-UA"/>
              </w:rPr>
              <w:t xml:space="preserve"> </w:t>
            </w:r>
          </w:p>
        </w:tc>
        <w:tc>
          <w:tcPr>
            <w:tcW w:w="1620" w:type="pct"/>
          </w:tcPr>
          <w:p w:rsidR="00B81063" w:rsidRPr="00073185" w:rsidRDefault="000C508D" w:rsidP="00E963BA">
            <w:pPr>
              <w:pStyle w:val="a3"/>
              <w:spacing w:before="0" w:beforeAutospacing="0" w:after="0" w:afterAutospacing="0"/>
              <w:rPr>
                <w:sz w:val="26"/>
                <w:szCs w:val="26"/>
                <w:lang w:val="uk-UA"/>
              </w:rPr>
            </w:pPr>
            <w:r w:rsidRPr="00073185">
              <w:rPr>
                <w:sz w:val="26"/>
                <w:szCs w:val="26"/>
                <w:lang w:val="uk-UA"/>
              </w:rPr>
              <w:t xml:space="preserve">Сплата податків і зборів за обґрунтованими ставками, відкритість процедури їх встановлення, можливість користуватись благами створеними за рахунок сплачених податків (ремонти доріг, висадка </w:t>
            </w:r>
            <w:r w:rsidRPr="00073185">
              <w:rPr>
                <w:sz w:val="26"/>
                <w:szCs w:val="26"/>
                <w:lang w:val="uk-UA"/>
              </w:rPr>
              <w:lastRenderedPageBreak/>
              <w:t>зелених насаджень, прибирання міста тощо)</w:t>
            </w:r>
          </w:p>
        </w:tc>
        <w:tc>
          <w:tcPr>
            <w:tcW w:w="1620" w:type="pct"/>
          </w:tcPr>
          <w:p w:rsidR="00E963BA" w:rsidRPr="00073185" w:rsidRDefault="00E963BA" w:rsidP="00E963BA">
            <w:pPr>
              <w:pStyle w:val="a3"/>
              <w:spacing w:before="0" w:beforeAutospacing="0" w:after="0" w:afterAutospacing="0"/>
              <w:jc w:val="both"/>
              <w:rPr>
                <w:sz w:val="26"/>
                <w:szCs w:val="26"/>
                <w:lang w:val="uk-UA"/>
              </w:rPr>
            </w:pPr>
            <w:r w:rsidRPr="00073185">
              <w:rPr>
                <w:sz w:val="26"/>
                <w:szCs w:val="26"/>
                <w:lang w:val="uk-UA"/>
              </w:rPr>
              <w:lastRenderedPageBreak/>
              <w:t>Суб’єкти господарювання будуть сплачувати податок за ставками згідно рішення Городоцької міської ради.</w:t>
            </w:r>
          </w:p>
          <w:p w:rsidR="00B81063" w:rsidRPr="00073185" w:rsidRDefault="00E963BA" w:rsidP="00E963BA">
            <w:pPr>
              <w:pStyle w:val="a3"/>
              <w:spacing w:before="0" w:beforeAutospacing="0" w:after="0" w:afterAutospacing="0"/>
              <w:jc w:val="both"/>
              <w:rPr>
                <w:sz w:val="26"/>
                <w:szCs w:val="26"/>
                <w:lang w:val="uk-UA"/>
              </w:rPr>
            </w:pPr>
            <w:r w:rsidRPr="00073185">
              <w:rPr>
                <w:sz w:val="26"/>
                <w:szCs w:val="26"/>
                <w:lang w:val="uk-UA"/>
              </w:rPr>
              <w:t>Детальна інформація щодо очікуваних витрат наведена у додатку до цього АРВ.</w:t>
            </w:r>
          </w:p>
        </w:tc>
      </w:tr>
      <w:tr w:rsidR="00F637AA" w:rsidRPr="00073185" w:rsidTr="00EB6965">
        <w:tc>
          <w:tcPr>
            <w:tcW w:w="1668" w:type="pct"/>
          </w:tcPr>
          <w:p w:rsidR="00F637AA" w:rsidRPr="00073185" w:rsidRDefault="00F637AA" w:rsidP="004B3D61">
            <w:pPr>
              <w:pStyle w:val="a3"/>
              <w:spacing w:before="0" w:beforeAutospacing="0" w:after="0" w:afterAutospacing="0"/>
              <w:jc w:val="center"/>
              <w:rPr>
                <w:rStyle w:val="2"/>
                <w:sz w:val="26"/>
                <w:szCs w:val="26"/>
                <w:lang w:val="uk-UA"/>
              </w:rPr>
            </w:pPr>
            <w:r w:rsidRPr="00073185">
              <w:rPr>
                <w:rStyle w:val="2"/>
                <w:sz w:val="26"/>
                <w:szCs w:val="26"/>
                <w:lang w:val="uk-UA"/>
              </w:rPr>
              <w:lastRenderedPageBreak/>
              <w:t>Альтернатива 3</w:t>
            </w:r>
          </w:p>
        </w:tc>
        <w:tc>
          <w:tcPr>
            <w:tcW w:w="1620" w:type="pct"/>
          </w:tcPr>
          <w:p w:rsidR="00F637AA" w:rsidRPr="00073185" w:rsidRDefault="008C0DB2" w:rsidP="00691AD6">
            <w:pPr>
              <w:pStyle w:val="a3"/>
              <w:spacing w:before="0" w:beforeAutospacing="0" w:after="0" w:afterAutospacing="0"/>
              <w:jc w:val="center"/>
              <w:rPr>
                <w:sz w:val="26"/>
                <w:szCs w:val="26"/>
                <w:lang w:val="uk-UA"/>
              </w:rPr>
            </w:pPr>
            <w:r w:rsidRPr="00073185">
              <w:rPr>
                <w:sz w:val="26"/>
                <w:szCs w:val="26"/>
                <w:lang w:val="uk-UA"/>
              </w:rPr>
              <w:t>Відсутні</w:t>
            </w:r>
          </w:p>
        </w:tc>
        <w:tc>
          <w:tcPr>
            <w:tcW w:w="1620" w:type="pct"/>
          </w:tcPr>
          <w:p w:rsidR="00F637AA" w:rsidRPr="00073185" w:rsidRDefault="008C0DB2" w:rsidP="0050597C">
            <w:pPr>
              <w:pStyle w:val="a3"/>
              <w:spacing w:before="0" w:beforeAutospacing="0" w:after="0" w:afterAutospacing="0"/>
              <w:jc w:val="both"/>
              <w:rPr>
                <w:sz w:val="26"/>
                <w:szCs w:val="26"/>
                <w:lang w:val="uk-UA"/>
              </w:rPr>
            </w:pPr>
            <w:r w:rsidRPr="00073185">
              <w:rPr>
                <w:sz w:val="26"/>
                <w:szCs w:val="26"/>
                <w:lang w:val="uk-UA"/>
              </w:rPr>
              <w:t>Надмірне податкове навантаження, що може призвести до погіршення умов ведення бізнесу на території ради</w:t>
            </w:r>
          </w:p>
        </w:tc>
      </w:tr>
    </w:tbl>
    <w:p w:rsidR="00291F1F" w:rsidRPr="00073185" w:rsidRDefault="00291F1F" w:rsidP="00255B45">
      <w:pPr>
        <w:pStyle w:val="a3"/>
        <w:spacing w:before="120" w:beforeAutospacing="0" w:after="0" w:afterAutospacing="0"/>
        <w:jc w:val="both"/>
        <w:rPr>
          <w:sz w:val="26"/>
          <w:szCs w:val="26"/>
          <w:lang w:val="uk-UA"/>
        </w:rPr>
      </w:pPr>
    </w:p>
    <w:p w:rsidR="00255B45" w:rsidRPr="00073185" w:rsidRDefault="00255B45" w:rsidP="00255B45">
      <w:pPr>
        <w:pStyle w:val="3"/>
        <w:spacing w:before="120" w:beforeAutospacing="0" w:after="0" w:afterAutospacing="0"/>
        <w:jc w:val="center"/>
        <w:rPr>
          <w:sz w:val="26"/>
          <w:szCs w:val="26"/>
          <w:lang w:val="uk-UA"/>
        </w:rPr>
      </w:pPr>
      <w:r w:rsidRPr="00073185">
        <w:rPr>
          <w:sz w:val="26"/>
          <w:szCs w:val="26"/>
          <w:lang w:val="uk-UA"/>
        </w:rPr>
        <w:t>IV. Вибір найбільш оптимального альтернативного способу досягнення цілей</w:t>
      </w:r>
    </w:p>
    <w:tbl>
      <w:tblPr>
        <w:tblStyle w:val="a9"/>
        <w:tblW w:w="5000" w:type="pct"/>
        <w:tblLook w:val="0000" w:firstRow="0" w:lastRow="0" w:firstColumn="0" w:lastColumn="0" w:noHBand="0" w:noVBand="0"/>
      </w:tblPr>
      <w:tblGrid>
        <w:gridCol w:w="3852"/>
        <w:gridCol w:w="3244"/>
        <w:gridCol w:w="3041"/>
      </w:tblGrid>
      <w:tr w:rsidR="00255B45" w:rsidRPr="00073185" w:rsidTr="00EB6965">
        <w:tc>
          <w:tcPr>
            <w:tcW w:w="1865" w:type="pct"/>
          </w:tcPr>
          <w:p w:rsidR="00255B45" w:rsidRPr="00073185" w:rsidRDefault="00255B45" w:rsidP="00255B45">
            <w:pPr>
              <w:pStyle w:val="a3"/>
              <w:jc w:val="center"/>
              <w:rPr>
                <w:sz w:val="26"/>
                <w:szCs w:val="26"/>
                <w:lang w:val="uk-UA"/>
              </w:rPr>
            </w:pPr>
            <w:r w:rsidRPr="00073185">
              <w:rPr>
                <w:sz w:val="26"/>
                <w:szCs w:val="26"/>
                <w:lang w:val="uk-UA"/>
              </w:rPr>
              <w:t>Рейтинг результативності (досягнення цілей під час вирішення проблеми)</w:t>
            </w:r>
          </w:p>
        </w:tc>
        <w:tc>
          <w:tcPr>
            <w:tcW w:w="1570" w:type="pct"/>
          </w:tcPr>
          <w:p w:rsidR="00255B45" w:rsidRPr="00073185" w:rsidRDefault="00255B45" w:rsidP="00255B45">
            <w:pPr>
              <w:pStyle w:val="a3"/>
              <w:jc w:val="center"/>
              <w:rPr>
                <w:sz w:val="26"/>
                <w:szCs w:val="26"/>
                <w:lang w:val="uk-UA"/>
              </w:rPr>
            </w:pPr>
            <w:r w:rsidRPr="00073185">
              <w:rPr>
                <w:sz w:val="26"/>
                <w:szCs w:val="26"/>
                <w:lang w:val="uk-UA"/>
              </w:rPr>
              <w:t>Бал результативності (за чотирибальною системою оцінки)</w:t>
            </w:r>
          </w:p>
        </w:tc>
        <w:tc>
          <w:tcPr>
            <w:tcW w:w="1472" w:type="pct"/>
          </w:tcPr>
          <w:p w:rsidR="00255B45" w:rsidRPr="00073185" w:rsidRDefault="00255B45" w:rsidP="00255B45">
            <w:pPr>
              <w:pStyle w:val="a3"/>
              <w:jc w:val="center"/>
              <w:rPr>
                <w:sz w:val="26"/>
                <w:szCs w:val="26"/>
                <w:lang w:val="uk-UA"/>
              </w:rPr>
            </w:pPr>
            <w:r w:rsidRPr="00073185">
              <w:rPr>
                <w:sz w:val="26"/>
                <w:szCs w:val="26"/>
                <w:lang w:val="uk-UA"/>
              </w:rPr>
              <w:t xml:space="preserve">Коментарі щодо присвоєння відповідного </w:t>
            </w:r>
            <w:proofErr w:type="spellStart"/>
            <w:r w:rsidRPr="00073185">
              <w:rPr>
                <w:sz w:val="26"/>
                <w:szCs w:val="26"/>
                <w:lang w:val="uk-UA"/>
              </w:rPr>
              <w:t>бала</w:t>
            </w:r>
            <w:proofErr w:type="spellEnd"/>
          </w:p>
        </w:tc>
      </w:tr>
      <w:tr w:rsidR="00573216" w:rsidRPr="00073185" w:rsidTr="00EB6965">
        <w:tc>
          <w:tcPr>
            <w:tcW w:w="1865" w:type="pct"/>
          </w:tcPr>
          <w:p w:rsidR="00573216" w:rsidRPr="00073185" w:rsidRDefault="00D340DC" w:rsidP="00FF527D">
            <w:pPr>
              <w:pStyle w:val="a3"/>
              <w:jc w:val="center"/>
              <w:rPr>
                <w:sz w:val="26"/>
                <w:szCs w:val="26"/>
                <w:lang w:val="uk-UA"/>
              </w:rPr>
            </w:pPr>
            <w:r w:rsidRPr="00073185">
              <w:rPr>
                <w:sz w:val="26"/>
                <w:szCs w:val="26"/>
                <w:lang w:val="uk-UA"/>
              </w:rPr>
              <w:t>Альтернатива 1</w:t>
            </w:r>
          </w:p>
        </w:tc>
        <w:tc>
          <w:tcPr>
            <w:tcW w:w="1570" w:type="pct"/>
          </w:tcPr>
          <w:p w:rsidR="00573216" w:rsidRPr="00073185" w:rsidRDefault="00D340DC" w:rsidP="00FF527D">
            <w:pPr>
              <w:pStyle w:val="a3"/>
              <w:jc w:val="center"/>
              <w:rPr>
                <w:sz w:val="26"/>
                <w:szCs w:val="26"/>
                <w:lang w:val="uk-UA"/>
              </w:rPr>
            </w:pPr>
            <w:r w:rsidRPr="00073185">
              <w:rPr>
                <w:sz w:val="26"/>
                <w:szCs w:val="26"/>
                <w:lang w:val="uk-UA"/>
              </w:rPr>
              <w:t xml:space="preserve">1- Цілі прийняття регуляторного </w:t>
            </w:r>
            <w:proofErr w:type="spellStart"/>
            <w:r w:rsidRPr="00073185">
              <w:rPr>
                <w:sz w:val="26"/>
                <w:szCs w:val="26"/>
                <w:lang w:val="uk-UA"/>
              </w:rPr>
              <w:t>акта</w:t>
            </w:r>
            <w:proofErr w:type="spellEnd"/>
            <w:r w:rsidRPr="00073185">
              <w:rPr>
                <w:sz w:val="26"/>
                <w:szCs w:val="26"/>
                <w:lang w:val="uk-UA"/>
              </w:rPr>
              <w:t xml:space="preserve"> не можуть бути досягнуті (проблема продовжує існувати)</w:t>
            </w:r>
          </w:p>
        </w:tc>
        <w:tc>
          <w:tcPr>
            <w:tcW w:w="1472" w:type="pct"/>
          </w:tcPr>
          <w:p w:rsidR="00573216" w:rsidRPr="00073185" w:rsidRDefault="00D340DC" w:rsidP="00D340DC">
            <w:pPr>
              <w:pStyle w:val="a3"/>
              <w:jc w:val="both"/>
              <w:rPr>
                <w:sz w:val="26"/>
                <w:szCs w:val="26"/>
                <w:lang w:val="uk-UA"/>
              </w:rPr>
            </w:pPr>
            <w:r w:rsidRPr="00073185">
              <w:rPr>
                <w:sz w:val="26"/>
                <w:szCs w:val="26"/>
                <w:lang w:val="uk-UA"/>
              </w:rPr>
              <w:t xml:space="preserve">У разі неприйняття регуляторного </w:t>
            </w:r>
            <w:proofErr w:type="spellStart"/>
            <w:r w:rsidRPr="00073185">
              <w:rPr>
                <w:sz w:val="26"/>
                <w:szCs w:val="26"/>
                <w:lang w:val="uk-UA"/>
              </w:rPr>
              <w:t>акта</w:t>
            </w:r>
            <w:proofErr w:type="spellEnd"/>
            <w:r w:rsidRPr="00073185">
              <w:rPr>
                <w:sz w:val="26"/>
                <w:szCs w:val="26"/>
                <w:lang w:val="uk-UA"/>
              </w:rPr>
              <w:t>, місцеві податки і збори справлятимуться за мінімальними ставками, що спричинить зменшення надходження до міського бюджету.</w:t>
            </w:r>
          </w:p>
        </w:tc>
      </w:tr>
      <w:tr w:rsidR="000C147A" w:rsidRPr="00073185" w:rsidTr="00EB6965">
        <w:tc>
          <w:tcPr>
            <w:tcW w:w="1865" w:type="pct"/>
          </w:tcPr>
          <w:p w:rsidR="000C147A" w:rsidRPr="00073185" w:rsidRDefault="00D340DC" w:rsidP="00F4179B">
            <w:pPr>
              <w:jc w:val="center"/>
              <w:rPr>
                <w:rStyle w:val="2"/>
                <w:rFonts w:ascii="Times New Roman" w:hAnsi="Times New Roman"/>
                <w:sz w:val="26"/>
                <w:szCs w:val="26"/>
                <w:lang w:val="uk-UA"/>
              </w:rPr>
            </w:pPr>
            <w:r w:rsidRPr="00073185">
              <w:rPr>
                <w:rFonts w:ascii="Times New Roman" w:hAnsi="Times New Roman"/>
                <w:sz w:val="26"/>
                <w:szCs w:val="26"/>
                <w:lang w:val="uk-UA"/>
              </w:rPr>
              <w:t>Альтернатива 2</w:t>
            </w:r>
          </w:p>
        </w:tc>
        <w:tc>
          <w:tcPr>
            <w:tcW w:w="1570" w:type="pct"/>
          </w:tcPr>
          <w:p w:rsidR="000C147A" w:rsidRPr="00073185" w:rsidRDefault="00D340DC" w:rsidP="00FF527D">
            <w:pPr>
              <w:pStyle w:val="a3"/>
              <w:jc w:val="center"/>
              <w:rPr>
                <w:sz w:val="26"/>
                <w:szCs w:val="26"/>
                <w:lang w:val="uk-UA"/>
              </w:rPr>
            </w:pPr>
            <w:r w:rsidRPr="00073185">
              <w:rPr>
                <w:sz w:val="26"/>
                <w:szCs w:val="26"/>
                <w:lang w:val="uk-UA"/>
              </w:rPr>
              <w:t xml:space="preserve">3 - Цілі прийняття регуляторного </w:t>
            </w:r>
            <w:proofErr w:type="spellStart"/>
            <w:r w:rsidRPr="00073185">
              <w:rPr>
                <w:sz w:val="26"/>
                <w:szCs w:val="26"/>
                <w:lang w:val="uk-UA"/>
              </w:rPr>
              <w:t>акта</w:t>
            </w:r>
            <w:proofErr w:type="spellEnd"/>
            <w:r w:rsidRPr="00073185">
              <w:rPr>
                <w:sz w:val="26"/>
                <w:szCs w:val="26"/>
                <w:lang w:val="uk-UA"/>
              </w:rPr>
              <w:t xml:space="preserve"> можуть бути досягнуті майже повною мірою (усі важливі аспекти проблеми не будуть існувати)</w:t>
            </w:r>
          </w:p>
        </w:tc>
        <w:tc>
          <w:tcPr>
            <w:tcW w:w="1472" w:type="pct"/>
          </w:tcPr>
          <w:p w:rsidR="000C147A" w:rsidRPr="00073185" w:rsidRDefault="000C147A" w:rsidP="0094606D">
            <w:pPr>
              <w:pStyle w:val="a3"/>
              <w:jc w:val="both"/>
              <w:rPr>
                <w:sz w:val="26"/>
                <w:szCs w:val="26"/>
                <w:lang w:val="uk-UA"/>
              </w:rPr>
            </w:pPr>
            <w:r w:rsidRPr="00073185">
              <w:rPr>
                <w:sz w:val="26"/>
                <w:szCs w:val="26"/>
                <w:lang w:val="uk-UA"/>
              </w:rPr>
              <w:t> </w:t>
            </w:r>
            <w:r w:rsidR="0094606D" w:rsidRPr="00073185">
              <w:rPr>
                <w:sz w:val="26"/>
                <w:szCs w:val="26"/>
                <w:lang w:val="uk-UA"/>
              </w:rPr>
              <w:t> Цілі прийняття проекту рішення про встановлення місцевих податків і зборів на 2021 рік будуть досягнені практично у повній мірі. До міського бюджету надійдуть додаткові кошти від сплати даних податків. Таким чином прийняттям даного рішення буде досягнуто балансу інтересів міської ради і платників транспортного податку, збору за паркування транспортних засобів та туристичного збору.</w:t>
            </w:r>
          </w:p>
        </w:tc>
      </w:tr>
      <w:tr w:rsidR="00D340DC" w:rsidRPr="00073185" w:rsidTr="00EB6965">
        <w:tc>
          <w:tcPr>
            <w:tcW w:w="1865" w:type="pct"/>
          </w:tcPr>
          <w:p w:rsidR="00D340DC" w:rsidRPr="00073185" w:rsidRDefault="00D340DC" w:rsidP="00F4179B">
            <w:pPr>
              <w:jc w:val="center"/>
              <w:rPr>
                <w:rFonts w:ascii="Times New Roman" w:hAnsi="Times New Roman"/>
                <w:sz w:val="26"/>
                <w:szCs w:val="26"/>
                <w:lang w:val="uk-UA"/>
              </w:rPr>
            </w:pPr>
            <w:r w:rsidRPr="00073185">
              <w:rPr>
                <w:rFonts w:ascii="Times New Roman" w:hAnsi="Times New Roman"/>
                <w:sz w:val="26"/>
                <w:szCs w:val="26"/>
                <w:lang w:val="uk-UA"/>
              </w:rPr>
              <w:t>Альтернатива 3</w:t>
            </w:r>
          </w:p>
        </w:tc>
        <w:tc>
          <w:tcPr>
            <w:tcW w:w="1570" w:type="pct"/>
          </w:tcPr>
          <w:p w:rsidR="00D340DC" w:rsidRPr="00073185" w:rsidRDefault="00D340DC" w:rsidP="00FF527D">
            <w:pPr>
              <w:pStyle w:val="a3"/>
              <w:jc w:val="center"/>
              <w:rPr>
                <w:sz w:val="26"/>
                <w:szCs w:val="26"/>
                <w:lang w:val="uk-UA"/>
              </w:rPr>
            </w:pPr>
            <w:r w:rsidRPr="00073185">
              <w:rPr>
                <w:sz w:val="26"/>
                <w:szCs w:val="26"/>
                <w:lang w:val="uk-UA"/>
              </w:rPr>
              <w:t xml:space="preserve">2- цілі прийняття регуляторного </w:t>
            </w:r>
            <w:proofErr w:type="spellStart"/>
            <w:r w:rsidRPr="00073185">
              <w:rPr>
                <w:sz w:val="26"/>
                <w:szCs w:val="26"/>
                <w:lang w:val="uk-UA"/>
              </w:rPr>
              <w:t>акта</w:t>
            </w:r>
            <w:proofErr w:type="spellEnd"/>
            <w:r w:rsidRPr="00073185">
              <w:rPr>
                <w:sz w:val="26"/>
                <w:szCs w:val="26"/>
                <w:lang w:val="uk-UA"/>
              </w:rPr>
              <w:t xml:space="preserve"> можуть бути досягнуті частково (проблема зменшиться, проте деякі критичні її аспекти залишаться невирішеними)</w:t>
            </w:r>
          </w:p>
        </w:tc>
        <w:tc>
          <w:tcPr>
            <w:tcW w:w="1472" w:type="pct"/>
          </w:tcPr>
          <w:p w:rsidR="00D340DC" w:rsidRPr="00073185" w:rsidRDefault="00A00809" w:rsidP="00FF527D">
            <w:pPr>
              <w:pStyle w:val="a3"/>
              <w:jc w:val="both"/>
              <w:rPr>
                <w:sz w:val="26"/>
                <w:szCs w:val="26"/>
                <w:lang w:val="uk-UA"/>
              </w:rPr>
            </w:pPr>
            <w:r w:rsidRPr="00073185">
              <w:rPr>
                <w:sz w:val="26"/>
                <w:szCs w:val="26"/>
                <w:lang w:val="uk-UA"/>
              </w:rPr>
              <w:t>Надмірне податкове навантаження знівелює вигоди від додаткових надходжень до міського бюджету, виникне загроза переходу СПД в «тінь».</w:t>
            </w:r>
          </w:p>
        </w:tc>
      </w:tr>
    </w:tbl>
    <w:p w:rsidR="00255B45" w:rsidRPr="00073185" w:rsidRDefault="00255B45" w:rsidP="00F03471">
      <w:pPr>
        <w:pStyle w:val="a3"/>
        <w:spacing w:before="0" w:beforeAutospacing="0" w:after="0" w:afterAutospacing="0"/>
        <w:jc w:val="both"/>
        <w:rPr>
          <w:sz w:val="26"/>
          <w:szCs w:val="26"/>
          <w:lang w:val="uk-UA"/>
        </w:rPr>
      </w:pPr>
    </w:p>
    <w:p w:rsidR="006D0C13" w:rsidRPr="00073185" w:rsidRDefault="006D0C13" w:rsidP="00F03471">
      <w:pPr>
        <w:pStyle w:val="a3"/>
        <w:spacing w:before="0" w:beforeAutospacing="0" w:after="0" w:afterAutospacing="0"/>
        <w:jc w:val="both"/>
        <w:rPr>
          <w:sz w:val="26"/>
          <w:szCs w:val="26"/>
          <w:lang w:val="uk-UA"/>
        </w:rPr>
      </w:pPr>
    </w:p>
    <w:tbl>
      <w:tblPr>
        <w:tblStyle w:val="a9"/>
        <w:tblW w:w="5000" w:type="pct"/>
        <w:tblLook w:val="0000" w:firstRow="0" w:lastRow="0" w:firstColumn="0" w:lastColumn="0" w:noHBand="0" w:noVBand="0"/>
      </w:tblPr>
      <w:tblGrid>
        <w:gridCol w:w="2118"/>
        <w:gridCol w:w="348"/>
        <w:gridCol w:w="2268"/>
        <w:gridCol w:w="2175"/>
        <w:gridCol w:w="152"/>
        <w:gridCol w:w="3076"/>
      </w:tblGrid>
      <w:tr w:rsidR="00255B45" w:rsidRPr="00073185" w:rsidTr="00EB6965">
        <w:tc>
          <w:tcPr>
            <w:tcW w:w="968" w:type="pct"/>
          </w:tcPr>
          <w:p w:rsidR="00255B45" w:rsidRPr="00073185" w:rsidRDefault="00255B45" w:rsidP="00255B45">
            <w:pPr>
              <w:pStyle w:val="a3"/>
              <w:jc w:val="center"/>
              <w:rPr>
                <w:sz w:val="26"/>
                <w:szCs w:val="26"/>
                <w:lang w:val="uk-UA"/>
              </w:rPr>
            </w:pPr>
            <w:r w:rsidRPr="00073185">
              <w:rPr>
                <w:sz w:val="26"/>
                <w:szCs w:val="26"/>
                <w:lang w:val="uk-UA"/>
              </w:rPr>
              <w:t>Рейтинг результативності</w:t>
            </w:r>
          </w:p>
        </w:tc>
        <w:tc>
          <w:tcPr>
            <w:tcW w:w="1400" w:type="pct"/>
            <w:gridSpan w:val="2"/>
          </w:tcPr>
          <w:p w:rsidR="00255B45" w:rsidRPr="00073185" w:rsidRDefault="00255B45" w:rsidP="00255B45">
            <w:pPr>
              <w:pStyle w:val="a3"/>
              <w:jc w:val="center"/>
              <w:rPr>
                <w:sz w:val="26"/>
                <w:szCs w:val="26"/>
                <w:lang w:val="uk-UA"/>
              </w:rPr>
            </w:pPr>
            <w:r w:rsidRPr="00073185">
              <w:rPr>
                <w:sz w:val="26"/>
                <w:szCs w:val="26"/>
                <w:lang w:val="uk-UA"/>
              </w:rPr>
              <w:t>Вигоди (підсумок)</w:t>
            </w:r>
          </w:p>
        </w:tc>
        <w:tc>
          <w:tcPr>
            <w:tcW w:w="984" w:type="pct"/>
            <w:gridSpan w:val="2"/>
          </w:tcPr>
          <w:p w:rsidR="00255B45" w:rsidRPr="00073185" w:rsidRDefault="00255B45" w:rsidP="00255B45">
            <w:pPr>
              <w:pStyle w:val="a3"/>
              <w:jc w:val="center"/>
              <w:rPr>
                <w:sz w:val="26"/>
                <w:szCs w:val="26"/>
                <w:lang w:val="uk-UA"/>
              </w:rPr>
            </w:pPr>
            <w:r w:rsidRPr="00073185">
              <w:rPr>
                <w:sz w:val="26"/>
                <w:szCs w:val="26"/>
                <w:lang w:val="uk-UA"/>
              </w:rPr>
              <w:t>Витрати (підсумок)</w:t>
            </w:r>
          </w:p>
        </w:tc>
        <w:tc>
          <w:tcPr>
            <w:tcW w:w="1532" w:type="pct"/>
          </w:tcPr>
          <w:p w:rsidR="00255B45" w:rsidRPr="00073185" w:rsidRDefault="00255B45" w:rsidP="00255B45">
            <w:pPr>
              <w:pStyle w:val="a3"/>
              <w:jc w:val="center"/>
              <w:rPr>
                <w:sz w:val="26"/>
                <w:szCs w:val="26"/>
                <w:lang w:val="uk-UA"/>
              </w:rPr>
            </w:pPr>
            <w:r w:rsidRPr="00073185">
              <w:rPr>
                <w:sz w:val="26"/>
                <w:szCs w:val="26"/>
                <w:lang w:val="uk-UA"/>
              </w:rPr>
              <w:t>Обґрунтування відповідного місця альтернативи у рейтингу</w:t>
            </w:r>
          </w:p>
        </w:tc>
      </w:tr>
      <w:tr w:rsidR="00F16726" w:rsidRPr="00FD4959" w:rsidTr="00EB6965">
        <w:tc>
          <w:tcPr>
            <w:tcW w:w="968" w:type="pct"/>
          </w:tcPr>
          <w:p w:rsidR="00F16726" w:rsidRPr="00073185" w:rsidRDefault="00F16726" w:rsidP="00F16726">
            <w:pPr>
              <w:pStyle w:val="a3"/>
              <w:jc w:val="center"/>
              <w:rPr>
                <w:sz w:val="26"/>
                <w:szCs w:val="26"/>
                <w:lang w:val="uk-UA"/>
              </w:rPr>
            </w:pPr>
            <w:r w:rsidRPr="00073185">
              <w:rPr>
                <w:rStyle w:val="2"/>
                <w:sz w:val="26"/>
                <w:szCs w:val="26"/>
                <w:lang w:val="uk-UA"/>
              </w:rPr>
              <w:t>Альтернатива 2</w:t>
            </w:r>
          </w:p>
        </w:tc>
        <w:tc>
          <w:tcPr>
            <w:tcW w:w="1400" w:type="pct"/>
            <w:gridSpan w:val="2"/>
          </w:tcPr>
          <w:p w:rsidR="00F16726" w:rsidRPr="00073185" w:rsidRDefault="00F16726" w:rsidP="00F16726">
            <w:pPr>
              <w:spacing w:after="0" w:line="240" w:lineRule="auto"/>
              <w:jc w:val="both"/>
              <w:rPr>
                <w:rFonts w:ascii="Times New Roman" w:hAnsi="Times New Roman"/>
                <w:sz w:val="26"/>
                <w:szCs w:val="26"/>
                <w:lang w:val="uk-UA"/>
              </w:rPr>
            </w:pPr>
            <w:r w:rsidRPr="00073185">
              <w:rPr>
                <w:rFonts w:ascii="Times New Roman" w:hAnsi="Times New Roman"/>
                <w:b/>
                <w:sz w:val="26"/>
                <w:szCs w:val="26"/>
                <w:lang w:val="uk-UA"/>
              </w:rPr>
              <w:t>Держава (орган місцевого самоврядування)</w:t>
            </w:r>
            <w:r w:rsidRPr="00073185">
              <w:rPr>
                <w:rFonts w:ascii="Times New Roman" w:hAnsi="Times New Roman"/>
                <w:sz w:val="26"/>
                <w:szCs w:val="26"/>
                <w:lang w:val="uk-UA"/>
              </w:rPr>
              <w:t>:</w:t>
            </w:r>
          </w:p>
          <w:p w:rsidR="00F16726" w:rsidRPr="00073185" w:rsidRDefault="00F16726" w:rsidP="00F16726">
            <w:pPr>
              <w:spacing w:after="0" w:line="240" w:lineRule="auto"/>
              <w:jc w:val="both"/>
              <w:rPr>
                <w:rFonts w:ascii="Times New Roman" w:hAnsi="Times New Roman"/>
                <w:sz w:val="26"/>
                <w:szCs w:val="26"/>
                <w:lang w:val="uk-UA"/>
              </w:rPr>
            </w:pPr>
            <w:r w:rsidRPr="00073185">
              <w:rPr>
                <w:rFonts w:ascii="Times New Roman" w:hAnsi="Times New Roman"/>
                <w:sz w:val="26"/>
                <w:szCs w:val="26"/>
                <w:lang w:val="uk-UA"/>
              </w:rPr>
              <w:t>- Надходження додаткових коштів до міського бюджету;</w:t>
            </w:r>
          </w:p>
          <w:p w:rsidR="00F16726" w:rsidRPr="00073185" w:rsidRDefault="00F16726" w:rsidP="00F16726">
            <w:pPr>
              <w:spacing w:after="0" w:line="240" w:lineRule="auto"/>
              <w:jc w:val="both"/>
              <w:rPr>
                <w:rFonts w:ascii="Times New Roman" w:hAnsi="Times New Roman"/>
                <w:sz w:val="26"/>
                <w:szCs w:val="26"/>
                <w:lang w:val="uk-UA"/>
              </w:rPr>
            </w:pPr>
            <w:r w:rsidRPr="00073185">
              <w:rPr>
                <w:rFonts w:ascii="Times New Roman" w:hAnsi="Times New Roman"/>
                <w:sz w:val="26"/>
                <w:szCs w:val="26"/>
                <w:lang w:val="uk-UA"/>
              </w:rPr>
              <w:t>-Належне фінансування заходів Програми соціально-економічного та культурного розвитку міста.</w:t>
            </w:r>
          </w:p>
          <w:p w:rsidR="00F16726" w:rsidRPr="00073185" w:rsidRDefault="00F16726" w:rsidP="00F16726">
            <w:pPr>
              <w:spacing w:after="0" w:line="240" w:lineRule="auto"/>
              <w:jc w:val="both"/>
              <w:rPr>
                <w:rFonts w:ascii="Times New Roman" w:hAnsi="Times New Roman"/>
                <w:sz w:val="26"/>
                <w:szCs w:val="26"/>
                <w:lang w:val="uk-UA"/>
              </w:rPr>
            </w:pPr>
            <w:proofErr w:type="spellStart"/>
            <w:r w:rsidRPr="00073185">
              <w:rPr>
                <w:rFonts w:ascii="Times New Roman" w:hAnsi="Times New Roman"/>
                <w:b/>
                <w:sz w:val="26"/>
                <w:szCs w:val="26"/>
                <w:lang w:val="uk-UA"/>
              </w:rPr>
              <w:t>Горомадяни</w:t>
            </w:r>
            <w:proofErr w:type="spellEnd"/>
            <w:r w:rsidRPr="00073185">
              <w:rPr>
                <w:rFonts w:ascii="Times New Roman" w:hAnsi="Times New Roman"/>
                <w:b/>
                <w:sz w:val="26"/>
                <w:szCs w:val="26"/>
                <w:lang w:val="uk-UA"/>
              </w:rPr>
              <w:t>:</w:t>
            </w:r>
            <w:r w:rsidRPr="00073185">
              <w:rPr>
                <w:rFonts w:ascii="Times New Roman" w:hAnsi="Times New Roman"/>
                <w:sz w:val="26"/>
                <w:szCs w:val="26"/>
                <w:lang w:val="uk-UA"/>
              </w:rPr>
              <w:t xml:space="preserve"> Покращення рівня життя у місті за рахунок реалізації цільових програм;</w:t>
            </w:r>
          </w:p>
          <w:p w:rsidR="00F16726" w:rsidRPr="00073185" w:rsidRDefault="00F16726" w:rsidP="00F16726">
            <w:pPr>
              <w:spacing w:after="0" w:line="240" w:lineRule="auto"/>
              <w:jc w:val="both"/>
              <w:rPr>
                <w:rFonts w:ascii="Times New Roman" w:hAnsi="Times New Roman"/>
                <w:sz w:val="26"/>
                <w:szCs w:val="26"/>
                <w:lang w:val="uk-UA"/>
              </w:rPr>
            </w:pPr>
            <w:r w:rsidRPr="00073185">
              <w:rPr>
                <w:rFonts w:ascii="Times New Roman" w:hAnsi="Times New Roman"/>
                <w:b/>
                <w:sz w:val="26"/>
                <w:szCs w:val="26"/>
                <w:lang w:val="uk-UA"/>
              </w:rPr>
              <w:t>Суб’єкти господарювання</w:t>
            </w:r>
            <w:r w:rsidRPr="00073185">
              <w:rPr>
                <w:rFonts w:ascii="Times New Roman" w:hAnsi="Times New Roman"/>
                <w:sz w:val="26"/>
                <w:szCs w:val="26"/>
                <w:lang w:val="uk-UA"/>
              </w:rPr>
              <w:t xml:space="preserve">: </w:t>
            </w:r>
          </w:p>
          <w:p w:rsidR="00F16726" w:rsidRPr="00073185" w:rsidRDefault="00F16726" w:rsidP="00F16726">
            <w:pPr>
              <w:spacing w:after="0" w:line="240" w:lineRule="auto"/>
              <w:jc w:val="both"/>
              <w:rPr>
                <w:sz w:val="26"/>
                <w:szCs w:val="26"/>
                <w:lang w:val="uk-UA"/>
              </w:rPr>
            </w:pPr>
            <w:r w:rsidRPr="00073185">
              <w:rPr>
                <w:rFonts w:ascii="Times New Roman" w:hAnsi="Times New Roman"/>
                <w:sz w:val="26"/>
                <w:szCs w:val="26"/>
                <w:lang w:val="uk-UA"/>
              </w:rPr>
              <w:t>Сплата місцевих податків і зборів за обґрунтованими ставками</w:t>
            </w:r>
          </w:p>
        </w:tc>
        <w:tc>
          <w:tcPr>
            <w:tcW w:w="984" w:type="pct"/>
            <w:gridSpan w:val="2"/>
          </w:tcPr>
          <w:p w:rsidR="00F16726" w:rsidRPr="00073185" w:rsidRDefault="00F16726" w:rsidP="00F16726">
            <w:pPr>
              <w:spacing w:after="0" w:line="240" w:lineRule="auto"/>
              <w:jc w:val="both"/>
              <w:rPr>
                <w:rFonts w:ascii="Times New Roman" w:hAnsi="Times New Roman"/>
                <w:sz w:val="26"/>
                <w:szCs w:val="26"/>
                <w:lang w:val="uk-UA"/>
              </w:rPr>
            </w:pPr>
            <w:r w:rsidRPr="00073185">
              <w:rPr>
                <w:rFonts w:ascii="Times New Roman" w:hAnsi="Times New Roman"/>
                <w:b/>
                <w:sz w:val="26"/>
                <w:szCs w:val="26"/>
                <w:lang w:val="uk-UA"/>
              </w:rPr>
              <w:t>Держава (орган місцевого самоврядування)</w:t>
            </w:r>
            <w:r w:rsidRPr="00073185">
              <w:rPr>
                <w:rFonts w:ascii="Times New Roman" w:hAnsi="Times New Roman"/>
                <w:sz w:val="26"/>
                <w:szCs w:val="26"/>
                <w:lang w:val="uk-UA"/>
              </w:rPr>
              <w:t>:</w:t>
            </w:r>
          </w:p>
          <w:p w:rsidR="00F16726" w:rsidRPr="00073185" w:rsidRDefault="00F16726" w:rsidP="00F16726">
            <w:pPr>
              <w:spacing w:after="0" w:line="240" w:lineRule="auto"/>
              <w:jc w:val="both"/>
              <w:rPr>
                <w:rFonts w:ascii="Times New Roman" w:hAnsi="Times New Roman"/>
                <w:sz w:val="26"/>
                <w:szCs w:val="26"/>
                <w:lang w:val="uk-UA"/>
              </w:rPr>
            </w:pPr>
            <w:r w:rsidRPr="00073185">
              <w:rPr>
                <w:rFonts w:ascii="Times New Roman" w:hAnsi="Times New Roman"/>
                <w:sz w:val="26"/>
                <w:szCs w:val="26"/>
                <w:lang w:val="uk-UA"/>
              </w:rPr>
              <w:t xml:space="preserve">Втрати пов’язані з підготовкою регуляторного </w:t>
            </w:r>
            <w:proofErr w:type="spellStart"/>
            <w:r w:rsidRPr="00073185">
              <w:rPr>
                <w:rFonts w:ascii="Times New Roman" w:hAnsi="Times New Roman"/>
                <w:sz w:val="26"/>
                <w:szCs w:val="26"/>
                <w:lang w:val="uk-UA"/>
              </w:rPr>
              <w:t>акта</w:t>
            </w:r>
            <w:proofErr w:type="spellEnd"/>
            <w:r w:rsidRPr="00073185">
              <w:rPr>
                <w:rFonts w:ascii="Times New Roman" w:hAnsi="Times New Roman"/>
                <w:sz w:val="26"/>
                <w:szCs w:val="26"/>
                <w:lang w:val="uk-UA"/>
              </w:rPr>
              <w:t xml:space="preserve"> та його офіційним опублікуванням у друкованому ЗМІ.</w:t>
            </w:r>
          </w:p>
          <w:p w:rsidR="00F16726" w:rsidRPr="00073185" w:rsidRDefault="00F16726" w:rsidP="00F16726">
            <w:pPr>
              <w:spacing w:after="0" w:line="240" w:lineRule="auto"/>
              <w:jc w:val="both"/>
              <w:rPr>
                <w:rFonts w:ascii="Times New Roman" w:hAnsi="Times New Roman"/>
                <w:sz w:val="26"/>
                <w:szCs w:val="26"/>
                <w:lang w:val="uk-UA"/>
              </w:rPr>
            </w:pPr>
            <w:proofErr w:type="spellStart"/>
            <w:r w:rsidRPr="00073185">
              <w:rPr>
                <w:rFonts w:ascii="Times New Roman" w:hAnsi="Times New Roman"/>
                <w:b/>
                <w:sz w:val="26"/>
                <w:szCs w:val="26"/>
                <w:lang w:val="uk-UA"/>
              </w:rPr>
              <w:t>Горомадяни</w:t>
            </w:r>
            <w:proofErr w:type="spellEnd"/>
            <w:r w:rsidRPr="00073185">
              <w:rPr>
                <w:rFonts w:ascii="Times New Roman" w:hAnsi="Times New Roman"/>
                <w:b/>
                <w:sz w:val="26"/>
                <w:szCs w:val="26"/>
                <w:lang w:val="uk-UA"/>
              </w:rPr>
              <w:t xml:space="preserve">: </w:t>
            </w:r>
            <w:r w:rsidRPr="00073185">
              <w:rPr>
                <w:rFonts w:ascii="Times New Roman" w:hAnsi="Times New Roman"/>
                <w:sz w:val="26"/>
                <w:szCs w:val="26"/>
                <w:lang w:val="uk-UA"/>
              </w:rPr>
              <w:t>Витрати відсутні</w:t>
            </w:r>
          </w:p>
          <w:p w:rsidR="00F16726" w:rsidRPr="00073185" w:rsidRDefault="00F16726" w:rsidP="00F16726">
            <w:pPr>
              <w:spacing w:after="0" w:line="240" w:lineRule="auto"/>
              <w:jc w:val="both"/>
              <w:rPr>
                <w:rFonts w:ascii="Times New Roman" w:hAnsi="Times New Roman"/>
                <w:sz w:val="26"/>
                <w:szCs w:val="26"/>
                <w:lang w:val="uk-UA"/>
              </w:rPr>
            </w:pPr>
            <w:r w:rsidRPr="00073185">
              <w:rPr>
                <w:rFonts w:ascii="Times New Roman" w:hAnsi="Times New Roman"/>
                <w:b/>
                <w:sz w:val="26"/>
                <w:szCs w:val="26"/>
                <w:lang w:val="uk-UA"/>
              </w:rPr>
              <w:t xml:space="preserve">Суб’єкти господарювання: </w:t>
            </w:r>
            <w:r w:rsidRPr="00073185">
              <w:rPr>
                <w:rFonts w:ascii="Times New Roman" w:hAnsi="Times New Roman"/>
                <w:sz w:val="26"/>
                <w:szCs w:val="26"/>
                <w:lang w:val="uk-UA"/>
              </w:rPr>
              <w:t>сплата податків</w:t>
            </w:r>
            <w:r w:rsidRPr="00073185">
              <w:rPr>
                <w:rFonts w:ascii="Times New Roman" w:hAnsi="Times New Roman"/>
                <w:b/>
                <w:sz w:val="26"/>
                <w:szCs w:val="26"/>
                <w:lang w:val="uk-UA"/>
              </w:rPr>
              <w:t xml:space="preserve"> </w:t>
            </w:r>
            <w:r w:rsidRPr="00073185">
              <w:rPr>
                <w:rFonts w:ascii="Times New Roman" w:hAnsi="Times New Roman"/>
                <w:sz w:val="26"/>
                <w:szCs w:val="26"/>
                <w:lang w:val="uk-UA"/>
              </w:rPr>
              <w:t>за встановленими ставками згідно рішення Городоцької міської ради. Детальна інформація щодо очікуваних витрат, наведена у додатку до цього АРВ.</w:t>
            </w:r>
          </w:p>
          <w:p w:rsidR="00F16726" w:rsidRPr="00073185" w:rsidRDefault="00F16726" w:rsidP="005A4CDE">
            <w:pPr>
              <w:spacing w:after="0" w:line="240" w:lineRule="auto"/>
              <w:jc w:val="both"/>
              <w:rPr>
                <w:b/>
                <w:sz w:val="26"/>
                <w:szCs w:val="26"/>
                <w:lang w:val="uk-UA"/>
              </w:rPr>
            </w:pPr>
            <w:r w:rsidRPr="00073185">
              <w:rPr>
                <w:rFonts w:ascii="Times New Roman" w:hAnsi="Times New Roman"/>
                <w:b/>
                <w:sz w:val="26"/>
                <w:szCs w:val="26"/>
                <w:lang w:val="uk-UA"/>
              </w:rPr>
              <w:t>Сумарні витрати, грн:</w:t>
            </w:r>
            <w:r w:rsidRPr="00073185">
              <w:rPr>
                <w:b/>
                <w:sz w:val="26"/>
                <w:szCs w:val="26"/>
                <w:lang w:val="uk-UA"/>
              </w:rPr>
              <w:t xml:space="preserve"> 3</w:t>
            </w:r>
            <w:r w:rsidR="00073185" w:rsidRPr="00073185">
              <w:rPr>
                <w:b/>
                <w:sz w:val="26"/>
                <w:szCs w:val="26"/>
                <w:lang w:val="uk-UA"/>
              </w:rPr>
              <w:t>36</w:t>
            </w:r>
            <w:r w:rsidR="005A4CDE">
              <w:rPr>
                <w:b/>
                <w:sz w:val="26"/>
                <w:szCs w:val="26"/>
                <w:lang w:val="uk-UA"/>
              </w:rPr>
              <w:t>930,81</w:t>
            </w:r>
          </w:p>
        </w:tc>
        <w:tc>
          <w:tcPr>
            <w:tcW w:w="1532" w:type="pct"/>
          </w:tcPr>
          <w:p w:rsidR="00F16726" w:rsidRPr="00073185" w:rsidRDefault="00F16726" w:rsidP="00F16726">
            <w:pPr>
              <w:pStyle w:val="a3"/>
              <w:jc w:val="both"/>
              <w:rPr>
                <w:sz w:val="26"/>
                <w:szCs w:val="26"/>
                <w:lang w:val="uk-UA"/>
              </w:rPr>
            </w:pPr>
            <w:r w:rsidRPr="00073185">
              <w:rPr>
                <w:rStyle w:val="2"/>
                <w:sz w:val="26"/>
                <w:szCs w:val="26"/>
                <w:lang w:val="uk-UA"/>
              </w:rPr>
              <w:t>Цей регуляторний акт відповідає потребам у розв’язанні визначеної проблеми та принципам державної регуляторної політики. Сплата місцевих податків і зборів за запропонованими ставками дозволить забезпечити сталі надходження до загального фонду міського бюджету та спрямувати їх на реалізацію функцій органу місцевого самоврядування щодо господарювання в місті, результатами використання коштів зможуть користуватися як звичайні громадяни так і СПД.</w:t>
            </w:r>
          </w:p>
        </w:tc>
      </w:tr>
      <w:tr w:rsidR="00F16726" w:rsidRPr="00D340DC" w:rsidTr="00AC705B">
        <w:tc>
          <w:tcPr>
            <w:tcW w:w="968" w:type="pct"/>
            <w:tcBorders>
              <w:bottom w:val="single" w:sz="4" w:space="0" w:color="auto"/>
            </w:tcBorders>
          </w:tcPr>
          <w:p w:rsidR="00F16726" w:rsidRPr="005A4CDE" w:rsidRDefault="00F16726" w:rsidP="00F16726">
            <w:pPr>
              <w:pStyle w:val="a3"/>
              <w:jc w:val="center"/>
              <w:rPr>
                <w:sz w:val="26"/>
                <w:szCs w:val="26"/>
                <w:lang w:val="uk-UA"/>
              </w:rPr>
            </w:pPr>
            <w:proofErr w:type="spellStart"/>
            <w:r w:rsidRPr="005A4CDE">
              <w:rPr>
                <w:rStyle w:val="2"/>
                <w:sz w:val="26"/>
                <w:szCs w:val="26"/>
                <w:lang w:val="uk-UA"/>
              </w:rPr>
              <w:t>Альтерантива</w:t>
            </w:r>
            <w:proofErr w:type="spellEnd"/>
            <w:r w:rsidRPr="005A4CDE">
              <w:rPr>
                <w:rStyle w:val="2"/>
                <w:sz w:val="26"/>
                <w:szCs w:val="26"/>
                <w:lang w:val="uk-UA"/>
              </w:rPr>
              <w:t xml:space="preserve"> 3</w:t>
            </w:r>
          </w:p>
        </w:tc>
        <w:tc>
          <w:tcPr>
            <w:tcW w:w="1400" w:type="pct"/>
            <w:gridSpan w:val="2"/>
            <w:tcBorders>
              <w:bottom w:val="single" w:sz="4" w:space="0" w:color="auto"/>
            </w:tcBorders>
          </w:tcPr>
          <w:p w:rsidR="00F16726" w:rsidRPr="005A4CDE" w:rsidRDefault="00F16726" w:rsidP="00F16726">
            <w:pPr>
              <w:spacing w:after="0" w:line="240" w:lineRule="auto"/>
              <w:jc w:val="both"/>
              <w:rPr>
                <w:rFonts w:ascii="Times New Roman" w:hAnsi="Times New Roman"/>
                <w:sz w:val="26"/>
                <w:szCs w:val="26"/>
                <w:lang w:val="uk-UA"/>
              </w:rPr>
            </w:pPr>
            <w:r w:rsidRPr="005A4CDE">
              <w:rPr>
                <w:rFonts w:ascii="Times New Roman" w:hAnsi="Times New Roman"/>
                <w:b/>
                <w:sz w:val="26"/>
                <w:szCs w:val="26"/>
                <w:lang w:val="uk-UA"/>
              </w:rPr>
              <w:t>Держава (орган місцевого самоврядування)</w:t>
            </w:r>
            <w:r w:rsidRPr="005A4CDE">
              <w:rPr>
                <w:rFonts w:ascii="Times New Roman" w:hAnsi="Times New Roman"/>
                <w:sz w:val="26"/>
                <w:szCs w:val="26"/>
                <w:lang w:val="uk-UA"/>
              </w:rPr>
              <w:t>:</w:t>
            </w:r>
          </w:p>
          <w:p w:rsidR="00F16726" w:rsidRPr="005A4CDE" w:rsidRDefault="00EB6965" w:rsidP="00F16726">
            <w:pPr>
              <w:spacing w:after="0" w:line="240" w:lineRule="auto"/>
              <w:jc w:val="both"/>
              <w:rPr>
                <w:rFonts w:ascii="Times New Roman" w:hAnsi="Times New Roman"/>
                <w:sz w:val="26"/>
                <w:szCs w:val="26"/>
                <w:lang w:val="uk-UA"/>
              </w:rPr>
            </w:pPr>
            <w:r w:rsidRPr="005A4CDE">
              <w:rPr>
                <w:rFonts w:ascii="Times New Roman" w:hAnsi="Times New Roman"/>
                <w:sz w:val="26"/>
                <w:szCs w:val="26"/>
                <w:lang w:val="uk-UA"/>
              </w:rPr>
              <w:t>Збільшення дохідної частини міського бюджету</w:t>
            </w:r>
            <w:r w:rsidR="00F16726" w:rsidRPr="005A4CDE">
              <w:rPr>
                <w:rFonts w:ascii="Times New Roman" w:hAnsi="Times New Roman"/>
                <w:sz w:val="26"/>
                <w:szCs w:val="26"/>
                <w:lang w:val="uk-UA"/>
              </w:rPr>
              <w:t>.</w:t>
            </w:r>
          </w:p>
          <w:p w:rsidR="00F16726" w:rsidRPr="005A4CDE" w:rsidRDefault="00F16726" w:rsidP="00F16726">
            <w:pPr>
              <w:spacing w:after="0" w:line="240" w:lineRule="auto"/>
              <w:jc w:val="both"/>
              <w:rPr>
                <w:rFonts w:ascii="Times New Roman" w:hAnsi="Times New Roman"/>
                <w:sz w:val="26"/>
                <w:szCs w:val="26"/>
                <w:lang w:val="uk-UA"/>
              </w:rPr>
            </w:pPr>
            <w:r w:rsidRPr="005A4CDE">
              <w:rPr>
                <w:rFonts w:ascii="Times New Roman" w:hAnsi="Times New Roman"/>
                <w:b/>
                <w:sz w:val="26"/>
                <w:szCs w:val="26"/>
                <w:lang w:val="uk-UA"/>
              </w:rPr>
              <w:t>Громадяни:</w:t>
            </w:r>
            <w:r w:rsidRPr="005A4CDE">
              <w:rPr>
                <w:rFonts w:ascii="Times New Roman" w:hAnsi="Times New Roman"/>
                <w:sz w:val="26"/>
                <w:szCs w:val="26"/>
                <w:lang w:val="uk-UA"/>
              </w:rPr>
              <w:t xml:space="preserve"> </w:t>
            </w:r>
            <w:r w:rsidR="00EB6965" w:rsidRPr="005A4CDE">
              <w:rPr>
                <w:rFonts w:ascii="Times New Roman" w:hAnsi="Times New Roman"/>
                <w:sz w:val="26"/>
                <w:szCs w:val="26"/>
                <w:lang w:val="uk-UA"/>
              </w:rPr>
              <w:t>Можливість реалізації більшої кількості заходів місцевих цільових програм.</w:t>
            </w:r>
          </w:p>
          <w:p w:rsidR="00F16726" w:rsidRPr="005A4CDE" w:rsidRDefault="00F16726" w:rsidP="00F16726">
            <w:pPr>
              <w:spacing w:after="0" w:line="240" w:lineRule="auto"/>
              <w:jc w:val="both"/>
              <w:rPr>
                <w:rFonts w:ascii="Times New Roman" w:hAnsi="Times New Roman"/>
                <w:sz w:val="26"/>
                <w:szCs w:val="26"/>
                <w:lang w:val="uk-UA"/>
              </w:rPr>
            </w:pPr>
            <w:r w:rsidRPr="005A4CDE">
              <w:rPr>
                <w:rFonts w:ascii="Times New Roman" w:hAnsi="Times New Roman"/>
                <w:b/>
                <w:sz w:val="26"/>
                <w:szCs w:val="26"/>
                <w:lang w:val="uk-UA"/>
              </w:rPr>
              <w:t>Суб’єкти господарювання</w:t>
            </w:r>
            <w:r w:rsidRPr="005A4CDE">
              <w:rPr>
                <w:rFonts w:ascii="Times New Roman" w:hAnsi="Times New Roman"/>
                <w:sz w:val="26"/>
                <w:szCs w:val="26"/>
                <w:lang w:val="uk-UA"/>
              </w:rPr>
              <w:t xml:space="preserve">: </w:t>
            </w:r>
          </w:p>
          <w:p w:rsidR="00F16726" w:rsidRPr="005A4CDE" w:rsidRDefault="00EB6965" w:rsidP="00F16726">
            <w:pPr>
              <w:spacing w:after="0" w:line="240" w:lineRule="auto"/>
              <w:jc w:val="both"/>
              <w:rPr>
                <w:rFonts w:ascii="Times New Roman" w:hAnsi="Times New Roman"/>
                <w:sz w:val="26"/>
                <w:szCs w:val="26"/>
                <w:lang w:val="uk-UA"/>
              </w:rPr>
            </w:pPr>
            <w:r w:rsidRPr="005A4CDE">
              <w:rPr>
                <w:rFonts w:ascii="Times New Roman" w:hAnsi="Times New Roman"/>
                <w:sz w:val="26"/>
                <w:szCs w:val="26"/>
                <w:lang w:val="uk-UA"/>
              </w:rPr>
              <w:t>Відсутні</w:t>
            </w:r>
          </w:p>
        </w:tc>
        <w:tc>
          <w:tcPr>
            <w:tcW w:w="984" w:type="pct"/>
            <w:gridSpan w:val="2"/>
            <w:tcBorders>
              <w:bottom w:val="single" w:sz="4" w:space="0" w:color="auto"/>
            </w:tcBorders>
          </w:tcPr>
          <w:p w:rsidR="00F16726" w:rsidRPr="005A4CDE" w:rsidRDefault="00F16726" w:rsidP="00F16726">
            <w:pPr>
              <w:spacing w:after="0" w:line="240" w:lineRule="auto"/>
              <w:jc w:val="both"/>
              <w:rPr>
                <w:rFonts w:ascii="Times New Roman" w:hAnsi="Times New Roman"/>
                <w:sz w:val="26"/>
                <w:szCs w:val="26"/>
                <w:lang w:val="uk-UA"/>
              </w:rPr>
            </w:pPr>
            <w:r w:rsidRPr="005A4CDE">
              <w:rPr>
                <w:rFonts w:ascii="Times New Roman" w:hAnsi="Times New Roman"/>
                <w:b/>
                <w:sz w:val="26"/>
                <w:szCs w:val="26"/>
                <w:lang w:val="uk-UA"/>
              </w:rPr>
              <w:t>Держава (орган місцевого самоврядування)</w:t>
            </w:r>
            <w:r w:rsidRPr="005A4CDE">
              <w:rPr>
                <w:rFonts w:ascii="Times New Roman" w:hAnsi="Times New Roman"/>
                <w:sz w:val="26"/>
                <w:szCs w:val="26"/>
                <w:lang w:val="uk-UA"/>
              </w:rPr>
              <w:t>:</w:t>
            </w:r>
          </w:p>
          <w:p w:rsidR="00F16726" w:rsidRPr="005A4CDE" w:rsidRDefault="00F16726" w:rsidP="00F16726">
            <w:pPr>
              <w:spacing w:after="0" w:line="240" w:lineRule="auto"/>
              <w:jc w:val="both"/>
              <w:rPr>
                <w:rFonts w:ascii="Times New Roman" w:hAnsi="Times New Roman"/>
                <w:sz w:val="26"/>
                <w:szCs w:val="26"/>
                <w:lang w:val="uk-UA"/>
              </w:rPr>
            </w:pPr>
            <w:r w:rsidRPr="005A4CDE">
              <w:rPr>
                <w:rFonts w:ascii="Times New Roman" w:hAnsi="Times New Roman"/>
                <w:sz w:val="26"/>
                <w:szCs w:val="26"/>
                <w:lang w:val="uk-UA"/>
              </w:rPr>
              <w:t xml:space="preserve">Витрати пов’язані з підготовкою регуляторного </w:t>
            </w:r>
            <w:proofErr w:type="spellStart"/>
            <w:r w:rsidRPr="005A4CDE">
              <w:rPr>
                <w:rFonts w:ascii="Times New Roman" w:hAnsi="Times New Roman"/>
                <w:sz w:val="26"/>
                <w:szCs w:val="26"/>
                <w:lang w:val="uk-UA"/>
              </w:rPr>
              <w:t>акта</w:t>
            </w:r>
            <w:proofErr w:type="spellEnd"/>
            <w:r w:rsidRPr="005A4CDE">
              <w:rPr>
                <w:rFonts w:ascii="Times New Roman" w:hAnsi="Times New Roman"/>
                <w:sz w:val="26"/>
                <w:szCs w:val="26"/>
                <w:lang w:val="uk-UA"/>
              </w:rPr>
              <w:t xml:space="preserve"> та його офіційним опублікуванням у друкованому ЗМІ.</w:t>
            </w:r>
          </w:p>
          <w:p w:rsidR="00F16726" w:rsidRPr="005A4CDE" w:rsidRDefault="00F16726" w:rsidP="00F16726">
            <w:pPr>
              <w:spacing w:after="0" w:line="240" w:lineRule="auto"/>
              <w:jc w:val="both"/>
              <w:rPr>
                <w:rFonts w:ascii="Times New Roman" w:hAnsi="Times New Roman"/>
                <w:sz w:val="26"/>
                <w:szCs w:val="26"/>
                <w:lang w:val="uk-UA"/>
              </w:rPr>
            </w:pPr>
            <w:proofErr w:type="spellStart"/>
            <w:r w:rsidRPr="005A4CDE">
              <w:rPr>
                <w:rFonts w:ascii="Times New Roman" w:hAnsi="Times New Roman"/>
                <w:b/>
                <w:sz w:val="26"/>
                <w:szCs w:val="26"/>
                <w:lang w:val="uk-UA"/>
              </w:rPr>
              <w:t>Горомадяни</w:t>
            </w:r>
            <w:proofErr w:type="spellEnd"/>
            <w:r w:rsidRPr="005A4CDE">
              <w:rPr>
                <w:rFonts w:ascii="Times New Roman" w:hAnsi="Times New Roman"/>
                <w:b/>
                <w:sz w:val="26"/>
                <w:szCs w:val="26"/>
                <w:lang w:val="uk-UA"/>
              </w:rPr>
              <w:t xml:space="preserve">: </w:t>
            </w:r>
            <w:r w:rsidRPr="005A4CDE">
              <w:rPr>
                <w:rFonts w:ascii="Times New Roman" w:hAnsi="Times New Roman"/>
                <w:sz w:val="26"/>
                <w:szCs w:val="26"/>
                <w:lang w:val="uk-UA"/>
              </w:rPr>
              <w:t>Витрати відсутні</w:t>
            </w:r>
          </w:p>
          <w:p w:rsidR="00F16726" w:rsidRPr="005A4CDE" w:rsidRDefault="00F16726" w:rsidP="00F16726">
            <w:pPr>
              <w:spacing w:after="0" w:line="240" w:lineRule="auto"/>
              <w:jc w:val="both"/>
              <w:rPr>
                <w:rFonts w:ascii="Times New Roman" w:hAnsi="Times New Roman"/>
                <w:sz w:val="26"/>
                <w:szCs w:val="26"/>
                <w:lang w:val="uk-UA"/>
              </w:rPr>
            </w:pPr>
            <w:r w:rsidRPr="005A4CDE">
              <w:rPr>
                <w:rFonts w:ascii="Times New Roman" w:hAnsi="Times New Roman"/>
                <w:b/>
                <w:sz w:val="26"/>
                <w:szCs w:val="26"/>
                <w:lang w:val="uk-UA"/>
              </w:rPr>
              <w:t>Суб’єкти господарювання:</w:t>
            </w:r>
            <w:r w:rsidRPr="005A4CDE">
              <w:rPr>
                <w:rFonts w:ascii="Times New Roman" w:hAnsi="Times New Roman"/>
                <w:sz w:val="26"/>
                <w:szCs w:val="26"/>
                <w:lang w:val="uk-UA"/>
              </w:rPr>
              <w:t>.</w:t>
            </w:r>
          </w:p>
          <w:p w:rsidR="00F16726" w:rsidRPr="005A4CDE" w:rsidRDefault="00EB6965" w:rsidP="00EB6965">
            <w:pPr>
              <w:spacing w:after="0" w:line="240" w:lineRule="auto"/>
              <w:jc w:val="both"/>
              <w:rPr>
                <w:sz w:val="26"/>
                <w:szCs w:val="26"/>
                <w:lang w:val="uk-UA"/>
              </w:rPr>
            </w:pPr>
            <w:r w:rsidRPr="005A4CDE">
              <w:rPr>
                <w:rFonts w:ascii="Times New Roman" w:hAnsi="Times New Roman"/>
                <w:sz w:val="26"/>
                <w:szCs w:val="26"/>
                <w:lang w:val="uk-UA"/>
              </w:rPr>
              <w:t xml:space="preserve">Надмірне податкове </w:t>
            </w:r>
            <w:r w:rsidRPr="005A4CDE">
              <w:rPr>
                <w:rFonts w:ascii="Times New Roman" w:hAnsi="Times New Roman"/>
                <w:sz w:val="26"/>
                <w:szCs w:val="26"/>
                <w:lang w:val="uk-UA"/>
              </w:rPr>
              <w:lastRenderedPageBreak/>
              <w:t>навантаження.</w:t>
            </w:r>
          </w:p>
        </w:tc>
        <w:tc>
          <w:tcPr>
            <w:tcW w:w="1532" w:type="pct"/>
            <w:tcBorders>
              <w:bottom w:val="single" w:sz="4" w:space="0" w:color="auto"/>
            </w:tcBorders>
          </w:tcPr>
          <w:p w:rsidR="00F16726" w:rsidRPr="005A4CDE" w:rsidRDefault="00A90E81" w:rsidP="00F16726">
            <w:pPr>
              <w:pStyle w:val="a3"/>
              <w:spacing w:before="0" w:beforeAutospacing="0" w:after="0" w:afterAutospacing="0"/>
              <w:jc w:val="both"/>
              <w:rPr>
                <w:rStyle w:val="2"/>
                <w:sz w:val="26"/>
                <w:szCs w:val="26"/>
                <w:lang w:val="uk-UA"/>
              </w:rPr>
            </w:pPr>
            <w:r w:rsidRPr="005A4CDE">
              <w:rPr>
                <w:sz w:val="26"/>
                <w:szCs w:val="26"/>
                <w:lang w:val="uk-UA"/>
              </w:rPr>
              <w:lastRenderedPageBreak/>
              <w:t>Надмірне податкове навантаження, загроза переходу СПД в «тінь»</w:t>
            </w:r>
            <w:r w:rsidR="00F16726" w:rsidRPr="005A4CDE">
              <w:rPr>
                <w:sz w:val="26"/>
                <w:szCs w:val="26"/>
                <w:lang w:val="uk-UA"/>
              </w:rPr>
              <w:t>.</w:t>
            </w:r>
          </w:p>
        </w:tc>
      </w:tr>
      <w:tr w:rsidR="00F16726" w:rsidRPr="00D340DC" w:rsidTr="00AC705B">
        <w:tc>
          <w:tcPr>
            <w:tcW w:w="968" w:type="pct"/>
            <w:tcBorders>
              <w:bottom w:val="single" w:sz="4" w:space="0" w:color="auto"/>
            </w:tcBorders>
          </w:tcPr>
          <w:p w:rsidR="00F16726" w:rsidRPr="005A4CDE" w:rsidRDefault="00F16726" w:rsidP="00F16726">
            <w:pPr>
              <w:pStyle w:val="a3"/>
              <w:jc w:val="center"/>
              <w:rPr>
                <w:rStyle w:val="2"/>
                <w:sz w:val="26"/>
                <w:szCs w:val="26"/>
                <w:lang w:val="uk-UA"/>
              </w:rPr>
            </w:pPr>
            <w:r w:rsidRPr="005A4CDE">
              <w:rPr>
                <w:rStyle w:val="2"/>
                <w:sz w:val="26"/>
                <w:szCs w:val="26"/>
                <w:lang w:val="uk-UA"/>
              </w:rPr>
              <w:lastRenderedPageBreak/>
              <w:t>Альтернатива 1</w:t>
            </w:r>
          </w:p>
        </w:tc>
        <w:tc>
          <w:tcPr>
            <w:tcW w:w="1400" w:type="pct"/>
            <w:gridSpan w:val="2"/>
            <w:tcBorders>
              <w:bottom w:val="single" w:sz="4" w:space="0" w:color="auto"/>
            </w:tcBorders>
          </w:tcPr>
          <w:p w:rsidR="00F16726" w:rsidRPr="005A4CDE" w:rsidRDefault="00F16726" w:rsidP="00F16726">
            <w:pPr>
              <w:pStyle w:val="a3"/>
              <w:spacing w:before="0" w:beforeAutospacing="0" w:after="0" w:afterAutospacing="0"/>
              <w:jc w:val="both"/>
              <w:rPr>
                <w:sz w:val="26"/>
                <w:szCs w:val="26"/>
                <w:lang w:val="uk-UA"/>
              </w:rPr>
            </w:pPr>
            <w:r w:rsidRPr="005A4CDE">
              <w:rPr>
                <w:sz w:val="26"/>
                <w:szCs w:val="26"/>
                <w:lang w:val="uk-UA"/>
              </w:rPr>
              <w:t xml:space="preserve">Для держави і громадян вигоди відсутні. </w:t>
            </w:r>
          </w:p>
          <w:p w:rsidR="00F16726" w:rsidRPr="005A4CDE" w:rsidRDefault="00F16726" w:rsidP="00F16726">
            <w:pPr>
              <w:pStyle w:val="a3"/>
              <w:spacing w:before="0" w:beforeAutospacing="0" w:after="0" w:afterAutospacing="0"/>
              <w:jc w:val="both"/>
              <w:rPr>
                <w:sz w:val="26"/>
                <w:szCs w:val="26"/>
                <w:lang w:val="uk-UA"/>
              </w:rPr>
            </w:pPr>
            <w:r w:rsidRPr="005A4CDE">
              <w:rPr>
                <w:sz w:val="26"/>
                <w:szCs w:val="26"/>
                <w:lang w:val="uk-UA"/>
              </w:rPr>
              <w:t xml:space="preserve">Суб’єкти господарювання                будуть сплачувати єдиний податок </w:t>
            </w:r>
            <w:r w:rsidRPr="005A4CDE">
              <w:rPr>
                <w:rStyle w:val="2"/>
                <w:sz w:val="26"/>
                <w:szCs w:val="26"/>
                <w:lang w:val="uk-UA"/>
              </w:rPr>
              <w:t>за мінімальними ставками (0 відсоток).</w:t>
            </w:r>
          </w:p>
        </w:tc>
        <w:tc>
          <w:tcPr>
            <w:tcW w:w="984" w:type="pct"/>
            <w:gridSpan w:val="2"/>
            <w:tcBorders>
              <w:bottom w:val="single" w:sz="4" w:space="0" w:color="auto"/>
            </w:tcBorders>
          </w:tcPr>
          <w:p w:rsidR="00F16726" w:rsidRPr="005A4CDE" w:rsidRDefault="00F16726" w:rsidP="00F16726">
            <w:pPr>
              <w:spacing w:after="0" w:line="240" w:lineRule="auto"/>
              <w:jc w:val="both"/>
              <w:rPr>
                <w:rFonts w:ascii="Times New Roman" w:hAnsi="Times New Roman"/>
                <w:sz w:val="26"/>
                <w:szCs w:val="26"/>
                <w:lang w:val="uk-UA"/>
              </w:rPr>
            </w:pPr>
            <w:r w:rsidRPr="005A4CDE">
              <w:rPr>
                <w:rFonts w:ascii="Times New Roman" w:hAnsi="Times New Roman"/>
                <w:b/>
                <w:sz w:val="26"/>
                <w:szCs w:val="26"/>
                <w:lang w:val="uk-UA"/>
              </w:rPr>
              <w:t>Держава (орган місцевого самоврядування)</w:t>
            </w:r>
            <w:r w:rsidRPr="005A4CDE">
              <w:rPr>
                <w:rFonts w:ascii="Times New Roman" w:hAnsi="Times New Roman"/>
                <w:sz w:val="26"/>
                <w:szCs w:val="26"/>
                <w:lang w:val="uk-UA"/>
              </w:rPr>
              <w:t>:</w:t>
            </w:r>
          </w:p>
          <w:p w:rsidR="00F16726" w:rsidRPr="005A4CDE" w:rsidRDefault="00EB6965" w:rsidP="00F16726">
            <w:pPr>
              <w:pStyle w:val="a3"/>
              <w:spacing w:before="0" w:beforeAutospacing="0" w:after="0" w:afterAutospacing="0"/>
              <w:jc w:val="both"/>
              <w:rPr>
                <w:sz w:val="26"/>
                <w:szCs w:val="26"/>
                <w:lang w:val="uk-UA"/>
              </w:rPr>
            </w:pPr>
            <w:r w:rsidRPr="005A4CDE">
              <w:rPr>
                <w:sz w:val="26"/>
                <w:szCs w:val="26"/>
                <w:lang w:val="uk-UA"/>
              </w:rPr>
              <w:t>В</w:t>
            </w:r>
            <w:r w:rsidR="00F16726" w:rsidRPr="005A4CDE">
              <w:rPr>
                <w:sz w:val="26"/>
                <w:szCs w:val="26"/>
                <w:lang w:val="uk-UA"/>
              </w:rPr>
              <w:t>итрати відсутні.</w:t>
            </w:r>
          </w:p>
          <w:p w:rsidR="00F16726" w:rsidRPr="005A4CDE" w:rsidRDefault="00F16726" w:rsidP="00F16726">
            <w:pPr>
              <w:spacing w:after="0" w:line="240" w:lineRule="auto"/>
              <w:jc w:val="both"/>
              <w:rPr>
                <w:rFonts w:ascii="Times New Roman" w:hAnsi="Times New Roman"/>
                <w:sz w:val="26"/>
                <w:szCs w:val="26"/>
                <w:lang w:val="uk-UA"/>
              </w:rPr>
            </w:pPr>
            <w:proofErr w:type="spellStart"/>
            <w:r w:rsidRPr="005A4CDE">
              <w:rPr>
                <w:rFonts w:ascii="Times New Roman" w:hAnsi="Times New Roman"/>
                <w:b/>
                <w:sz w:val="26"/>
                <w:szCs w:val="26"/>
                <w:lang w:val="uk-UA"/>
              </w:rPr>
              <w:t>Горомадяни</w:t>
            </w:r>
            <w:proofErr w:type="spellEnd"/>
            <w:r w:rsidRPr="005A4CDE">
              <w:rPr>
                <w:rFonts w:ascii="Times New Roman" w:hAnsi="Times New Roman"/>
                <w:b/>
                <w:sz w:val="26"/>
                <w:szCs w:val="26"/>
                <w:lang w:val="uk-UA"/>
              </w:rPr>
              <w:t xml:space="preserve">: </w:t>
            </w:r>
            <w:r w:rsidRPr="005A4CDE">
              <w:rPr>
                <w:rFonts w:ascii="Times New Roman" w:hAnsi="Times New Roman"/>
                <w:sz w:val="26"/>
                <w:szCs w:val="26"/>
                <w:lang w:val="uk-UA"/>
              </w:rPr>
              <w:t>Витрати відсутні</w:t>
            </w:r>
          </w:p>
          <w:p w:rsidR="00F16726" w:rsidRPr="005A4CDE" w:rsidRDefault="00F16726" w:rsidP="00F16726">
            <w:pPr>
              <w:pStyle w:val="a3"/>
              <w:spacing w:before="0" w:beforeAutospacing="0" w:after="0" w:afterAutospacing="0"/>
              <w:jc w:val="both"/>
              <w:rPr>
                <w:sz w:val="26"/>
                <w:szCs w:val="26"/>
                <w:lang w:val="uk-UA"/>
              </w:rPr>
            </w:pPr>
            <w:r w:rsidRPr="005A4CDE">
              <w:rPr>
                <w:b/>
                <w:sz w:val="26"/>
                <w:szCs w:val="26"/>
                <w:lang w:val="uk-UA"/>
              </w:rPr>
              <w:t>Суб'єкти господарювання</w:t>
            </w:r>
            <w:r w:rsidRPr="005A4CDE">
              <w:rPr>
                <w:sz w:val="26"/>
                <w:szCs w:val="26"/>
                <w:lang w:val="uk-UA"/>
              </w:rPr>
              <w:t xml:space="preserve"> </w:t>
            </w:r>
          </w:p>
          <w:p w:rsidR="00F16726" w:rsidRPr="005A4CDE" w:rsidRDefault="00F16726" w:rsidP="00F16726">
            <w:pPr>
              <w:pStyle w:val="a3"/>
              <w:spacing w:before="0" w:beforeAutospacing="0" w:after="0" w:afterAutospacing="0"/>
              <w:jc w:val="both"/>
              <w:rPr>
                <w:sz w:val="26"/>
                <w:szCs w:val="26"/>
                <w:lang w:val="uk-UA"/>
              </w:rPr>
            </w:pPr>
            <w:r w:rsidRPr="005A4CDE">
              <w:rPr>
                <w:sz w:val="26"/>
                <w:szCs w:val="26"/>
                <w:lang w:val="uk-UA"/>
              </w:rPr>
              <w:t>Витрати відсутні:</w:t>
            </w:r>
          </w:p>
          <w:p w:rsidR="00972D0A" w:rsidRPr="005A4CDE" w:rsidRDefault="00972D0A" w:rsidP="00F16726">
            <w:pPr>
              <w:pStyle w:val="a3"/>
              <w:spacing w:before="0" w:beforeAutospacing="0" w:after="0" w:afterAutospacing="0"/>
              <w:jc w:val="both"/>
              <w:rPr>
                <w:sz w:val="26"/>
                <w:szCs w:val="26"/>
                <w:lang w:val="uk-UA"/>
              </w:rPr>
            </w:pPr>
            <w:r w:rsidRPr="005A4CDE">
              <w:rPr>
                <w:sz w:val="26"/>
                <w:szCs w:val="26"/>
                <w:lang w:val="uk-UA"/>
              </w:rPr>
              <w:t>Платники податків сплачуватимуть місцеві податки і збори за мінімальними ставками передбаченими Податковим кодексом України</w:t>
            </w:r>
          </w:p>
          <w:p w:rsidR="00F16726" w:rsidRPr="005A4CDE" w:rsidRDefault="00F16726" w:rsidP="00F16726">
            <w:pPr>
              <w:pStyle w:val="a3"/>
              <w:spacing w:before="0" w:beforeAutospacing="0" w:after="0" w:afterAutospacing="0"/>
              <w:rPr>
                <w:sz w:val="26"/>
                <w:szCs w:val="26"/>
                <w:lang w:val="uk-UA"/>
              </w:rPr>
            </w:pPr>
          </w:p>
        </w:tc>
        <w:tc>
          <w:tcPr>
            <w:tcW w:w="1532" w:type="pct"/>
            <w:tcBorders>
              <w:bottom w:val="single" w:sz="4" w:space="0" w:color="auto"/>
            </w:tcBorders>
          </w:tcPr>
          <w:p w:rsidR="00F16726" w:rsidRPr="005A4CDE" w:rsidRDefault="00972D0A" w:rsidP="00F16726">
            <w:pPr>
              <w:pStyle w:val="a3"/>
              <w:jc w:val="both"/>
              <w:rPr>
                <w:sz w:val="26"/>
                <w:szCs w:val="26"/>
                <w:lang w:val="uk-UA"/>
              </w:rPr>
            </w:pPr>
            <w:r w:rsidRPr="005A4CDE">
              <w:rPr>
                <w:sz w:val="26"/>
                <w:szCs w:val="26"/>
                <w:lang w:val="uk-UA"/>
              </w:rPr>
              <w:t>Зменшення надходжень до міського бюджету міста Городок. Збільшення соціального напруження через невиконання заходів із соціально-економічного розвитку міста.</w:t>
            </w:r>
            <w:r w:rsidR="00F16726" w:rsidRPr="005A4CDE">
              <w:rPr>
                <w:sz w:val="26"/>
                <w:szCs w:val="26"/>
                <w:lang w:val="uk-UA"/>
              </w:rPr>
              <w:t xml:space="preserve"> </w:t>
            </w:r>
          </w:p>
        </w:tc>
      </w:tr>
      <w:tr w:rsidR="00EB6965" w:rsidRPr="00D340DC" w:rsidTr="00AC705B">
        <w:tc>
          <w:tcPr>
            <w:tcW w:w="968" w:type="pct"/>
            <w:tcBorders>
              <w:top w:val="single" w:sz="4" w:space="0" w:color="auto"/>
              <w:left w:val="nil"/>
              <w:bottom w:val="nil"/>
              <w:right w:val="nil"/>
            </w:tcBorders>
            <w:shd w:val="clear" w:color="auto" w:fill="auto"/>
          </w:tcPr>
          <w:p w:rsidR="00EB6965" w:rsidRPr="005A4CDE" w:rsidRDefault="00EB6965" w:rsidP="00F16726">
            <w:pPr>
              <w:pStyle w:val="a3"/>
              <w:jc w:val="center"/>
              <w:rPr>
                <w:rStyle w:val="2"/>
                <w:sz w:val="26"/>
                <w:szCs w:val="26"/>
                <w:lang w:val="uk-UA"/>
              </w:rPr>
            </w:pPr>
          </w:p>
        </w:tc>
        <w:tc>
          <w:tcPr>
            <w:tcW w:w="1400" w:type="pct"/>
            <w:gridSpan w:val="2"/>
            <w:tcBorders>
              <w:top w:val="single" w:sz="4" w:space="0" w:color="auto"/>
              <w:left w:val="nil"/>
              <w:bottom w:val="nil"/>
              <w:right w:val="nil"/>
            </w:tcBorders>
            <w:shd w:val="clear" w:color="auto" w:fill="auto"/>
          </w:tcPr>
          <w:p w:rsidR="00EB6965" w:rsidRPr="005A4CDE" w:rsidRDefault="00EB6965" w:rsidP="00F16726">
            <w:pPr>
              <w:pStyle w:val="a3"/>
              <w:spacing w:before="0" w:beforeAutospacing="0" w:after="0" w:afterAutospacing="0"/>
              <w:jc w:val="both"/>
              <w:rPr>
                <w:sz w:val="26"/>
                <w:szCs w:val="26"/>
                <w:lang w:val="uk-UA"/>
              </w:rPr>
            </w:pPr>
          </w:p>
        </w:tc>
        <w:tc>
          <w:tcPr>
            <w:tcW w:w="984" w:type="pct"/>
            <w:gridSpan w:val="2"/>
            <w:tcBorders>
              <w:top w:val="single" w:sz="4" w:space="0" w:color="auto"/>
              <w:left w:val="nil"/>
              <w:bottom w:val="nil"/>
              <w:right w:val="nil"/>
            </w:tcBorders>
            <w:shd w:val="clear" w:color="auto" w:fill="auto"/>
          </w:tcPr>
          <w:p w:rsidR="00EB6965" w:rsidRPr="005A4CDE" w:rsidRDefault="00EB6965" w:rsidP="00F16726">
            <w:pPr>
              <w:spacing w:after="0" w:line="240" w:lineRule="auto"/>
              <w:jc w:val="both"/>
              <w:rPr>
                <w:rFonts w:ascii="Times New Roman" w:hAnsi="Times New Roman"/>
                <w:b/>
                <w:sz w:val="26"/>
                <w:szCs w:val="26"/>
                <w:lang w:val="uk-UA"/>
              </w:rPr>
            </w:pPr>
          </w:p>
        </w:tc>
        <w:tc>
          <w:tcPr>
            <w:tcW w:w="1532" w:type="pct"/>
            <w:tcBorders>
              <w:top w:val="single" w:sz="4" w:space="0" w:color="auto"/>
              <w:left w:val="nil"/>
              <w:bottom w:val="nil"/>
              <w:right w:val="nil"/>
            </w:tcBorders>
            <w:shd w:val="clear" w:color="auto" w:fill="auto"/>
          </w:tcPr>
          <w:p w:rsidR="00EB6965" w:rsidRPr="005A4CDE" w:rsidRDefault="00EB6965" w:rsidP="00F16726">
            <w:pPr>
              <w:pStyle w:val="a3"/>
              <w:jc w:val="both"/>
              <w:rPr>
                <w:sz w:val="26"/>
                <w:szCs w:val="26"/>
                <w:lang w:val="uk-UA"/>
              </w:rPr>
            </w:pPr>
          </w:p>
        </w:tc>
      </w:tr>
      <w:tr w:rsidR="00EB6965" w:rsidRPr="00D340DC" w:rsidTr="00AC705B">
        <w:tc>
          <w:tcPr>
            <w:tcW w:w="968" w:type="pct"/>
            <w:tcBorders>
              <w:top w:val="nil"/>
              <w:left w:val="nil"/>
              <w:bottom w:val="single" w:sz="4" w:space="0" w:color="auto"/>
              <w:right w:val="nil"/>
            </w:tcBorders>
            <w:shd w:val="clear" w:color="auto" w:fill="auto"/>
          </w:tcPr>
          <w:p w:rsidR="00EB6965" w:rsidRPr="005A4CDE" w:rsidRDefault="00EB6965" w:rsidP="00F16726">
            <w:pPr>
              <w:pStyle w:val="a3"/>
              <w:jc w:val="center"/>
              <w:rPr>
                <w:rStyle w:val="2"/>
                <w:sz w:val="26"/>
                <w:szCs w:val="26"/>
                <w:lang w:val="uk-UA"/>
              </w:rPr>
            </w:pPr>
          </w:p>
        </w:tc>
        <w:tc>
          <w:tcPr>
            <w:tcW w:w="1400" w:type="pct"/>
            <w:gridSpan w:val="2"/>
            <w:tcBorders>
              <w:top w:val="nil"/>
              <w:left w:val="nil"/>
              <w:bottom w:val="single" w:sz="4" w:space="0" w:color="auto"/>
              <w:right w:val="nil"/>
            </w:tcBorders>
            <w:shd w:val="clear" w:color="auto" w:fill="auto"/>
          </w:tcPr>
          <w:p w:rsidR="00EB6965" w:rsidRPr="005A4CDE" w:rsidRDefault="00EB6965" w:rsidP="00F16726">
            <w:pPr>
              <w:pStyle w:val="a3"/>
              <w:spacing w:before="0" w:beforeAutospacing="0" w:after="0" w:afterAutospacing="0"/>
              <w:jc w:val="both"/>
              <w:rPr>
                <w:sz w:val="26"/>
                <w:szCs w:val="26"/>
                <w:lang w:val="uk-UA"/>
              </w:rPr>
            </w:pPr>
          </w:p>
        </w:tc>
        <w:tc>
          <w:tcPr>
            <w:tcW w:w="984" w:type="pct"/>
            <w:gridSpan w:val="2"/>
            <w:tcBorders>
              <w:top w:val="nil"/>
              <w:left w:val="nil"/>
              <w:bottom w:val="single" w:sz="4" w:space="0" w:color="auto"/>
              <w:right w:val="nil"/>
            </w:tcBorders>
            <w:shd w:val="clear" w:color="auto" w:fill="auto"/>
          </w:tcPr>
          <w:p w:rsidR="00EB6965" w:rsidRPr="005A4CDE" w:rsidRDefault="00EB6965" w:rsidP="00F16726">
            <w:pPr>
              <w:spacing w:after="0" w:line="240" w:lineRule="auto"/>
              <w:jc w:val="both"/>
              <w:rPr>
                <w:rFonts w:ascii="Times New Roman" w:hAnsi="Times New Roman"/>
                <w:b/>
                <w:sz w:val="26"/>
                <w:szCs w:val="26"/>
                <w:lang w:val="uk-UA"/>
              </w:rPr>
            </w:pPr>
          </w:p>
        </w:tc>
        <w:tc>
          <w:tcPr>
            <w:tcW w:w="1532" w:type="pct"/>
            <w:tcBorders>
              <w:top w:val="nil"/>
              <w:left w:val="nil"/>
              <w:bottom w:val="single" w:sz="4" w:space="0" w:color="auto"/>
              <w:right w:val="nil"/>
            </w:tcBorders>
            <w:shd w:val="clear" w:color="auto" w:fill="auto"/>
          </w:tcPr>
          <w:p w:rsidR="00EB6965" w:rsidRPr="005A4CDE" w:rsidRDefault="00EB6965" w:rsidP="00F16726">
            <w:pPr>
              <w:pStyle w:val="a3"/>
              <w:jc w:val="both"/>
              <w:rPr>
                <w:sz w:val="26"/>
                <w:szCs w:val="26"/>
                <w:lang w:val="uk-UA"/>
              </w:rPr>
            </w:pPr>
          </w:p>
        </w:tc>
      </w:tr>
      <w:tr w:rsidR="00255B45" w:rsidRPr="00487337" w:rsidTr="00AC705B">
        <w:tc>
          <w:tcPr>
            <w:tcW w:w="1177" w:type="pct"/>
            <w:gridSpan w:val="2"/>
            <w:tcBorders>
              <w:top w:val="single" w:sz="4" w:space="0" w:color="auto"/>
            </w:tcBorders>
          </w:tcPr>
          <w:p w:rsidR="00255B45" w:rsidRPr="005A4CDE" w:rsidRDefault="00255B45" w:rsidP="00F16B89">
            <w:pPr>
              <w:pStyle w:val="a3"/>
              <w:spacing w:after="0" w:afterAutospacing="0"/>
              <w:jc w:val="center"/>
              <w:rPr>
                <w:sz w:val="26"/>
                <w:szCs w:val="26"/>
                <w:lang w:val="uk-UA"/>
              </w:rPr>
            </w:pPr>
            <w:r w:rsidRPr="005A4CDE">
              <w:rPr>
                <w:sz w:val="26"/>
                <w:szCs w:val="26"/>
                <w:lang w:val="uk-UA"/>
              </w:rPr>
              <w:t>Рейтинг</w:t>
            </w:r>
          </w:p>
        </w:tc>
        <w:tc>
          <w:tcPr>
            <w:tcW w:w="2111" w:type="pct"/>
            <w:gridSpan w:val="2"/>
            <w:tcBorders>
              <w:top w:val="single" w:sz="4" w:space="0" w:color="auto"/>
            </w:tcBorders>
          </w:tcPr>
          <w:p w:rsidR="00255B45" w:rsidRPr="005A4CDE" w:rsidRDefault="00255B45" w:rsidP="00F16B89">
            <w:pPr>
              <w:pStyle w:val="a3"/>
              <w:spacing w:after="0" w:afterAutospacing="0"/>
              <w:jc w:val="center"/>
              <w:rPr>
                <w:sz w:val="26"/>
                <w:szCs w:val="26"/>
                <w:lang w:val="uk-UA"/>
              </w:rPr>
            </w:pPr>
            <w:r w:rsidRPr="005A4CDE">
              <w:rPr>
                <w:sz w:val="26"/>
                <w:szCs w:val="26"/>
                <w:lang w:val="uk-UA"/>
              </w:rPr>
              <w:t>Аргументи щодо переваги обраної альтернативи / причини відмови від альтернативи</w:t>
            </w:r>
          </w:p>
        </w:tc>
        <w:tc>
          <w:tcPr>
            <w:tcW w:w="1620" w:type="pct"/>
            <w:gridSpan w:val="2"/>
            <w:tcBorders>
              <w:top w:val="single" w:sz="4" w:space="0" w:color="auto"/>
            </w:tcBorders>
          </w:tcPr>
          <w:p w:rsidR="00255B45" w:rsidRPr="005A4CDE" w:rsidRDefault="00255B45" w:rsidP="00F16B89">
            <w:pPr>
              <w:pStyle w:val="a3"/>
              <w:spacing w:after="0" w:afterAutospacing="0"/>
              <w:jc w:val="center"/>
              <w:rPr>
                <w:sz w:val="26"/>
                <w:szCs w:val="26"/>
                <w:lang w:val="uk-UA"/>
              </w:rPr>
            </w:pPr>
            <w:r w:rsidRPr="005A4CDE">
              <w:rPr>
                <w:sz w:val="26"/>
                <w:szCs w:val="26"/>
                <w:lang w:val="uk-UA"/>
              </w:rPr>
              <w:t xml:space="preserve">Оцінка ризику зовнішніх чинників на дію запропонованого регуляторного </w:t>
            </w:r>
            <w:proofErr w:type="spellStart"/>
            <w:r w:rsidRPr="005A4CDE">
              <w:rPr>
                <w:sz w:val="26"/>
                <w:szCs w:val="26"/>
                <w:lang w:val="uk-UA"/>
              </w:rPr>
              <w:t>акта</w:t>
            </w:r>
            <w:proofErr w:type="spellEnd"/>
          </w:p>
        </w:tc>
      </w:tr>
      <w:tr w:rsidR="009116CB" w:rsidRPr="00274C06" w:rsidTr="00EB6965">
        <w:trPr>
          <w:trHeight w:val="4711"/>
        </w:trPr>
        <w:tc>
          <w:tcPr>
            <w:tcW w:w="1177" w:type="pct"/>
            <w:gridSpan w:val="2"/>
          </w:tcPr>
          <w:p w:rsidR="009116CB" w:rsidRPr="005A4CDE" w:rsidRDefault="009116CB" w:rsidP="009116CB">
            <w:pPr>
              <w:pStyle w:val="a3"/>
              <w:spacing w:before="0" w:beforeAutospacing="0" w:after="0" w:afterAutospacing="0"/>
              <w:jc w:val="center"/>
              <w:rPr>
                <w:sz w:val="26"/>
                <w:szCs w:val="26"/>
                <w:lang w:val="uk-UA"/>
              </w:rPr>
            </w:pPr>
            <w:r w:rsidRPr="005A4CDE">
              <w:rPr>
                <w:rStyle w:val="2"/>
                <w:sz w:val="26"/>
                <w:szCs w:val="26"/>
                <w:lang w:val="uk-UA"/>
              </w:rPr>
              <w:t xml:space="preserve">Альтернатива 2 </w:t>
            </w:r>
          </w:p>
        </w:tc>
        <w:tc>
          <w:tcPr>
            <w:tcW w:w="2111" w:type="pct"/>
            <w:gridSpan w:val="2"/>
          </w:tcPr>
          <w:p w:rsidR="009116CB" w:rsidRPr="005A4CDE" w:rsidRDefault="009116CB" w:rsidP="009116CB">
            <w:pPr>
              <w:pStyle w:val="a3"/>
              <w:jc w:val="both"/>
              <w:rPr>
                <w:sz w:val="26"/>
                <w:szCs w:val="26"/>
                <w:lang w:val="uk-UA"/>
              </w:rPr>
            </w:pPr>
            <w:r w:rsidRPr="005A4CDE">
              <w:rPr>
                <w:sz w:val="26"/>
                <w:szCs w:val="26"/>
                <w:lang w:val="uk-UA"/>
              </w:rPr>
              <w:t xml:space="preserve"> Цілі прийняття проекту рішення про встановлення </w:t>
            </w:r>
            <w:proofErr w:type="spellStart"/>
            <w:r w:rsidRPr="005A4CDE">
              <w:rPr>
                <w:sz w:val="26"/>
                <w:szCs w:val="26"/>
                <w:lang w:val="uk-UA"/>
              </w:rPr>
              <w:t>встановлення</w:t>
            </w:r>
            <w:proofErr w:type="spellEnd"/>
            <w:r w:rsidRPr="005A4CDE">
              <w:rPr>
                <w:sz w:val="26"/>
                <w:szCs w:val="26"/>
                <w:lang w:val="uk-UA"/>
              </w:rPr>
              <w:t xml:space="preserve"> місцевих податків і зборів та визначення розмірів їх ставок на території Городоцької міської ради на 2021 рік будуть досягнуті. Буде забезпечено стабільні надходження до міського бюджету, що дозволить реалізувати важливі для громади міста (і в тому числі СПД платників зазначених вище податків) заходи. Таким чином, прийняттям вказаного рішення  буде досягнуто інтересів міської ради і платників місцевих податків. </w:t>
            </w:r>
          </w:p>
        </w:tc>
        <w:tc>
          <w:tcPr>
            <w:tcW w:w="1620" w:type="pct"/>
            <w:gridSpan w:val="2"/>
          </w:tcPr>
          <w:p w:rsidR="009116CB" w:rsidRPr="005A4CDE" w:rsidRDefault="009116CB" w:rsidP="009116CB">
            <w:pPr>
              <w:pStyle w:val="a3"/>
              <w:jc w:val="center"/>
              <w:rPr>
                <w:sz w:val="26"/>
                <w:szCs w:val="26"/>
                <w:lang w:val="uk-UA"/>
              </w:rPr>
            </w:pPr>
            <w:r w:rsidRPr="005A4CDE">
              <w:rPr>
                <w:sz w:val="26"/>
                <w:szCs w:val="26"/>
                <w:lang w:val="uk-UA"/>
              </w:rPr>
              <w:t xml:space="preserve">Зміни у Податковому, Бюджетному кодексах України, зменшення кількості суб’єктів господарювання. </w:t>
            </w:r>
          </w:p>
        </w:tc>
      </w:tr>
      <w:tr w:rsidR="009116CB" w:rsidRPr="00487337" w:rsidTr="00EB6965">
        <w:tc>
          <w:tcPr>
            <w:tcW w:w="1177" w:type="pct"/>
            <w:gridSpan w:val="2"/>
          </w:tcPr>
          <w:p w:rsidR="009116CB" w:rsidRPr="005A4CDE" w:rsidRDefault="009116CB" w:rsidP="009116CB">
            <w:pPr>
              <w:spacing w:after="0" w:line="240" w:lineRule="auto"/>
              <w:jc w:val="center"/>
              <w:rPr>
                <w:rStyle w:val="2"/>
                <w:rFonts w:ascii="Times New Roman" w:hAnsi="Times New Roman"/>
                <w:sz w:val="26"/>
                <w:szCs w:val="26"/>
                <w:lang w:val="uk-UA"/>
              </w:rPr>
            </w:pPr>
            <w:r w:rsidRPr="005A4CDE">
              <w:rPr>
                <w:rStyle w:val="2"/>
                <w:rFonts w:ascii="Times New Roman" w:hAnsi="Times New Roman"/>
                <w:sz w:val="26"/>
                <w:szCs w:val="26"/>
                <w:lang w:val="uk-UA"/>
              </w:rPr>
              <w:t>Альтернатива 3</w:t>
            </w:r>
          </w:p>
        </w:tc>
        <w:tc>
          <w:tcPr>
            <w:tcW w:w="2111" w:type="pct"/>
            <w:gridSpan w:val="2"/>
          </w:tcPr>
          <w:p w:rsidR="009116CB" w:rsidRPr="005A4CDE" w:rsidRDefault="009116CB" w:rsidP="009116CB">
            <w:pPr>
              <w:pStyle w:val="a3"/>
              <w:jc w:val="both"/>
              <w:rPr>
                <w:sz w:val="26"/>
                <w:szCs w:val="26"/>
                <w:lang w:val="uk-UA"/>
              </w:rPr>
            </w:pPr>
            <w:r w:rsidRPr="005A4CDE">
              <w:rPr>
                <w:sz w:val="26"/>
                <w:szCs w:val="26"/>
                <w:lang w:val="uk-UA"/>
              </w:rPr>
              <w:t>Цілі регулювання можуть бути досягнуті частково.</w:t>
            </w:r>
          </w:p>
          <w:p w:rsidR="009116CB" w:rsidRPr="005A4CDE" w:rsidRDefault="00E73C8E" w:rsidP="009116CB">
            <w:pPr>
              <w:pStyle w:val="a3"/>
              <w:jc w:val="both"/>
              <w:rPr>
                <w:sz w:val="26"/>
                <w:szCs w:val="26"/>
                <w:lang w:val="uk-UA"/>
              </w:rPr>
            </w:pPr>
            <w:r w:rsidRPr="005A4CDE">
              <w:rPr>
                <w:sz w:val="26"/>
                <w:szCs w:val="26"/>
                <w:lang w:val="uk-UA"/>
              </w:rPr>
              <w:t xml:space="preserve">Надмірне податкове навантаження нівелює вигоди від збільшення </w:t>
            </w:r>
            <w:r w:rsidRPr="005A4CDE">
              <w:rPr>
                <w:sz w:val="26"/>
                <w:szCs w:val="26"/>
                <w:lang w:val="uk-UA"/>
              </w:rPr>
              <w:lastRenderedPageBreak/>
              <w:t>надходжень до міського бюджету.</w:t>
            </w:r>
          </w:p>
          <w:p w:rsidR="009116CB" w:rsidRPr="005A4CDE" w:rsidRDefault="009116CB" w:rsidP="009116CB">
            <w:pPr>
              <w:pStyle w:val="a3"/>
              <w:jc w:val="both"/>
              <w:rPr>
                <w:sz w:val="26"/>
                <w:szCs w:val="26"/>
                <w:lang w:val="uk-UA"/>
              </w:rPr>
            </w:pPr>
            <w:r w:rsidRPr="005A4CDE">
              <w:rPr>
                <w:sz w:val="26"/>
                <w:szCs w:val="26"/>
                <w:lang w:val="uk-UA"/>
              </w:rPr>
              <w:t>Балансу інтересів досягнути неможливо.</w:t>
            </w:r>
          </w:p>
        </w:tc>
        <w:tc>
          <w:tcPr>
            <w:tcW w:w="1620" w:type="pct"/>
            <w:gridSpan w:val="2"/>
          </w:tcPr>
          <w:p w:rsidR="009116CB" w:rsidRPr="005A4CDE" w:rsidRDefault="009116CB" w:rsidP="009116CB">
            <w:pPr>
              <w:pStyle w:val="a3"/>
              <w:jc w:val="center"/>
              <w:rPr>
                <w:sz w:val="26"/>
                <w:szCs w:val="26"/>
                <w:lang w:val="uk-UA"/>
              </w:rPr>
            </w:pPr>
            <w:r w:rsidRPr="005A4CDE">
              <w:rPr>
                <w:sz w:val="26"/>
                <w:szCs w:val="26"/>
                <w:lang w:val="uk-UA"/>
              </w:rPr>
              <w:lastRenderedPageBreak/>
              <w:t xml:space="preserve">Зміни у Податковому, Бюджетному кодексах України, зменшення кількості суб’єктів господарювання. </w:t>
            </w:r>
          </w:p>
          <w:p w:rsidR="00E73C8E" w:rsidRPr="005A4CDE" w:rsidRDefault="00E73C8E" w:rsidP="00837007">
            <w:pPr>
              <w:pStyle w:val="a3"/>
              <w:jc w:val="center"/>
              <w:rPr>
                <w:sz w:val="26"/>
                <w:szCs w:val="26"/>
                <w:lang w:val="uk-UA"/>
              </w:rPr>
            </w:pPr>
            <w:r w:rsidRPr="005A4CDE">
              <w:rPr>
                <w:sz w:val="26"/>
                <w:szCs w:val="26"/>
                <w:lang w:val="uk-UA"/>
              </w:rPr>
              <w:lastRenderedPageBreak/>
              <w:t>Вин</w:t>
            </w:r>
            <w:r w:rsidR="00837007" w:rsidRPr="005A4CDE">
              <w:rPr>
                <w:sz w:val="26"/>
                <w:szCs w:val="26"/>
                <w:lang w:val="uk-UA"/>
              </w:rPr>
              <w:t>икнення податкового боргу зі сплати місцевих податків і зборів.</w:t>
            </w:r>
          </w:p>
        </w:tc>
      </w:tr>
      <w:tr w:rsidR="009116CB" w:rsidRPr="00A507B0" w:rsidTr="00EB6965">
        <w:tc>
          <w:tcPr>
            <w:tcW w:w="1177" w:type="pct"/>
            <w:gridSpan w:val="2"/>
          </w:tcPr>
          <w:p w:rsidR="009116CB" w:rsidRPr="005A4CDE" w:rsidRDefault="009116CB" w:rsidP="009116CB">
            <w:pPr>
              <w:spacing w:after="0" w:line="240" w:lineRule="auto"/>
              <w:jc w:val="center"/>
              <w:rPr>
                <w:rStyle w:val="2"/>
                <w:rFonts w:ascii="Times New Roman" w:hAnsi="Times New Roman"/>
                <w:sz w:val="26"/>
                <w:szCs w:val="26"/>
                <w:lang w:val="uk-UA"/>
              </w:rPr>
            </w:pPr>
            <w:r w:rsidRPr="005A4CDE">
              <w:rPr>
                <w:rStyle w:val="2"/>
                <w:rFonts w:ascii="Times New Roman" w:hAnsi="Times New Roman"/>
                <w:sz w:val="26"/>
                <w:szCs w:val="26"/>
                <w:lang w:val="uk-UA"/>
              </w:rPr>
              <w:lastRenderedPageBreak/>
              <w:t>Альтернатива 1</w:t>
            </w:r>
          </w:p>
        </w:tc>
        <w:tc>
          <w:tcPr>
            <w:tcW w:w="2111" w:type="pct"/>
            <w:gridSpan w:val="2"/>
          </w:tcPr>
          <w:p w:rsidR="009116CB" w:rsidRPr="005A4CDE" w:rsidRDefault="00A507B0" w:rsidP="00A507B0">
            <w:pPr>
              <w:pStyle w:val="a3"/>
              <w:jc w:val="both"/>
              <w:rPr>
                <w:sz w:val="26"/>
                <w:szCs w:val="26"/>
                <w:lang w:val="uk-UA"/>
              </w:rPr>
            </w:pPr>
            <w:r w:rsidRPr="005A4CDE">
              <w:rPr>
                <w:sz w:val="26"/>
                <w:szCs w:val="26"/>
                <w:lang w:val="uk-UA"/>
              </w:rPr>
              <w:t xml:space="preserve">У разі не прийняття регуляторного </w:t>
            </w:r>
            <w:proofErr w:type="spellStart"/>
            <w:r w:rsidRPr="005A4CDE">
              <w:rPr>
                <w:sz w:val="26"/>
                <w:szCs w:val="26"/>
                <w:lang w:val="uk-UA"/>
              </w:rPr>
              <w:t>акта</w:t>
            </w:r>
            <w:proofErr w:type="spellEnd"/>
            <w:r w:rsidRPr="005A4CDE">
              <w:rPr>
                <w:sz w:val="26"/>
                <w:szCs w:val="26"/>
                <w:lang w:val="uk-UA"/>
              </w:rPr>
              <w:t xml:space="preserve"> місцеві податки і збори справлятимуться за мінімальними ставками, що призведе до втрат дохідної частини міського бюджету і, як наслідок, недостатнього виконання місцевих цільових програм. </w:t>
            </w:r>
            <w:r w:rsidR="009116CB" w:rsidRPr="005A4CDE">
              <w:rPr>
                <w:sz w:val="26"/>
                <w:szCs w:val="26"/>
                <w:lang w:val="uk-UA"/>
              </w:rPr>
              <w:t>Вказана альтернатива є неприйнятною.</w:t>
            </w:r>
          </w:p>
        </w:tc>
        <w:tc>
          <w:tcPr>
            <w:tcW w:w="1620" w:type="pct"/>
            <w:gridSpan w:val="2"/>
          </w:tcPr>
          <w:p w:rsidR="009116CB" w:rsidRPr="005A4CDE" w:rsidRDefault="009116CB" w:rsidP="00985B19">
            <w:pPr>
              <w:pStyle w:val="a3"/>
              <w:jc w:val="center"/>
              <w:rPr>
                <w:sz w:val="26"/>
                <w:szCs w:val="26"/>
                <w:lang w:val="uk-UA"/>
              </w:rPr>
            </w:pPr>
            <w:r w:rsidRPr="005A4CDE">
              <w:rPr>
                <w:sz w:val="26"/>
                <w:szCs w:val="26"/>
                <w:lang w:val="uk-UA"/>
              </w:rPr>
              <w:t xml:space="preserve"> Зміни у Податковому, Бюджетному кодексах </w:t>
            </w:r>
            <w:r w:rsidR="00985B19" w:rsidRPr="005A4CDE">
              <w:rPr>
                <w:sz w:val="26"/>
                <w:szCs w:val="26"/>
                <w:lang w:val="uk-UA"/>
              </w:rPr>
              <w:t>України.</w:t>
            </w:r>
          </w:p>
        </w:tc>
      </w:tr>
    </w:tbl>
    <w:p w:rsidR="00FE14A7" w:rsidRPr="005A4CDE" w:rsidRDefault="00FE14A7" w:rsidP="00FE14A7">
      <w:pPr>
        <w:pStyle w:val="a3"/>
        <w:spacing w:before="0" w:beforeAutospacing="0" w:after="0" w:afterAutospacing="0"/>
        <w:ind w:firstLine="708"/>
        <w:jc w:val="both"/>
        <w:rPr>
          <w:sz w:val="26"/>
          <w:szCs w:val="26"/>
          <w:lang w:val="uk-UA"/>
        </w:rPr>
      </w:pPr>
      <w:r w:rsidRPr="005A4CDE">
        <w:rPr>
          <w:sz w:val="26"/>
          <w:szCs w:val="26"/>
          <w:lang w:val="uk-UA"/>
        </w:rPr>
        <w:t xml:space="preserve">Таким чином для реалізації обрано Альтернативу 2 - </w:t>
      </w:r>
      <w:r w:rsidRPr="005A4CDE">
        <w:rPr>
          <w:rStyle w:val="2"/>
          <w:sz w:val="26"/>
          <w:szCs w:val="26"/>
          <w:lang w:val="uk-UA"/>
        </w:rPr>
        <w:t xml:space="preserve">Прийняття регуляторного </w:t>
      </w:r>
      <w:proofErr w:type="spellStart"/>
      <w:r w:rsidRPr="005A4CDE">
        <w:rPr>
          <w:rStyle w:val="2"/>
          <w:sz w:val="26"/>
          <w:szCs w:val="26"/>
          <w:lang w:val="uk-UA"/>
        </w:rPr>
        <w:t>акта</w:t>
      </w:r>
      <w:proofErr w:type="spellEnd"/>
      <w:r w:rsidRPr="005A4CDE">
        <w:rPr>
          <w:rStyle w:val="2"/>
          <w:sz w:val="26"/>
          <w:szCs w:val="26"/>
          <w:lang w:val="uk-UA"/>
        </w:rPr>
        <w:t xml:space="preserve"> відповідно до Податкового кодексу України з діючими у 2020 році максимальними ставками для платників транспортного податку, збору за паркування транспортних засобів та туристичного збору, що забезпечить стабільні надходження до міського бюджету міста Городка та дозволить реалізовувати заходи із забезпечення комфортного та якісного проживання мешканців міста.</w:t>
      </w:r>
    </w:p>
    <w:p w:rsidR="00255B45" w:rsidRDefault="00255B45" w:rsidP="00255B45">
      <w:pPr>
        <w:pStyle w:val="3"/>
        <w:spacing w:before="120" w:beforeAutospacing="0" w:after="0" w:afterAutospacing="0"/>
        <w:jc w:val="center"/>
        <w:rPr>
          <w:lang w:val="uk-UA"/>
        </w:rPr>
      </w:pPr>
      <w:r w:rsidRPr="00487337">
        <w:rPr>
          <w:lang w:val="uk-UA"/>
        </w:rPr>
        <w:t>V. Механізми та заходи, які забезпечать розв'язання визначеної проблеми</w:t>
      </w:r>
    </w:p>
    <w:p w:rsidR="00FB4E4B" w:rsidRDefault="00FB4E4B" w:rsidP="00FB4E4B">
      <w:pPr>
        <w:pStyle w:val="3"/>
        <w:spacing w:before="120" w:beforeAutospacing="0" w:after="0" w:afterAutospacing="0"/>
        <w:ind w:firstLine="708"/>
        <w:jc w:val="both"/>
        <w:rPr>
          <w:lang w:val="uk-UA"/>
        </w:rPr>
      </w:pPr>
      <w:r>
        <w:rPr>
          <w:lang w:val="uk-UA"/>
        </w:rPr>
        <w:t xml:space="preserve">Запропоновані механізми регуляторного </w:t>
      </w:r>
      <w:proofErr w:type="spellStart"/>
      <w:r>
        <w:rPr>
          <w:lang w:val="uk-UA"/>
        </w:rPr>
        <w:t>акта</w:t>
      </w:r>
      <w:proofErr w:type="spellEnd"/>
      <w:r>
        <w:rPr>
          <w:lang w:val="uk-UA"/>
        </w:rPr>
        <w:t>, за допомогою яких можна розв’язати проблему:</w:t>
      </w:r>
    </w:p>
    <w:p w:rsidR="00FB4E4B" w:rsidRDefault="00FB4E4B" w:rsidP="00FB4E4B">
      <w:pPr>
        <w:pStyle w:val="3"/>
        <w:spacing w:before="120" w:beforeAutospacing="0" w:after="0" w:afterAutospacing="0"/>
        <w:ind w:firstLine="708"/>
        <w:jc w:val="both"/>
        <w:rPr>
          <w:b w:val="0"/>
          <w:lang w:val="uk-UA"/>
        </w:rPr>
      </w:pPr>
      <w:r>
        <w:rPr>
          <w:b w:val="0"/>
          <w:lang w:val="uk-UA"/>
        </w:rPr>
        <w:t xml:space="preserve">В результаті визначення цілі, проведення аналізу поточної ситуації на території Городоцької міської ради, аналітичних </w:t>
      </w:r>
      <w:r w:rsidRPr="00A8781B">
        <w:rPr>
          <w:b w:val="0"/>
          <w:lang w:val="uk-UA"/>
        </w:rPr>
        <w:t xml:space="preserve">показників Городоцької ОДПІ, інформації відділу економіки, бюджету та комунального майна Городоцької міської ради, проведених консультацій та громадських слухань, основним механізмом, який забезпечить розв’язання визначеної проблеми є </w:t>
      </w:r>
      <w:r w:rsidRPr="00FB4E4B">
        <w:rPr>
          <w:b w:val="0"/>
          <w:lang w:val="uk-UA"/>
        </w:rPr>
        <w:t>встановлення місцевих податків і зборів та визначення розмірів їх ставок на території Городоцької міської ради на 2021 рік</w:t>
      </w:r>
      <w:r>
        <w:rPr>
          <w:b w:val="0"/>
          <w:lang w:val="uk-UA"/>
        </w:rPr>
        <w:t>.</w:t>
      </w:r>
    </w:p>
    <w:p w:rsidR="00FB4E4B" w:rsidRDefault="00FB4E4B" w:rsidP="00FB4E4B">
      <w:pPr>
        <w:pStyle w:val="3"/>
        <w:spacing w:before="120" w:beforeAutospacing="0" w:after="0" w:afterAutospacing="0"/>
        <w:ind w:firstLine="708"/>
        <w:jc w:val="both"/>
        <w:rPr>
          <w:lang w:val="uk-UA"/>
        </w:rPr>
      </w:pPr>
      <w:r w:rsidRPr="00C62F77">
        <w:rPr>
          <w:lang w:val="uk-UA"/>
        </w:rPr>
        <w:t xml:space="preserve">Заходи, які мають здійснити органи влади для впровадження цього регуляторного </w:t>
      </w:r>
      <w:proofErr w:type="spellStart"/>
      <w:r w:rsidRPr="00C62F77">
        <w:rPr>
          <w:lang w:val="uk-UA"/>
        </w:rPr>
        <w:t>акта</w:t>
      </w:r>
      <w:proofErr w:type="spellEnd"/>
      <w:r w:rsidRPr="00C62F77">
        <w:rPr>
          <w:lang w:val="uk-UA"/>
        </w:rPr>
        <w:t>:</w:t>
      </w:r>
    </w:p>
    <w:p w:rsidR="00FB4E4B" w:rsidRPr="00364C09" w:rsidRDefault="00FB4E4B" w:rsidP="00364C09">
      <w:pPr>
        <w:pStyle w:val="3"/>
        <w:numPr>
          <w:ilvl w:val="0"/>
          <w:numId w:val="11"/>
        </w:numPr>
        <w:spacing w:before="0" w:beforeAutospacing="0" w:after="0" w:afterAutospacing="0"/>
        <w:ind w:left="0" w:firstLine="709"/>
        <w:jc w:val="both"/>
        <w:rPr>
          <w:b w:val="0"/>
          <w:iCs/>
          <w:sz w:val="26"/>
          <w:szCs w:val="26"/>
          <w:lang w:val="uk-UA"/>
        </w:rPr>
      </w:pPr>
      <w:r w:rsidRPr="00364C09">
        <w:rPr>
          <w:b w:val="0"/>
          <w:sz w:val="26"/>
          <w:szCs w:val="26"/>
          <w:lang w:val="uk-UA"/>
        </w:rPr>
        <w:t>розробка проекту рішення Городоцької міської ради «</w:t>
      </w:r>
      <w:r w:rsidR="00364C09" w:rsidRPr="00364C09">
        <w:rPr>
          <w:b w:val="0"/>
          <w:iCs/>
          <w:sz w:val="26"/>
          <w:szCs w:val="26"/>
          <w:lang w:val="uk-UA"/>
        </w:rPr>
        <w:t>Про встановлення місцевих податків і зборів та визначення розмірів їх ставок на території Городоцької міської ради на 2021 рік</w:t>
      </w:r>
      <w:r w:rsidRPr="00364C09">
        <w:rPr>
          <w:b w:val="0"/>
          <w:iCs/>
          <w:sz w:val="26"/>
          <w:szCs w:val="26"/>
          <w:lang w:val="uk-UA"/>
        </w:rPr>
        <w:t>»;</w:t>
      </w:r>
    </w:p>
    <w:p w:rsidR="00FB4E4B" w:rsidRPr="00364C09" w:rsidRDefault="00FB4E4B" w:rsidP="00364C09">
      <w:pPr>
        <w:pStyle w:val="3"/>
        <w:numPr>
          <w:ilvl w:val="0"/>
          <w:numId w:val="11"/>
        </w:numPr>
        <w:spacing w:before="0" w:beforeAutospacing="0" w:after="0" w:afterAutospacing="0"/>
        <w:ind w:left="0" w:firstLine="709"/>
        <w:jc w:val="both"/>
        <w:rPr>
          <w:b w:val="0"/>
          <w:sz w:val="26"/>
          <w:szCs w:val="26"/>
          <w:lang w:val="uk-UA"/>
        </w:rPr>
      </w:pPr>
      <w:r w:rsidRPr="00364C09">
        <w:rPr>
          <w:b w:val="0"/>
          <w:sz w:val="26"/>
          <w:szCs w:val="26"/>
          <w:lang w:val="uk-UA"/>
        </w:rPr>
        <w:t>Проведення консультацій з суб’єктами господарювання;</w:t>
      </w:r>
    </w:p>
    <w:p w:rsidR="00FB4E4B" w:rsidRPr="00364C09" w:rsidRDefault="00FB4E4B" w:rsidP="00364C09">
      <w:pPr>
        <w:pStyle w:val="3"/>
        <w:numPr>
          <w:ilvl w:val="0"/>
          <w:numId w:val="11"/>
        </w:numPr>
        <w:spacing w:before="0" w:beforeAutospacing="0" w:after="0" w:afterAutospacing="0"/>
        <w:ind w:left="0" w:firstLine="709"/>
        <w:jc w:val="both"/>
        <w:rPr>
          <w:rStyle w:val="2"/>
          <w:b w:val="0"/>
          <w:sz w:val="26"/>
          <w:szCs w:val="26"/>
          <w:lang w:val="uk-UA"/>
        </w:rPr>
      </w:pPr>
      <w:r w:rsidRPr="00364C09">
        <w:rPr>
          <w:rStyle w:val="2"/>
          <w:b w:val="0"/>
          <w:sz w:val="26"/>
          <w:szCs w:val="26"/>
          <w:lang w:val="uk-UA"/>
        </w:rPr>
        <w:t>Оприлюднення проекту рішення «</w:t>
      </w:r>
      <w:r w:rsidR="00364C09" w:rsidRPr="00364C09">
        <w:rPr>
          <w:b w:val="0"/>
          <w:iCs/>
          <w:sz w:val="26"/>
          <w:szCs w:val="26"/>
          <w:lang w:val="uk-UA"/>
        </w:rPr>
        <w:t>Про встановлення місцевих податків і зборів та визначення розмірів їх ставок на території Городоцької міської ради на 2021 рік</w:t>
      </w:r>
      <w:r w:rsidRPr="00364C09">
        <w:rPr>
          <w:b w:val="0"/>
          <w:iCs/>
          <w:sz w:val="26"/>
          <w:szCs w:val="26"/>
          <w:lang w:val="uk-UA"/>
        </w:rPr>
        <w:t>»</w:t>
      </w:r>
      <w:r w:rsidRPr="00364C09">
        <w:rPr>
          <w:rStyle w:val="2"/>
          <w:b w:val="0"/>
          <w:sz w:val="26"/>
          <w:szCs w:val="26"/>
          <w:lang w:val="uk-UA"/>
        </w:rPr>
        <w:t>, з метою отримання зауважень та пропозицій.</w:t>
      </w:r>
    </w:p>
    <w:p w:rsidR="00FB4E4B" w:rsidRPr="00364C09" w:rsidRDefault="00FB4E4B" w:rsidP="00364C09">
      <w:pPr>
        <w:spacing w:after="0" w:line="240" w:lineRule="auto"/>
        <w:ind w:firstLine="709"/>
        <w:jc w:val="both"/>
        <w:rPr>
          <w:rStyle w:val="2"/>
          <w:rFonts w:ascii="Times New Roman" w:hAnsi="Times New Roman"/>
          <w:sz w:val="26"/>
          <w:szCs w:val="26"/>
          <w:lang w:val="uk-UA"/>
        </w:rPr>
      </w:pPr>
      <w:r w:rsidRPr="00364C09">
        <w:rPr>
          <w:rStyle w:val="2"/>
          <w:rFonts w:ascii="Times New Roman" w:hAnsi="Times New Roman"/>
          <w:sz w:val="26"/>
          <w:szCs w:val="26"/>
          <w:lang w:val="uk-UA"/>
        </w:rPr>
        <w:t>4. Отримання пропозицій та зауважень щодо встановлення ставок оподаткування.</w:t>
      </w:r>
    </w:p>
    <w:p w:rsidR="00FB4E4B" w:rsidRPr="00364C09" w:rsidRDefault="00FB4E4B" w:rsidP="00364C09">
      <w:pPr>
        <w:spacing w:after="0" w:line="240" w:lineRule="auto"/>
        <w:ind w:firstLine="709"/>
        <w:jc w:val="both"/>
        <w:rPr>
          <w:rStyle w:val="2"/>
          <w:rFonts w:ascii="Times New Roman" w:hAnsi="Times New Roman"/>
          <w:sz w:val="26"/>
          <w:szCs w:val="26"/>
          <w:lang w:val="uk-UA"/>
        </w:rPr>
      </w:pPr>
      <w:r w:rsidRPr="00364C09">
        <w:rPr>
          <w:rStyle w:val="2"/>
          <w:rFonts w:ascii="Times New Roman" w:hAnsi="Times New Roman"/>
          <w:sz w:val="26"/>
          <w:szCs w:val="26"/>
          <w:lang w:val="uk-UA"/>
        </w:rPr>
        <w:t>5. Підготовка експертного висновку постійної відповідальної комісії щодо відповідності проекту рішення вимогам статей 4,8</w:t>
      </w:r>
      <w:r w:rsidR="00E607D3">
        <w:rPr>
          <w:rStyle w:val="2"/>
          <w:rFonts w:ascii="Times New Roman" w:hAnsi="Times New Roman"/>
          <w:sz w:val="26"/>
          <w:szCs w:val="26"/>
          <w:lang w:val="uk-UA"/>
        </w:rPr>
        <w:t xml:space="preserve"> </w:t>
      </w:r>
      <w:r w:rsidRPr="00364C09">
        <w:rPr>
          <w:rStyle w:val="2"/>
          <w:rFonts w:ascii="Times New Roman" w:hAnsi="Times New Roman"/>
          <w:sz w:val="26"/>
          <w:szCs w:val="26"/>
          <w:lang w:val="uk-UA"/>
        </w:rPr>
        <w:t>З</w:t>
      </w:r>
      <w:r w:rsidR="00E607D3">
        <w:rPr>
          <w:rStyle w:val="2"/>
          <w:rFonts w:ascii="Times New Roman" w:hAnsi="Times New Roman"/>
          <w:sz w:val="26"/>
          <w:szCs w:val="26"/>
          <w:lang w:val="uk-UA"/>
        </w:rPr>
        <w:t xml:space="preserve">акону </w:t>
      </w:r>
      <w:r w:rsidRPr="00364C09">
        <w:rPr>
          <w:rStyle w:val="2"/>
          <w:rFonts w:ascii="Times New Roman" w:hAnsi="Times New Roman"/>
          <w:sz w:val="26"/>
          <w:szCs w:val="26"/>
          <w:lang w:val="uk-UA"/>
        </w:rPr>
        <w:t>У</w:t>
      </w:r>
      <w:r w:rsidR="00E607D3">
        <w:rPr>
          <w:rStyle w:val="2"/>
          <w:rFonts w:ascii="Times New Roman" w:hAnsi="Times New Roman"/>
          <w:sz w:val="26"/>
          <w:szCs w:val="26"/>
          <w:lang w:val="uk-UA"/>
        </w:rPr>
        <w:t>країни</w:t>
      </w:r>
      <w:r w:rsidRPr="00364C09">
        <w:rPr>
          <w:rStyle w:val="2"/>
          <w:rFonts w:ascii="Times New Roman" w:hAnsi="Times New Roman"/>
          <w:sz w:val="26"/>
          <w:szCs w:val="26"/>
          <w:lang w:val="uk-UA"/>
        </w:rPr>
        <w:t xml:space="preserve"> «Про засади державної регуляторної політики у сфері господарської діяльності»;</w:t>
      </w:r>
    </w:p>
    <w:p w:rsidR="00FB4E4B" w:rsidRPr="00364C09" w:rsidRDefault="00FB4E4B" w:rsidP="00364C09">
      <w:pPr>
        <w:spacing w:after="0" w:line="240" w:lineRule="auto"/>
        <w:ind w:firstLine="709"/>
        <w:jc w:val="both"/>
        <w:rPr>
          <w:rStyle w:val="2"/>
          <w:rFonts w:ascii="Times New Roman" w:hAnsi="Times New Roman"/>
          <w:sz w:val="26"/>
          <w:szCs w:val="26"/>
          <w:lang w:val="uk-UA"/>
        </w:rPr>
      </w:pPr>
      <w:r w:rsidRPr="00364C09">
        <w:rPr>
          <w:rStyle w:val="2"/>
          <w:rFonts w:ascii="Times New Roman" w:hAnsi="Times New Roman"/>
          <w:sz w:val="26"/>
          <w:szCs w:val="26"/>
          <w:lang w:val="uk-UA"/>
        </w:rPr>
        <w:t>6. Отримання пропозицій по удосконаленню проекту рішення від Державної регуляторної служби України;</w:t>
      </w:r>
    </w:p>
    <w:p w:rsidR="00FB4E4B" w:rsidRPr="00364C09" w:rsidRDefault="00FB4E4B" w:rsidP="00364C09">
      <w:pPr>
        <w:spacing w:after="0" w:line="240" w:lineRule="auto"/>
        <w:ind w:firstLine="709"/>
        <w:jc w:val="both"/>
        <w:rPr>
          <w:rStyle w:val="2"/>
          <w:rFonts w:ascii="Times New Roman" w:hAnsi="Times New Roman"/>
          <w:sz w:val="26"/>
          <w:szCs w:val="26"/>
          <w:lang w:val="uk-UA"/>
        </w:rPr>
      </w:pPr>
      <w:r w:rsidRPr="00364C09">
        <w:rPr>
          <w:rStyle w:val="2"/>
          <w:rFonts w:ascii="Times New Roman" w:hAnsi="Times New Roman"/>
          <w:sz w:val="26"/>
          <w:szCs w:val="26"/>
          <w:lang w:val="uk-UA"/>
        </w:rPr>
        <w:t>7. Прийняття рішення на пленарному засіданні сесії міської ради;</w:t>
      </w:r>
    </w:p>
    <w:p w:rsidR="00FB4E4B" w:rsidRPr="00364C09" w:rsidRDefault="00FB4E4B" w:rsidP="00364C09">
      <w:pPr>
        <w:spacing w:after="0" w:line="240" w:lineRule="auto"/>
        <w:ind w:firstLine="709"/>
        <w:jc w:val="both"/>
        <w:rPr>
          <w:rStyle w:val="2"/>
          <w:rFonts w:ascii="Times New Roman" w:hAnsi="Times New Roman"/>
          <w:sz w:val="26"/>
          <w:szCs w:val="26"/>
          <w:lang w:val="uk-UA"/>
        </w:rPr>
      </w:pPr>
      <w:r w:rsidRPr="00364C09">
        <w:rPr>
          <w:rStyle w:val="2"/>
          <w:rFonts w:ascii="Times New Roman" w:hAnsi="Times New Roman"/>
          <w:sz w:val="26"/>
          <w:szCs w:val="26"/>
          <w:lang w:val="uk-UA"/>
        </w:rPr>
        <w:t>8. Оприлюднення рішення у встановленому законодавством порядку;</w:t>
      </w:r>
    </w:p>
    <w:p w:rsidR="00FB4E4B" w:rsidRPr="00364C09" w:rsidRDefault="00FB4E4B" w:rsidP="00364C09">
      <w:pPr>
        <w:spacing w:after="0" w:line="240" w:lineRule="auto"/>
        <w:ind w:firstLine="709"/>
        <w:jc w:val="both"/>
        <w:rPr>
          <w:rStyle w:val="2"/>
          <w:rFonts w:ascii="Times New Roman" w:hAnsi="Times New Roman"/>
          <w:sz w:val="26"/>
          <w:szCs w:val="26"/>
          <w:lang w:val="uk-UA"/>
        </w:rPr>
      </w:pPr>
      <w:r w:rsidRPr="00364C09">
        <w:rPr>
          <w:rStyle w:val="2"/>
          <w:rFonts w:ascii="Times New Roman" w:hAnsi="Times New Roman"/>
          <w:sz w:val="26"/>
          <w:szCs w:val="26"/>
          <w:lang w:val="uk-UA"/>
        </w:rPr>
        <w:lastRenderedPageBreak/>
        <w:t xml:space="preserve">9 Проведення заходів з </w:t>
      </w:r>
      <w:proofErr w:type="spellStart"/>
      <w:r w:rsidRPr="00364C09">
        <w:rPr>
          <w:rStyle w:val="2"/>
          <w:rFonts w:ascii="Times New Roman" w:hAnsi="Times New Roman"/>
          <w:sz w:val="26"/>
          <w:szCs w:val="26"/>
          <w:lang w:val="uk-UA"/>
        </w:rPr>
        <w:t>відстежування</w:t>
      </w:r>
      <w:proofErr w:type="spellEnd"/>
      <w:r w:rsidRPr="00364C09">
        <w:rPr>
          <w:rStyle w:val="2"/>
          <w:rFonts w:ascii="Times New Roman" w:hAnsi="Times New Roman"/>
          <w:sz w:val="26"/>
          <w:szCs w:val="26"/>
          <w:lang w:val="uk-UA"/>
        </w:rPr>
        <w:t xml:space="preserve"> результативності прийнятого рішення.</w:t>
      </w:r>
    </w:p>
    <w:p w:rsidR="00255B45" w:rsidRPr="00487337" w:rsidRDefault="00255B45" w:rsidP="00255B45">
      <w:pPr>
        <w:pStyle w:val="3"/>
        <w:spacing w:before="120" w:beforeAutospacing="0" w:after="0" w:afterAutospacing="0"/>
        <w:jc w:val="center"/>
        <w:rPr>
          <w:lang w:val="uk-UA"/>
        </w:rPr>
      </w:pPr>
      <w:r w:rsidRPr="00487337">
        <w:rPr>
          <w:lang w:val="uk-UA"/>
        </w:rPr>
        <w:t xml:space="preserve">VI. Оцінка виконання вимог регуляторного </w:t>
      </w:r>
      <w:proofErr w:type="spellStart"/>
      <w:r w:rsidRPr="00487337">
        <w:rPr>
          <w:lang w:val="uk-UA"/>
        </w:rPr>
        <w:t>акта</w:t>
      </w:r>
      <w:proofErr w:type="spellEnd"/>
      <w:r w:rsidRPr="00487337">
        <w:rPr>
          <w:lang w:val="uk-UA"/>
        </w:rPr>
        <w:t xml:space="preserve">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95794E" w:rsidRDefault="0095794E" w:rsidP="00E2424C">
      <w:pPr>
        <w:pStyle w:val="a3"/>
        <w:spacing w:before="0" w:beforeAutospacing="0" w:after="0" w:afterAutospacing="0"/>
        <w:ind w:firstLine="709"/>
        <w:jc w:val="both"/>
        <w:rPr>
          <w:sz w:val="26"/>
          <w:szCs w:val="26"/>
          <w:lang w:val="uk-UA"/>
        </w:rPr>
      </w:pPr>
      <w:r>
        <w:rPr>
          <w:sz w:val="26"/>
          <w:szCs w:val="26"/>
          <w:lang w:val="uk-UA"/>
        </w:rPr>
        <w:t>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та зборів</w:t>
      </w:r>
    </w:p>
    <w:p w:rsidR="00004E5F" w:rsidRPr="00560D96" w:rsidRDefault="00E2424C" w:rsidP="00E2424C">
      <w:pPr>
        <w:pStyle w:val="a3"/>
        <w:spacing w:before="0" w:beforeAutospacing="0" w:after="0" w:afterAutospacing="0"/>
        <w:ind w:firstLine="709"/>
        <w:jc w:val="both"/>
        <w:rPr>
          <w:sz w:val="26"/>
          <w:szCs w:val="26"/>
          <w:lang w:val="uk-UA"/>
        </w:rPr>
      </w:pPr>
      <w:r>
        <w:rPr>
          <w:sz w:val="26"/>
          <w:szCs w:val="26"/>
          <w:lang w:val="uk-UA"/>
        </w:rPr>
        <w:t>Оскільки, к</w:t>
      </w:r>
      <w:r w:rsidR="00004E5F" w:rsidRPr="00560D96">
        <w:rPr>
          <w:sz w:val="26"/>
          <w:szCs w:val="26"/>
          <w:lang w:val="uk-UA"/>
        </w:rPr>
        <w:t xml:space="preserve">ількість суб’єктів малого підприємництва, що підпадають під дію даного регуляторного </w:t>
      </w:r>
      <w:proofErr w:type="spellStart"/>
      <w:r w:rsidR="00004E5F" w:rsidRPr="00560D96">
        <w:rPr>
          <w:sz w:val="26"/>
          <w:szCs w:val="26"/>
          <w:lang w:val="uk-UA"/>
        </w:rPr>
        <w:t>акта</w:t>
      </w:r>
      <w:proofErr w:type="spellEnd"/>
      <w:r w:rsidR="00004E5F" w:rsidRPr="00560D96">
        <w:rPr>
          <w:sz w:val="26"/>
          <w:szCs w:val="26"/>
          <w:lang w:val="uk-UA"/>
        </w:rPr>
        <w:t xml:space="preserve"> – </w:t>
      </w:r>
      <w:r>
        <w:rPr>
          <w:sz w:val="26"/>
          <w:szCs w:val="26"/>
          <w:lang w:val="uk-UA"/>
        </w:rPr>
        <w:t>10 (71,5% до загальної кількості платників)</w:t>
      </w:r>
      <w:r w:rsidR="00004E5F" w:rsidRPr="00560D96">
        <w:rPr>
          <w:sz w:val="26"/>
          <w:szCs w:val="26"/>
          <w:lang w:val="uk-UA"/>
        </w:rPr>
        <w:t xml:space="preserve">, розрахунок витрат на запровадження державного регулювання для суб'єктів малого підприємництва здійснено згідно з додатком 4 до Методики проведення аналізу впливу регуляторного </w:t>
      </w:r>
      <w:proofErr w:type="spellStart"/>
      <w:r w:rsidR="00004E5F" w:rsidRPr="00560D96">
        <w:rPr>
          <w:sz w:val="26"/>
          <w:szCs w:val="26"/>
          <w:lang w:val="uk-UA"/>
        </w:rPr>
        <w:t>акта</w:t>
      </w:r>
      <w:proofErr w:type="spellEnd"/>
      <w:r w:rsidR="00004E5F" w:rsidRPr="00560D96">
        <w:rPr>
          <w:sz w:val="26"/>
          <w:szCs w:val="26"/>
          <w:lang w:val="uk-UA"/>
        </w:rPr>
        <w:t xml:space="preserve"> (Тест малого підприємництва).</w:t>
      </w:r>
    </w:p>
    <w:p w:rsidR="00004E5F" w:rsidRDefault="00004E5F" w:rsidP="00E2424C">
      <w:pPr>
        <w:pStyle w:val="a3"/>
        <w:spacing w:before="0" w:beforeAutospacing="0" w:after="0" w:afterAutospacing="0"/>
        <w:ind w:firstLine="709"/>
        <w:jc w:val="both"/>
        <w:rPr>
          <w:lang w:val="uk-UA"/>
        </w:rPr>
      </w:pPr>
    </w:p>
    <w:p w:rsidR="00255B45" w:rsidRPr="00487337" w:rsidRDefault="00255B45" w:rsidP="00255B45">
      <w:pPr>
        <w:pStyle w:val="3"/>
        <w:spacing w:before="120" w:beforeAutospacing="0" w:after="0" w:afterAutospacing="0"/>
        <w:jc w:val="center"/>
        <w:rPr>
          <w:lang w:val="uk-UA"/>
        </w:rPr>
      </w:pPr>
      <w:r w:rsidRPr="00487337">
        <w:rPr>
          <w:lang w:val="uk-UA"/>
        </w:rPr>
        <w:t xml:space="preserve">VII. Обґрунтування запропонованого строку дії регуляторного </w:t>
      </w:r>
      <w:proofErr w:type="spellStart"/>
      <w:r w:rsidRPr="00487337">
        <w:rPr>
          <w:lang w:val="uk-UA"/>
        </w:rPr>
        <w:t>акта</w:t>
      </w:r>
      <w:proofErr w:type="spellEnd"/>
    </w:p>
    <w:p w:rsidR="00E2424C" w:rsidRPr="00560D96" w:rsidRDefault="00E2424C" w:rsidP="00E2424C">
      <w:pPr>
        <w:spacing w:after="0" w:line="240" w:lineRule="auto"/>
        <w:ind w:firstLine="708"/>
        <w:jc w:val="both"/>
        <w:rPr>
          <w:rStyle w:val="2"/>
          <w:rFonts w:ascii="Times New Roman" w:hAnsi="Times New Roman"/>
          <w:sz w:val="26"/>
          <w:szCs w:val="26"/>
          <w:lang w:val="uk-UA"/>
        </w:rPr>
      </w:pPr>
      <w:r w:rsidRPr="00E2424C">
        <w:rPr>
          <w:rStyle w:val="2"/>
          <w:rFonts w:ascii="Times New Roman" w:hAnsi="Times New Roman"/>
          <w:b/>
          <w:sz w:val="26"/>
          <w:szCs w:val="26"/>
          <w:lang w:val="uk-UA"/>
        </w:rPr>
        <w:t xml:space="preserve">Запропонований термін дії регуляторного </w:t>
      </w:r>
      <w:proofErr w:type="spellStart"/>
      <w:r w:rsidRPr="00E2424C">
        <w:rPr>
          <w:rStyle w:val="2"/>
          <w:rFonts w:ascii="Times New Roman" w:hAnsi="Times New Roman"/>
          <w:b/>
          <w:sz w:val="26"/>
          <w:szCs w:val="26"/>
          <w:lang w:val="uk-UA"/>
        </w:rPr>
        <w:t>а</w:t>
      </w:r>
      <w:r>
        <w:rPr>
          <w:rStyle w:val="2"/>
          <w:rFonts w:ascii="Times New Roman" w:hAnsi="Times New Roman"/>
          <w:b/>
          <w:sz w:val="26"/>
          <w:szCs w:val="26"/>
          <w:lang w:val="uk-UA"/>
        </w:rPr>
        <w:t>к</w:t>
      </w:r>
      <w:r w:rsidRPr="00E2424C">
        <w:rPr>
          <w:rStyle w:val="2"/>
          <w:rFonts w:ascii="Times New Roman" w:hAnsi="Times New Roman"/>
          <w:b/>
          <w:sz w:val="26"/>
          <w:szCs w:val="26"/>
          <w:lang w:val="uk-UA"/>
        </w:rPr>
        <w:t>та</w:t>
      </w:r>
      <w:proofErr w:type="spellEnd"/>
      <w:r w:rsidRPr="00560D96">
        <w:rPr>
          <w:rStyle w:val="2"/>
          <w:rFonts w:ascii="Times New Roman" w:hAnsi="Times New Roman"/>
          <w:sz w:val="26"/>
          <w:szCs w:val="26"/>
          <w:lang w:val="uk-UA"/>
        </w:rPr>
        <w:t xml:space="preserve"> - один рік.</w:t>
      </w:r>
    </w:p>
    <w:p w:rsidR="00E2424C" w:rsidRPr="00560D96" w:rsidRDefault="00E2424C" w:rsidP="00E2424C">
      <w:pPr>
        <w:spacing w:after="0" w:line="240" w:lineRule="auto"/>
        <w:ind w:firstLine="708"/>
        <w:jc w:val="both"/>
        <w:rPr>
          <w:rStyle w:val="2"/>
          <w:rFonts w:ascii="Times New Roman" w:hAnsi="Times New Roman"/>
          <w:sz w:val="26"/>
          <w:szCs w:val="26"/>
          <w:lang w:val="uk-UA"/>
        </w:rPr>
      </w:pPr>
      <w:r w:rsidRPr="00E2424C">
        <w:rPr>
          <w:rStyle w:val="2"/>
          <w:rFonts w:ascii="Times New Roman" w:hAnsi="Times New Roman"/>
          <w:b/>
          <w:sz w:val="26"/>
          <w:szCs w:val="26"/>
          <w:lang w:val="uk-UA"/>
        </w:rPr>
        <w:t xml:space="preserve">Обґрунтування запропонованого терміну дії </w:t>
      </w:r>
      <w:proofErr w:type="spellStart"/>
      <w:r w:rsidRPr="00E2424C">
        <w:rPr>
          <w:rStyle w:val="2"/>
          <w:rFonts w:ascii="Times New Roman" w:hAnsi="Times New Roman"/>
          <w:b/>
          <w:sz w:val="26"/>
          <w:szCs w:val="26"/>
          <w:lang w:val="uk-UA"/>
        </w:rPr>
        <w:t>акта</w:t>
      </w:r>
      <w:proofErr w:type="spellEnd"/>
      <w:r w:rsidRPr="00560D96">
        <w:rPr>
          <w:rStyle w:val="2"/>
          <w:rFonts w:ascii="Times New Roman" w:hAnsi="Times New Roman"/>
          <w:sz w:val="26"/>
          <w:szCs w:val="26"/>
          <w:lang w:val="uk-UA"/>
        </w:rPr>
        <w:t xml:space="preserve">: </w:t>
      </w:r>
    </w:p>
    <w:p w:rsidR="00E2424C" w:rsidRDefault="00E2424C" w:rsidP="00E2424C">
      <w:pPr>
        <w:pStyle w:val="3"/>
        <w:spacing w:before="120" w:beforeAutospacing="0" w:after="0" w:afterAutospacing="0"/>
        <w:ind w:firstLine="709"/>
        <w:jc w:val="both"/>
        <w:rPr>
          <w:sz w:val="26"/>
          <w:szCs w:val="26"/>
        </w:rPr>
      </w:pPr>
      <w:r w:rsidRPr="00E2424C">
        <w:rPr>
          <w:b w:val="0"/>
          <w:sz w:val="26"/>
          <w:szCs w:val="26"/>
          <w:lang w:val="uk-UA"/>
        </w:rPr>
        <w:t>Враховуючи норми Бюджетного та Податкового кодексів України, органи місцевого самоврядування мають щорічно переглядати розміри ставок місцевих податків та зборів, що справляються в установленому ПКУ порядку. Відповідні ставки будуть діяти лише протягом року, на який прийняті. Тобто с</w:t>
      </w:r>
      <w:r w:rsidRPr="00E2424C">
        <w:rPr>
          <w:b w:val="0"/>
          <w:sz w:val="26"/>
          <w:szCs w:val="26"/>
        </w:rPr>
        <w:t xml:space="preserve">трок </w:t>
      </w:r>
      <w:proofErr w:type="spellStart"/>
      <w:r w:rsidRPr="00E2424C">
        <w:rPr>
          <w:b w:val="0"/>
          <w:sz w:val="26"/>
          <w:szCs w:val="26"/>
        </w:rPr>
        <w:t>дії</w:t>
      </w:r>
      <w:proofErr w:type="spellEnd"/>
      <w:r w:rsidRPr="00E2424C">
        <w:rPr>
          <w:b w:val="0"/>
          <w:sz w:val="26"/>
          <w:szCs w:val="26"/>
        </w:rPr>
        <w:t xml:space="preserve"> регуляторного акта з 01.01.20</w:t>
      </w:r>
      <w:r w:rsidRPr="00E2424C">
        <w:rPr>
          <w:b w:val="0"/>
          <w:sz w:val="26"/>
          <w:szCs w:val="26"/>
          <w:lang w:val="uk-UA"/>
        </w:rPr>
        <w:t>21</w:t>
      </w:r>
      <w:r w:rsidRPr="00E2424C">
        <w:rPr>
          <w:b w:val="0"/>
          <w:sz w:val="26"/>
          <w:szCs w:val="26"/>
        </w:rPr>
        <w:t xml:space="preserve"> року по 31.12.20</w:t>
      </w:r>
      <w:r w:rsidRPr="00E2424C">
        <w:rPr>
          <w:b w:val="0"/>
          <w:sz w:val="26"/>
          <w:szCs w:val="26"/>
          <w:lang w:val="uk-UA"/>
        </w:rPr>
        <w:t>21</w:t>
      </w:r>
      <w:r w:rsidRPr="00E2424C">
        <w:rPr>
          <w:b w:val="0"/>
          <w:sz w:val="26"/>
          <w:szCs w:val="26"/>
        </w:rPr>
        <w:t xml:space="preserve"> року </w:t>
      </w:r>
      <w:proofErr w:type="spellStart"/>
      <w:r w:rsidRPr="00E2424C">
        <w:rPr>
          <w:b w:val="0"/>
          <w:sz w:val="26"/>
          <w:szCs w:val="26"/>
        </w:rPr>
        <w:t>із</w:t>
      </w:r>
      <w:proofErr w:type="spellEnd"/>
      <w:r w:rsidRPr="00E2424C">
        <w:rPr>
          <w:b w:val="0"/>
          <w:sz w:val="26"/>
          <w:szCs w:val="26"/>
        </w:rPr>
        <w:t xml:space="preserve"> </w:t>
      </w:r>
      <w:proofErr w:type="spellStart"/>
      <w:r w:rsidRPr="00E2424C">
        <w:rPr>
          <w:b w:val="0"/>
          <w:sz w:val="26"/>
          <w:szCs w:val="26"/>
        </w:rPr>
        <w:t>можливістю</w:t>
      </w:r>
      <w:proofErr w:type="spellEnd"/>
      <w:r w:rsidRPr="00E2424C">
        <w:rPr>
          <w:b w:val="0"/>
          <w:sz w:val="26"/>
          <w:szCs w:val="26"/>
        </w:rPr>
        <w:t xml:space="preserve"> </w:t>
      </w:r>
      <w:proofErr w:type="spellStart"/>
      <w:r w:rsidRPr="00E2424C">
        <w:rPr>
          <w:b w:val="0"/>
          <w:sz w:val="26"/>
          <w:szCs w:val="26"/>
        </w:rPr>
        <w:t>внесення</w:t>
      </w:r>
      <w:proofErr w:type="spellEnd"/>
      <w:r w:rsidRPr="00E2424C">
        <w:rPr>
          <w:b w:val="0"/>
          <w:sz w:val="26"/>
          <w:szCs w:val="26"/>
        </w:rPr>
        <w:t xml:space="preserve"> до </w:t>
      </w:r>
      <w:proofErr w:type="spellStart"/>
      <w:r w:rsidRPr="00E2424C">
        <w:rPr>
          <w:b w:val="0"/>
          <w:sz w:val="26"/>
          <w:szCs w:val="26"/>
        </w:rPr>
        <w:t>нього</w:t>
      </w:r>
      <w:proofErr w:type="spellEnd"/>
      <w:r w:rsidRPr="00E2424C">
        <w:rPr>
          <w:b w:val="0"/>
          <w:sz w:val="26"/>
          <w:szCs w:val="26"/>
        </w:rPr>
        <w:t xml:space="preserve"> </w:t>
      </w:r>
      <w:r w:rsidRPr="00E2424C">
        <w:rPr>
          <w:b w:val="0"/>
          <w:sz w:val="26"/>
          <w:szCs w:val="26"/>
          <w:lang w:val="uk-UA"/>
        </w:rPr>
        <w:t xml:space="preserve">змін </w:t>
      </w:r>
      <w:r w:rsidRPr="00E2424C">
        <w:rPr>
          <w:b w:val="0"/>
          <w:sz w:val="26"/>
          <w:szCs w:val="26"/>
        </w:rPr>
        <w:t xml:space="preserve">та </w:t>
      </w:r>
      <w:proofErr w:type="spellStart"/>
      <w:r w:rsidRPr="00E2424C">
        <w:rPr>
          <w:b w:val="0"/>
          <w:sz w:val="26"/>
          <w:szCs w:val="26"/>
        </w:rPr>
        <w:t>його</w:t>
      </w:r>
      <w:proofErr w:type="spellEnd"/>
      <w:r w:rsidRPr="00E2424C">
        <w:rPr>
          <w:b w:val="0"/>
          <w:sz w:val="26"/>
          <w:szCs w:val="26"/>
        </w:rPr>
        <w:t xml:space="preserve"> </w:t>
      </w:r>
      <w:proofErr w:type="spellStart"/>
      <w:r w:rsidRPr="00E2424C">
        <w:rPr>
          <w:b w:val="0"/>
          <w:sz w:val="26"/>
          <w:szCs w:val="26"/>
        </w:rPr>
        <w:t>відміни</w:t>
      </w:r>
      <w:proofErr w:type="spellEnd"/>
      <w:r w:rsidRPr="00E2424C">
        <w:rPr>
          <w:b w:val="0"/>
          <w:sz w:val="26"/>
          <w:szCs w:val="26"/>
          <w:lang w:val="uk-UA"/>
        </w:rPr>
        <w:t>,</w:t>
      </w:r>
      <w:r w:rsidRPr="00E2424C">
        <w:rPr>
          <w:b w:val="0"/>
          <w:sz w:val="26"/>
          <w:szCs w:val="26"/>
        </w:rPr>
        <w:t xml:space="preserve"> у </w:t>
      </w:r>
      <w:proofErr w:type="spellStart"/>
      <w:r w:rsidRPr="00E2424C">
        <w:rPr>
          <w:b w:val="0"/>
          <w:sz w:val="26"/>
          <w:szCs w:val="26"/>
        </w:rPr>
        <w:t>разі</w:t>
      </w:r>
      <w:proofErr w:type="spellEnd"/>
      <w:r w:rsidRPr="00E2424C">
        <w:rPr>
          <w:b w:val="0"/>
          <w:sz w:val="26"/>
          <w:szCs w:val="26"/>
        </w:rPr>
        <w:t xml:space="preserve"> </w:t>
      </w:r>
      <w:proofErr w:type="spellStart"/>
      <w:r w:rsidRPr="00E2424C">
        <w:rPr>
          <w:b w:val="0"/>
          <w:sz w:val="26"/>
          <w:szCs w:val="26"/>
        </w:rPr>
        <w:t>зміни</w:t>
      </w:r>
      <w:proofErr w:type="spellEnd"/>
      <w:r w:rsidRPr="00E2424C">
        <w:rPr>
          <w:b w:val="0"/>
          <w:sz w:val="26"/>
          <w:szCs w:val="26"/>
        </w:rPr>
        <w:t xml:space="preserve"> чинного </w:t>
      </w:r>
      <w:proofErr w:type="spellStart"/>
      <w:r w:rsidRPr="00E2424C">
        <w:rPr>
          <w:b w:val="0"/>
          <w:sz w:val="26"/>
          <w:szCs w:val="26"/>
        </w:rPr>
        <w:t>законодавства</w:t>
      </w:r>
      <w:proofErr w:type="spellEnd"/>
      <w:r w:rsidRPr="00E2424C">
        <w:rPr>
          <w:b w:val="0"/>
          <w:sz w:val="26"/>
          <w:szCs w:val="26"/>
        </w:rPr>
        <w:t xml:space="preserve"> </w:t>
      </w:r>
      <w:proofErr w:type="spellStart"/>
      <w:r w:rsidRPr="00E2424C">
        <w:rPr>
          <w:b w:val="0"/>
          <w:sz w:val="26"/>
          <w:szCs w:val="26"/>
        </w:rPr>
        <w:t>чи</w:t>
      </w:r>
      <w:proofErr w:type="spellEnd"/>
      <w:r w:rsidRPr="00E2424C">
        <w:rPr>
          <w:b w:val="0"/>
          <w:sz w:val="26"/>
          <w:szCs w:val="26"/>
        </w:rPr>
        <w:t xml:space="preserve"> в </w:t>
      </w:r>
      <w:proofErr w:type="spellStart"/>
      <w:r w:rsidRPr="00E2424C">
        <w:rPr>
          <w:b w:val="0"/>
          <w:sz w:val="26"/>
          <w:szCs w:val="26"/>
        </w:rPr>
        <w:t>інших</w:t>
      </w:r>
      <w:proofErr w:type="spellEnd"/>
      <w:r w:rsidRPr="00E2424C">
        <w:rPr>
          <w:b w:val="0"/>
          <w:sz w:val="26"/>
          <w:szCs w:val="26"/>
        </w:rPr>
        <w:t xml:space="preserve"> </w:t>
      </w:r>
      <w:proofErr w:type="spellStart"/>
      <w:r w:rsidRPr="00E2424C">
        <w:rPr>
          <w:b w:val="0"/>
          <w:sz w:val="26"/>
          <w:szCs w:val="26"/>
        </w:rPr>
        <w:t>необхідних</w:t>
      </w:r>
      <w:proofErr w:type="spellEnd"/>
      <w:r w:rsidRPr="00E2424C">
        <w:rPr>
          <w:b w:val="0"/>
          <w:sz w:val="26"/>
          <w:szCs w:val="26"/>
        </w:rPr>
        <w:t xml:space="preserve"> </w:t>
      </w:r>
      <w:proofErr w:type="spellStart"/>
      <w:r w:rsidRPr="00E2424C">
        <w:rPr>
          <w:b w:val="0"/>
          <w:sz w:val="26"/>
          <w:szCs w:val="26"/>
        </w:rPr>
        <w:t>випадках</w:t>
      </w:r>
      <w:proofErr w:type="spellEnd"/>
      <w:r w:rsidRPr="00560D96">
        <w:rPr>
          <w:sz w:val="26"/>
          <w:szCs w:val="26"/>
        </w:rPr>
        <w:t>.</w:t>
      </w:r>
    </w:p>
    <w:p w:rsidR="00255B45" w:rsidRPr="002C72E0" w:rsidRDefault="00255B45" w:rsidP="00E2424C">
      <w:pPr>
        <w:pStyle w:val="3"/>
        <w:spacing w:before="120" w:beforeAutospacing="0" w:after="0" w:afterAutospacing="0"/>
        <w:jc w:val="center"/>
        <w:rPr>
          <w:lang w:val="uk-UA"/>
        </w:rPr>
      </w:pPr>
      <w:r w:rsidRPr="002C72E0">
        <w:rPr>
          <w:sz w:val="24"/>
          <w:szCs w:val="24"/>
          <w:lang w:val="uk-UA"/>
        </w:rPr>
        <w:t>VIII. Визначення показників результативності</w:t>
      </w:r>
      <w:r w:rsidRPr="002C72E0">
        <w:rPr>
          <w:lang w:val="uk-UA"/>
        </w:rPr>
        <w:t xml:space="preserve"> </w:t>
      </w:r>
      <w:r w:rsidRPr="002C72E0">
        <w:rPr>
          <w:sz w:val="24"/>
          <w:szCs w:val="24"/>
          <w:lang w:val="uk-UA"/>
        </w:rPr>
        <w:t xml:space="preserve">дії регуляторного </w:t>
      </w:r>
      <w:proofErr w:type="spellStart"/>
      <w:r w:rsidRPr="002C72E0">
        <w:rPr>
          <w:sz w:val="24"/>
          <w:szCs w:val="24"/>
          <w:lang w:val="uk-UA"/>
        </w:rPr>
        <w:t>акта</w:t>
      </w:r>
      <w:proofErr w:type="spellEnd"/>
    </w:p>
    <w:p w:rsidR="00802902" w:rsidRPr="005A4CDE" w:rsidRDefault="00802902" w:rsidP="00E2424C">
      <w:pPr>
        <w:spacing w:after="0" w:line="240" w:lineRule="auto"/>
        <w:ind w:firstLine="708"/>
        <w:jc w:val="both"/>
        <w:rPr>
          <w:rStyle w:val="2"/>
          <w:rFonts w:ascii="Times New Roman" w:hAnsi="Times New Roman"/>
          <w:sz w:val="26"/>
          <w:szCs w:val="26"/>
          <w:lang w:val="uk-UA"/>
        </w:rPr>
      </w:pPr>
      <w:r w:rsidRPr="005A4CDE">
        <w:rPr>
          <w:rStyle w:val="2"/>
          <w:rFonts w:ascii="Times New Roman" w:hAnsi="Times New Roman"/>
          <w:sz w:val="26"/>
          <w:szCs w:val="26"/>
          <w:lang w:val="uk-UA"/>
        </w:rPr>
        <w:t>Виходячи з цілей державного регулювання,</w:t>
      </w:r>
      <w:r w:rsidR="003D1F19" w:rsidRPr="005A4CDE">
        <w:rPr>
          <w:rStyle w:val="2"/>
          <w:rFonts w:ascii="Times New Roman" w:hAnsi="Times New Roman"/>
          <w:sz w:val="26"/>
          <w:szCs w:val="26"/>
          <w:lang w:val="uk-UA"/>
        </w:rPr>
        <w:t xml:space="preserve"> визначених у другому розділі аналізу регуляторного впливу</w:t>
      </w:r>
      <w:r w:rsidRPr="005A4CDE">
        <w:rPr>
          <w:rStyle w:val="2"/>
          <w:rFonts w:ascii="Times New Roman" w:hAnsi="Times New Roman"/>
          <w:sz w:val="26"/>
          <w:szCs w:val="26"/>
          <w:lang w:val="uk-UA"/>
        </w:rPr>
        <w:t xml:space="preserve">, для відстеження результативності цього регуляторного </w:t>
      </w:r>
      <w:proofErr w:type="spellStart"/>
      <w:r w:rsidRPr="005A4CDE">
        <w:rPr>
          <w:rStyle w:val="2"/>
          <w:rFonts w:ascii="Times New Roman" w:hAnsi="Times New Roman"/>
          <w:sz w:val="26"/>
          <w:szCs w:val="26"/>
          <w:lang w:val="uk-UA"/>
        </w:rPr>
        <w:t>акта</w:t>
      </w:r>
      <w:proofErr w:type="spellEnd"/>
      <w:r w:rsidRPr="005A4CDE">
        <w:rPr>
          <w:rStyle w:val="2"/>
          <w:rFonts w:ascii="Times New Roman" w:hAnsi="Times New Roman"/>
          <w:sz w:val="26"/>
          <w:szCs w:val="26"/>
          <w:lang w:val="uk-UA"/>
        </w:rPr>
        <w:t xml:space="preserve"> обрано такі прогнозні показники: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7"/>
        <w:gridCol w:w="1391"/>
        <w:gridCol w:w="1392"/>
        <w:gridCol w:w="1391"/>
        <w:gridCol w:w="1392"/>
      </w:tblGrid>
      <w:tr w:rsidR="00530031" w:rsidRPr="005A4CDE" w:rsidTr="00E2424C">
        <w:tc>
          <w:tcPr>
            <w:tcW w:w="3897" w:type="dxa"/>
            <w:vMerge w:val="restart"/>
            <w:shd w:val="clear" w:color="auto" w:fill="auto"/>
            <w:vAlign w:val="center"/>
          </w:tcPr>
          <w:p w:rsidR="00530031" w:rsidRPr="005A4CDE" w:rsidRDefault="00530031" w:rsidP="00802902">
            <w:pPr>
              <w:spacing w:after="0" w:line="240" w:lineRule="auto"/>
              <w:jc w:val="center"/>
              <w:rPr>
                <w:rStyle w:val="2"/>
                <w:rFonts w:ascii="Times New Roman" w:hAnsi="Times New Roman"/>
                <w:sz w:val="26"/>
                <w:szCs w:val="26"/>
                <w:lang w:val="uk-UA"/>
              </w:rPr>
            </w:pPr>
            <w:r w:rsidRPr="005A4CDE">
              <w:rPr>
                <w:rStyle w:val="2"/>
                <w:rFonts w:ascii="Times New Roman" w:hAnsi="Times New Roman"/>
                <w:sz w:val="26"/>
                <w:szCs w:val="26"/>
                <w:lang w:val="uk-UA"/>
              </w:rPr>
              <w:t>Назва показника</w:t>
            </w:r>
          </w:p>
        </w:tc>
        <w:tc>
          <w:tcPr>
            <w:tcW w:w="5566" w:type="dxa"/>
            <w:gridSpan w:val="4"/>
            <w:shd w:val="clear" w:color="auto" w:fill="auto"/>
            <w:vAlign w:val="center"/>
          </w:tcPr>
          <w:p w:rsidR="00530031" w:rsidRPr="005A4CDE" w:rsidRDefault="00530031" w:rsidP="00A01F75">
            <w:pPr>
              <w:spacing w:after="0" w:line="240" w:lineRule="auto"/>
              <w:jc w:val="center"/>
              <w:rPr>
                <w:rStyle w:val="2"/>
                <w:rFonts w:ascii="Times New Roman" w:hAnsi="Times New Roman"/>
                <w:sz w:val="26"/>
                <w:szCs w:val="26"/>
                <w:lang w:val="uk-UA"/>
              </w:rPr>
            </w:pPr>
            <w:r w:rsidRPr="005A4CDE">
              <w:rPr>
                <w:rStyle w:val="2"/>
                <w:rFonts w:ascii="Times New Roman" w:hAnsi="Times New Roman"/>
                <w:sz w:val="26"/>
                <w:szCs w:val="26"/>
                <w:lang w:val="uk-UA"/>
              </w:rPr>
              <w:t>У разі прийняття запропонованого рішення про місцеві податки і збори на 2021 рік</w:t>
            </w:r>
          </w:p>
        </w:tc>
      </w:tr>
      <w:tr w:rsidR="00530031" w:rsidRPr="005A4CDE" w:rsidTr="00E828CA">
        <w:tc>
          <w:tcPr>
            <w:tcW w:w="3897" w:type="dxa"/>
            <w:vMerge/>
            <w:shd w:val="clear" w:color="auto" w:fill="auto"/>
            <w:vAlign w:val="center"/>
          </w:tcPr>
          <w:p w:rsidR="00530031" w:rsidRPr="009F6CA7" w:rsidRDefault="00530031" w:rsidP="00802902">
            <w:pPr>
              <w:spacing w:after="0" w:line="240" w:lineRule="auto"/>
              <w:jc w:val="center"/>
              <w:rPr>
                <w:rStyle w:val="2"/>
                <w:rFonts w:ascii="Times New Roman" w:hAnsi="Times New Roman"/>
                <w:sz w:val="26"/>
                <w:szCs w:val="26"/>
              </w:rPr>
            </w:pPr>
          </w:p>
        </w:tc>
        <w:tc>
          <w:tcPr>
            <w:tcW w:w="1391" w:type="dxa"/>
            <w:shd w:val="clear" w:color="auto" w:fill="auto"/>
            <w:vAlign w:val="center"/>
          </w:tcPr>
          <w:p w:rsidR="00530031" w:rsidRPr="009F6CA7" w:rsidRDefault="00530031" w:rsidP="00A01F75">
            <w:pPr>
              <w:spacing w:after="0" w:line="240" w:lineRule="auto"/>
              <w:jc w:val="center"/>
              <w:rPr>
                <w:rStyle w:val="2"/>
                <w:rFonts w:ascii="Times New Roman" w:hAnsi="Times New Roman"/>
                <w:sz w:val="26"/>
                <w:szCs w:val="26"/>
                <w:lang w:val="uk-UA"/>
              </w:rPr>
            </w:pPr>
            <w:r>
              <w:rPr>
                <w:rStyle w:val="2"/>
                <w:rFonts w:ascii="Times New Roman" w:hAnsi="Times New Roman"/>
                <w:sz w:val="26"/>
                <w:szCs w:val="26"/>
                <w:lang w:val="en-US"/>
              </w:rPr>
              <w:t>I</w:t>
            </w:r>
            <w:r>
              <w:rPr>
                <w:rStyle w:val="2"/>
                <w:rFonts w:ascii="Times New Roman" w:hAnsi="Times New Roman"/>
                <w:sz w:val="26"/>
                <w:szCs w:val="26"/>
                <w:lang w:val="uk-UA"/>
              </w:rPr>
              <w:t xml:space="preserve"> квартал</w:t>
            </w:r>
          </w:p>
        </w:tc>
        <w:tc>
          <w:tcPr>
            <w:tcW w:w="1392" w:type="dxa"/>
            <w:shd w:val="clear" w:color="auto" w:fill="auto"/>
            <w:vAlign w:val="center"/>
          </w:tcPr>
          <w:p w:rsidR="00530031" w:rsidRPr="009F6CA7" w:rsidRDefault="00530031" w:rsidP="00A01F75">
            <w:pPr>
              <w:spacing w:after="0" w:line="240" w:lineRule="auto"/>
              <w:jc w:val="center"/>
              <w:rPr>
                <w:rStyle w:val="2"/>
                <w:rFonts w:ascii="Times New Roman" w:hAnsi="Times New Roman"/>
                <w:sz w:val="26"/>
                <w:szCs w:val="26"/>
                <w:lang w:val="uk-UA"/>
              </w:rPr>
            </w:pPr>
            <w:r>
              <w:rPr>
                <w:rStyle w:val="2"/>
                <w:rFonts w:ascii="Times New Roman" w:hAnsi="Times New Roman"/>
                <w:sz w:val="26"/>
                <w:szCs w:val="26"/>
                <w:lang w:val="en-US"/>
              </w:rPr>
              <w:t>II</w:t>
            </w:r>
            <w:r>
              <w:rPr>
                <w:rStyle w:val="2"/>
                <w:rFonts w:ascii="Times New Roman" w:hAnsi="Times New Roman"/>
                <w:sz w:val="26"/>
                <w:szCs w:val="26"/>
                <w:lang w:val="uk-UA"/>
              </w:rPr>
              <w:t xml:space="preserve"> квартал</w:t>
            </w:r>
          </w:p>
        </w:tc>
        <w:tc>
          <w:tcPr>
            <w:tcW w:w="1391" w:type="dxa"/>
            <w:shd w:val="clear" w:color="auto" w:fill="auto"/>
            <w:vAlign w:val="center"/>
          </w:tcPr>
          <w:p w:rsidR="00530031" w:rsidRPr="009F6CA7" w:rsidRDefault="00530031" w:rsidP="00A01F75">
            <w:pPr>
              <w:spacing w:after="0" w:line="240" w:lineRule="auto"/>
              <w:jc w:val="center"/>
              <w:rPr>
                <w:rStyle w:val="2"/>
                <w:rFonts w:ascii="Times New Roman" w:hAnsi="Times New Roman"/>
                <w:sz w:val="26"/>
                <w:szCs w:val="26"/>
                <w:lang w:val="uk-UA"/>
              </w:rPr>
            </w:pPr>
            <w:r>
              <w:rPr>
                <w:rStyle w:val="2"/>
                <w:rFonts w:ascii="Times New Roman" w:hAnsi="Times New Roman"/>
                <w:sz w:val="26"/>
                <w:szCs w:val="26"/>
                <w:lang w:val="en-US"/>
              </w:rPr>
              <w:t>III</w:t>
            </w:r>
            <w:r>
              <w:rPr>
                <w:rStyle w:val="2"/>
                <w:rFonts w:ascii="Times New Roman" w:hAnsi="Times New Roman"/>
                <w:sz w:val="26"/>
                <w:szCs w:val="26"/>
                <w:lang w:val="uk-UA"/>
              </w:rPr>
              <w:t xml:space="preserve"> квартал</w:t>
            </w:r>
          </w:p>
        </w:tc>
        <w:tc>
          <w:tcPr>
            <w:tcW w:w="1392" w:type="dxa"/>
            <w:shd w:val="clear" w:color="auto" w:fill="auto"/>
            <w:vAlign w:val="center"/>
          </w:tcPr>
          <w:p w:rsidR="00530031" w:rsidRPr="009F6CA7" w:rsidRDefault="00530031" w:rsidP="00A01F75">
            <w:pPr>
              <w:spacing w:after="0" w:line="240" w:lineRule="auto"/>
              <w:jc w:val="center"/>
              <w:rPr>
                <w:rStyle w:val="2"/>
                <w:rFonts w:ascii="Times New Roman" w:hAnsi="Times New Roman"/>
                <w:sz w:val="26"/>
                <w:szCs w:val="26"/>
                <w:lang w:val="uk-UA"/>
              </w:rPr>
            </w:pPr>
            <w:r>
              <w:rPr>
                <w:rStyle w:val="2"/>
                <w:rFonts w:ascii="Times New Roman" w:hAnsi="Times New Roman"/>
                <w:sz w:val="26"/>
                <w:szCs w:val="26"/>
                <w:lang w:val="en-US"/>
              </w:rPr>
              <w:t>IV</w:t>
            </w:r>
            <w:r>
              <w:rPr>
                <w:rStyle w:val="2"/>
                <w:rFonts w:ascii="Times New Roman" w:hAnsi="Times New Roman"/>
                <w:sz w:val="26"/>
                <w:szCs w:val="26"/>
                <w:lang w:val="uk-UA"/>
              </w:rPr>
              <w:t xml:space="preserve"> квартал</w:t>
            </w:r>
          </w:p>
        </w:tc>
      </w:tr>
      <w:tr w:rsidR="009F6CA7" w:rsidRPr="005A4CDE" w:rsidTr="006E12D2">
        <w:tc>
          <w:tcPr>
            <w:tcW w:w="3897" w:type="dxa"/>
            <w:shd w:val="clear" w:color="auto" w:fill="auto"/>
            <w:vAlign w:val="center"/>
          </w:tcPr>
          <w:p w:rsidR="009F6CA7" w:rsidRPr="005A4CDE" w:rsidRDefault="009F6CA7" w:rsidP="003D1F19">
            <w:pPr>
              <w:tabs>
                <w:tab w:val="left" w:pos="313"/>
              </w:tabs>
              <w:spacing w:after="0" w:line="240" w:lineRule="auto"/>
              <w:jc w:val="both"/>
              <w:rPr>
                <w:rStyle w:val="2"/>
                <w:rFonts w:ascii="Times New Roman" w:hAnsi="Times New Roman"/>
                <w:sz w:val="26"/>
                <w:szCs w:val="26"/>
                <w:lang w:val="uk-UA"/>
              </w:rPr>
            </w:pPr>
            <w:r w:rsidRPr="005A4CDE">
              <w:rPr>
                <w:rFonts w:ascii="Times New Roman" w:hAnsi="Times New Roman"/>
                <w:sz w:val="26"/>
                <w:szCs w:val="26"/>
                <w:lang w:val="uk-UA"/>
              </w:rPr>
              <w:t>Надходження збору за місця для паркування транспортних засобів</w:t>
            </w:r>
            <w:r w:rsidRPr="005A4CDE">
              <w:rPr>
                <w:rStyle w:val="2"/>
                <w:rFonts w:ascii="Times New Roman" w:hAnsi="Times New Roman"/>
                <w:sz w:val="26"/>
                <w:szCs w:val="26"/>
                <w:lang w:val="uk-UA"/>
              </w:rPr>
              <w:t xml:space="preserve"> (тис. грн.)</w:t>
            </w:r>
          </w:p>
        </w:tc>
        <w:tc>
          <w:tcPr>
            <w:tcW w:w="1391" w:type="dxa"/>
            <w:shd w:val="clear" w:color="auto" w:fill="auto"/>
            <w:vAlign w:val="center"/>
          </w:tcPr>
          <w:p w:rsidR="00FD4959" w:rsidRPr="00FD4959" w:rsidRDefault="00FD4959" w:rsidP="00FD4959">
            <w:pPr>
              <w:spacing w:after="0" w:line="240" w:lineRule="auto"/>
              <w:jc w:val="center"/>
              <w:rPr>
                <w:rStyle w:val="2"/>
                <w:rFonts w:ascii="Times New Roman" w:hAnsi="Times New Roman"/>
                <w:sz w:val="26"/>
                <w:szCs w:val="26"/>
                <w:lang w:val="uk-UA"/>
              </w:rPr>
            </w:pPr>
            <w:r w:rsidRPr="00FD4959">
              <w:rPr>
                <w:rStyle w:val="2"/>
                <w:rFonts w:ascii="Times New Roman" w:hAnsi="Times New Roman"/>
                <w:sz w:val="26"/>
                <w:szCs w:val="26"/>
                <w:lang w:val="uk-UA"/>
              </w:rPr>
              <w:t>37</w:t>
            </w:r>
          </w:p>
        </w:tc>
        <w:tc>
          <w:tcPr>
            <w:tcW w:w="1392" w:type="dxa"/>
            <w:shd w:val="clear" w:color="auto" w:fill="auto"/>
            <w:vAlign w:val="center"/>
          </w:tcPr>
          <w:p w:rsidR="009F6CA7" w:rsidRPr="00FD4959" w:rsidRDefault="00FD4959" w:rsidP="00A01F75">
            <w:pPr>
              <w:spacing w:after="0" w:line="240" w:lineRule="auto"/>
              <w:jc w:val="center"/>
              <w:rPr>
                <w:rStyle w:val="2"/>
                <w:rFonts w:ascii="Times New Roman" w:hAnsi="Times New Roman"/>
                <w:sz w:val="26"/>
                <w:szCs w:val="26"/>
                <w:lang w:val="uk-UA"/>
              </w:rPr>
            </w:pPr>
            <w:r w:rsidRPr="00FD4959">
              <w:rPr>
                <w:rStyle w:val="2"/>
                <w:rFonts w:ascii="Times New Roman" w:hAnsi="Times New Roman"/>
                <w:sz w:val="26"/>
                <w:szCs w:val="26"/>
                <w:lang w:val="uk-UA"/>
              </w:rPr>
              <w:t>16,5</w:t>
            </w:r>
          </w:p>
        </w:tc>
        <w:tc>
          <w:tcPr>
            <w:tcW w:w="1391" w:type="dxa"/>
            <w:shd w:val="clear" w:color="auto" w:fill="auto"/>
            <w:vAlign w:val="center"/>
          </w:tcPr>
          <w:p w:rsidR="009F6CA7" w:rsidRPr="00FD4959" w:rsidRDefault="00FD4959" w:rsidP="00A01F75">
            <w:pPr>
              <w:spacing w:after="0" w:line="240" w:lineRule="auto"/>
              <w:jc w:val="center"/>
              <w:rPr>
                <w:rStyle w:val="2"/>
                <w:rFonts w:ascii="Times New Roman" w:hAnsi="Times New Roman"/>
                <w:sz w:val="26"/>
                <w:szCs w:val="26"/>
                <w:lang w:val="uk-UA"/>
              </w:rPr>
            </w:pPr>
            <w:r w:rsidRPr="00FD4959">
              <w:rPr>
                <w:rStyle w:val="2"/>
                <w:rFonts w:ascii="Times New Roman" w:hAnsi="Times New Roman"/>
                <w:sz w:val="26"/>
                <w:szCs w:val="26"/>
                <w:lang w:val="uk-UA"/>
              </w:rPr>
              <w:t>19,5</w:t>
            </w:r>
          </w:p>
        </w:tc>
        <w:tc>
          <w:tcPr>
            <w:tcW w:w="1392" w:type="dxa"/>
            <w:shd w:val="clear" w:color="auto" w:fill="auto"/>
            <w:vAlign w:val="center"/>
          </w:tcPr>
          <w:p w:rsidR="009F6CA7" w:rsidRPr="00FD4959" w:rsidRDefault="00FD4959" w:rsidP="00A01F75">
            <w:pPr>
              <w:spacing w:after="0" w:line="240" w:lineRule="auto"/>
              <w:jc w:val="center"/>
              <w:rPr>
                <w:rStyle w:val="2"/>
                <w:rFonts w:ascii="Times New Roman" w:hAnsi="Times New Roman"/>
                <w:sz w:val="26"/>
                <w:szCs w:val="26"/>
                <w:lang w:val="uk-UA"/>
              </w:rPr>
            </w:pPr>
            <w:r w:rsidRPr="00FD4959">
              <w:rPr>
                <w:rStyle w:val="2"/>
                <w:rFonts w:ascii="Times New Roman" w:hAnsi="Times New Roman"/>
                <w:sz w:val="26"/>
                <w:szCs w:val="26"/>
                <w:lang w:val="uk-UA"/>
              </w:rPr>
              <w:t>36</w:t>
            </w:r>
          </w:p>
        </w:tc>
      </w:tr>
      <w:tr w:rsidR="00460248" w:rsidRPr="005A4CDE" w:rsidTr="001D3355">
        <w:tc>
          <w:tcPr>
            <w:tcW w:w="3897" w:type="dxa"/>
            <w:shd w:val="clear" w:color="auto" w:fill="auto"/>
            <w:vAlign w:val="center"/>
          </w:tcPr>
          <w:p w:rsidR="00460248" w:rsidRPr="005A4CDE" w:rsidRDefault="00460248" w:rsidP="00460248">
            <w:pPr>
              <w:tabs>
                <w:tab w:val="left" w:pos="313"/>
              </w:tabs>
              <w:spacing w:after="0" w:line="240" w:lineRule="auto"/>
              <w:jc w:val="both"/>
              <w:rPr>
                <w:rFonts w:ascii="Times New Roman" w:hAnsi="Times New Roman"/>
                <w:sz w:val="26"/>
                <w:szCs w:val="26"/>
                <w:lang w:val="uk-UA"/>
              </w:rPr>
            </w:pPr>
            <w:r w:rsidRPr="005A4CDE">
              <w:rPr>
                <w:rFonts w:ascii="Times New Roman" w:hAnsi="Times New Roman"/>
                <w:sz w:val="26"/>
                <w:szCs w:val="26"/>
                <w:lang w:val="uk-UA"/>
              </w:rPr>
              <w:t xml:space="preserve">Надходження туристичного збору, </w:t>
            </w:r>
            <w:proofErr w:type="spellStart"/>
            <w:r w:rsidRPr="005A4CDE">
              <w:rPr>
                <w:rFonts w:ascii="Times New Roman" w:hAnsi="Times New Roman"/>
                <w:sz w:val="26"/>
                <w:szCs w:val="26"/>
                <w:lang w:val="uk-UA"/>
              </w:rPr>
              <w:t>тис.грн</w:t>
            </w:r>
            <w:proofErr w:type="spellEnd"/>
          </w:p>
        </w:tc>
        <w:tc>
          <w:tcPr>
            <w:tcW w:w="1391" w:type="dxa"/>
            <w:shd w:val="clear" w:color="auto" w:fill="auto"/>
            <w:vAlign w:val="center"/>
          </w:tcPr>
          <w:p w:rsidR="00460248" w:rsidRPr="00460248" w:rsidRDefault="00460248" w:rsidP="00460248">
            <w:pPr>
              <w:spacing w:after="0" w:line="240" w:lineRule="auto"/>
              <w:jc w:val="center"/>
              <w:rPr>
                <w:rStyle w:val="2"/>
                <w:rFonts w:ascii="Times New Roman" w:hAnsi="Times New Roman"/>
                <w:sz w:val="26"/>
                <w:szCs w:val="26"/>
                <w:lang w:val="uk-UA"/>
              </w:rPr>
            </w:pPr>
            <w:r w:rsidRPr="00460248">
              <w:rPr>
                <w:rStyle w:val="2"/>
                <w:rFonts w:ascii="Times New Roman" w:hAnsi="Times New Roman"/>
                <w:sz w:val="26"/>
                <w:szCs w:val="26"/>
                <w:lang w:val="uk-UA"/>
              </w:rPr>
              <w:t>0,5</w:t>
            </w:r>
          </w:p>
        </w:tc>
        <w:tc>
          <w:tcPr>
            <w:tcW w:w="1392" w:type="dxa"/>
            <w:shd w:val="clear" w:color="auto" w:fill="auto"/>
            <w:vAlign w:val="center"/>
          </w:tcPr>
          <w:p w:rsidR="00460248" w:rsidRPr="00460248" w:rsidRDefault="00460248" w:rsidP="00460248">
            <w:pPr>
              <w:spacing w:after="0" w:line="240" w:lineRule="auto"/>
              <w:jc w:val="center"/>
              <w:rPr>
                <w:rStyle w:val="2"/>
                <w:rFonts w:ascii="Times New Roman" w:hAnsi="Times New Roman"/>
                <w:sz w:val="26"/>
                <w:szCs w:val="26"/>
                <w:lang w:val="uk-UA"/>
              </w:rPr>
            </w:pPr>
            <w:r w:rsidRPr="00460248">
              <w:rPr>
                <w:rStyle w:val="2"/>
                <w:rFonts w:ascii="Times New Roman" w:hAnsi="Times New Roman"/>
                <w:sz w:val="26"/>
                <w:szCs w:val="26"/>
                <w:lang w:val="uk-UA"/>
              </w:rPr>
              <w:t>0,5</w:t>
            </w:r>
          </w:p>
        </w:tc>
        <w:tc>
          <w:tcPr>
            <w:tcW w:w="1391" w:type="dxa"/>
            <w:shd w:val="clear" w:color="auto" w:fill="auto"/>
            <w:vAlign w:val="center"/>
          </w:tcPr>
          <w:p w:rsidR="00460248" w:rsidRPr="00460248" w:rsidRDefault="00460248" w:rsidP="00460248">
            <w:pPr>
              <w:spacing w:after="0" w:line="240" w:lineRule="auto"/>
              <w:jc w:val="center"/>
              <w:rPr>
                <w:rStyle w:val="2"/>
                <w:rFonts w:ascii="Times New Roman" w:hAnsi="Times New Roman"/>
                <w:sz w:val="26"/>
                <w:szCs w:val="26"/>
                <w:lang w:val="uk-UA"/>
              </w:rPr>
            </w:pPr>
            <w:r w:rsidRPr="00460248">
              <w:rPr>
                <w:rStyle w:val="2"/>
                <w:rFonts w:ascii="Times New Roman" w:hAnsi="Times New Roman"/>
                <w:sz w:val="26"/>
                <w:szCs w:val="26"/>
                <w:lang w:val="uk-UA"/>
              </w:rPr>
              <w:t>0,5</w:t>
            </w:r>
            <w:bookmarkStart w:id="0" w:name="_GoBack"/>
            <w:bookmarkEnd w:id="0"/>
          </w:p>
        </w:tc>
        <w:tc>
          <w:tcPr>
            <w:tcW w:w="1392" w:type="dxa"/>
            <w:shd w:val="clear" w:color="auto" w:fill="auto"/>
            <w:vAlign w:val="center"/>
          </w:tcPr>
          <w:p w:rsidR="00460248" w:rsidRPr="005A4CDE" w:rsidRDefault="00460248" w:rsidP="00460248">
            <w:pPr>
              <w:spacing w:after="0" w:line="240" w:lineRule="auto"/>
              <w:jc w:val="center"/>
              <w:rPr>
                <w:rStyle w:val="2"/>
                <w:rFonts w:ascii="Times New Roman" w:hAnsi="Times New Roman"/>
                <w:sz w:val="26"/>
                <w:szCs w:val="26"/>
                <w:lang w:val="uk-UA"/>
              </w:rPr>
            </w:pPr>
            <w:r>
              <w:rPr>
                <w:rStyle w:val="2"/>
                <w:rFonts w:ascii="Times New Roman" w:hAnsi="Times New Roman"/>
                <w:sz w:val="26"/>
                <w:szCs w:val="26"/>
                <w:lang w:val="uk-UA"/>
              </w:rPr>
              <w:t>0,5</w:t>
            </w:r>
          </w:p>
        </w:tc>
      </w:tr>
      <w:tr w:rsidR="009F6CA7" w:rsidRPr="005A4CDE" w:rsidTr="00AD1CD7">
        <w:tc>
          <w:tcPr>
            <w:tcW w:w="3897" w:type="dxa"/>
            <w:shd w:val="clear" w:color="auto" w:fill="auto"/>
            <w:vAlign w:val="center"/>
          </w:tcPr>
          <w:p w:rsidR="009F6CA7" w:rsidRPr="005A4CDE" w:rsidRDefault="009F6CA7" w:rsidP="003D1F19">
            <w:pPr>
              <w:tabs>
                <w:tab w:val="left" w:pos="313"/>
              </w:tabs>
              <w:spacing w:after="0" w:line="240" w:lineRule="auto"/>
              <w:jc w:val="both"/>
              <w:rPr>
                <w:rFonts w:ascii="Times New Roman" w:hAnsi="Times New Roman"/>
                <w:sz w:val="26"/>
                <w:szCs w:val="26"/>
                <w:lang w:val="uk-UA"/>
              </w:rPr>
            </w:pPr>
            <w:r w:rsidRPr="005A4CDE">
              <w:rPr>
                <w:rFonts w:ascii="Times New Roman" w:hAnsi="Times New Roman"/>
                <w:sz w:val="26"/>
                <w:szCs w:val="26"/>
                <w:lang w:val="uk-UA"/>
              </w:rPr>
              <w:t xml:space="preserve">Надходження транспортного податку </w:t>
            </w:r>
            <w:proofErr w:type="spellStart"/>
            <w:r w:rsidRPr="005A4CDE">
              <w:rPr>
                <w:rFonts w:ascii="Times New Roman" w:hAnsi="Times New Roman"/>
                <w:sz w:val="26"/>
                <w:szCs w:val="26"/>
                <w:lang w:val="uk-UA"/>
              </w:rPr>
              <w:t>тис.грн</w:t>
            </w:r>
            <w:proofErr w:type="spellEnd"/>
          </w:p>
        </w:tc>
        <w:tc>
          <w:tcPr>
            <w:tcW w:w="1391" w:type="dxa"/>
            <w:shd w:val="clear" w:color="auto" w:fill="auto"/>
            <w:vAlign w:val="center"/>
          </w:tcPr>
          <w:p w:rsidR="00FD4959" w:rsidRPr="00FD4959" w:rsidRDefault="00FD4959" w:rsidP="00A01F75">
            <w:pPr>
              <w:spacing w:after="0" w:line="240" w:lineRule="auto"/>
              <w:jc w:val="center"/>
              <w:rPr>
                <w:rStyle w:val="2"/>
                <w:rFonts w:ascii="Times New Roman" w:hAnsi="Times New Roman"/>
                <w:sz w:val="26"/>
                <w:szCs w:val="26"/>
                <w:lang w:val="uk-UA"/>
              </w:rPr>
            </w:pPr>
            <w:r w:rsidRPr="00FD4959">
              <w:rPr>
                <w:rStyle w:val="2"/>
                <w:rFonts w:ascii="Times New Roman" w:hAnsi="Times New Roman"/>
                <w:sz w:val="26"/>
                <w:szCs w:val="26"/>
                <w:lang w:val="uk-UA"/>
              </w:rPr>
              <w:t>120</w:t>
            </w:r>
          </w:p>
        </w:tc>
        <w:tc>
          <w:tcPr>
            <w:tcW w:w="1392" w:type="dxa"/>
            <w:shd w:val="clear" w:color="auto" w:fill="auto"/>
            <w:vAlign w:val="center"/>
          </w:tcPr>
          <w:p w:rsidR="009F6CA7" w:rsidRPr="00FD4959" w:rsidRDefault="00FD4959" w:rsidP="00A01F75">
            <w:pPr>
              <w:spacing w:after="0" w:line="240" w:lineRule="auto"/>
              <w:jc w:val="center"/>
              <w:rPr>
                <w:rStyle w:val="2"/>
                <w:rFonts w:ascii="Times New Roman" w:hAnsi="Times New Roman"/>
                <w:sz w:val="26"/>
                <w:szCs w:val="26"/>
                <w:lang w:val="uk-UA"/>
              </w:rPr>
            </w:pPr>
            <w:r w:rsidRPr="00FD4959">
              <w:rPr>
                <w:rStyle w:val="2"/>
                <w:rFonts w:ascii="Times New Roman" w:hAnsi="Times New Roman"/>
                <w:sz w:val="26"/>
                <w:szCs w:val="26"/>
                <w:lang w:val="uk-UA"/>
              </w:rPr>
              <w:t>30</w:t>
            </w:r>
          </w:p>
        </w:tc>
        <w:tc>
          <w:tcPr>
            <w:tcW w:w="1391" w:type="dxa"/>
            <w:shd w:val="clear" w:color="auto" w:fill="auto"/>
            <w:vAlign w:val="center"/>
          </w:tcPr>
          <w:p w:rsidR="009F6CA7" w:rsidRPr="005A4CDE" w:rsidRDefault="00FD4959" w:rsidP="00A01F75">
            <w:pPr>
              <w:spacing w:after="0" w:line="240" w:lineRule="auto"/>
              <w:jc w:val="center"/>
              <w:rPr>
                <w:rStyle w:val="2"/>
                <w:rFonts w:ascii="Times New Roman" w:hAnsi="Times New Roman"/>
                <w:sz w:val="26"/>
                <w:szCs w:val="26"/>
                <w:lang w:val="uk-UA"/>
              </w:rPr>
            </w:pPr>
            <w:r>
              <w:rPr>
                <w:rStyle w:val="2"/>
                <w:rFonts w:ascii="Times New Roman" w:hAnsi="Times New Roman"/>
                <w:sz w:val="26"/>
                <w:szCs w:val="26"/>
                <w:lang w:val="uk-UA"/>
              </w:rPr>
              <w:t>50</w:t>
            </w:r>
          </w:p>
        </w:tc>
        <w:tc>
          <w:tcPr>
            <w:tcW w:w="1392" w:type="dxa"/>
            <w:shd w:val="clear" w:color="auto" w:fill="auto"/>
            <w:vAlign w:val="center"/>
          </w:tcPr>
          <w:p w:rsidR="009F6CA7" w:rsidRPr="005A4CDE" w:rsidRDefault="00FD4959" w:rsidP="00A01F75">
            <w:pPr>
              <w:spacing w:after="0" w:line="240" w:lineRule="auto"/>
              <w:jc w:val="center"/>
              <w:rPr>
                <w:rStyle w:val="2"/>
                <w:rFonts w:ascii="Times New Roman" w:hAnsi="Times New Roman"/>
                <w:sz w:val="26"/>
                <w:szCs w:val="26"/>
                <w:lang w:val="uk-UA"/>
              </w:rPr>
            </w:pPr>
            <w:r>
              <w:rPr>
                <w:rStyle w:val="2"/>
                <w:rFonts w:ascii="Times New Roman" w:hAnsi="Times New Roman"/>
                <w:sz w:val="26"/>
                <w:szCs w:val="26"/>
                <w:lang w:val="uk-UA"/>
              </w:rPr>
              <w:t>25</w:t>
            </w:r>
          </w:p>
        </w:tc>
      </w:tr>
      <w:tr w:rsidR="009F6CA7" w:rsidRPr="005A4CDE" w:rsidTr="00204855">
        <w:tc>
          <w:tcPr>
            <w:tcW w:w="3897" w:type="dxa"/>
            <w:shd w:val="clear" w:color="auto" w:fill="auto"/>
            <w:vAlign w:val="center"/>
          </w:tcPr>
          <w:p w:rsidR="009F6CA7" w:rsidRPr="005A4CDE" w:rsidRDefault="009F6CA7" w:rsidP="009F6CA7">
            <w:pPr>
              <w:tabs>
                <w:tab w:val="left" w:pos="313"/>
              </w:tabs>
              <w:spacing w:after="0" w:line="240" w:lineRule="auto"/>
              <w:jc w:val="both"/>
              <w:rPr>
                <w:rFonts w:ascii="Times New Roman" w:hAnsi="Times New Roman"/>
                <w:sz w:val="26"/>
                <w:szCs w:val="26"/>
                <w:lang w:val="uk-UA"/>
              </w:rPr>
            </w:pPr>
            <w:r w:rsidRPr="005A4CDE">
              <w:rPr>
                <w:rFonts w:ascii="Times New Roman" w:hAnsi="Times New Roman"/>
                <w:sz w:val="26"/>
                <w:szCs w:val="26"/>
                <w:lang w:val="uk-UA"/>
              </w:rPr>
              <w:t>Кількість платників збору за місця для паркування транспортних засобів, од</w:t>
            </w:r>
          </w:p>
        </w:tc>
        <w:tc>
          <w:tcPr>
            <w:tcW w:w="1391" w:type="dxa"/>
            <w:shd w:val="clear" w:color="auto" w:fill="auto"/>
            <w:vAlign w:val="center"/>
          </w:tcPr>
          <w:p w:rsidR="009F6CA7" w:rsidRPr="005A4CDE" w:rsidRDefault="009F6CA7" w:rsidP="009F6CA7">
            <w:pPr>
              <w:spacing w:after="0" w:line="240" w:lineRule="auto"/>
              <w:jc w:val="center"/>
              <w:rPr>
                <w:rStyle w:val="2"/>
                <w:rFonts w:ascii="Times New Roman" w:hAnsi="Times New Roman"/>
                <w:sz w:val="26"/>
                <w:szCs w:val="26"/>
                <w:lang w:val="uk-UA"/>
              </w:rPr>
            </w:pPr>
            <w:r w:rsidRPr="005A4CDE">
              <w:rPr>
                <w:rStyle w:val="2"/>
                <w:rFonts w:ascii="Times New Roman" w:hAnsi="Times New Roman"/>
                <w:sz w:val="26"/>
                <w:szCs w:val="26"/>
                <w:lang w:val="uk-UA"/>
              </w:rPr>
              <w:t>2</w:t>
            </w:r>
          </w:p>
        </w:tc>
        <w:tc>
          <w:tcPr>
            <w:tcW w:w="1392" w:type="dxa"/>
            <w:shd w:val="clear" w:color="auto" w:fill="auto"/>
            <w:vAlign w:val="center"/>
          </w:tcPr>
          <w:p w:rsidR="009F6CA7" w:rsidRPr="005A4CDE" w:rsidRDefault="009F6CA7" w:rsidP="009F6CA7">
            <w:pPr>
              <w:spacing w:after="0" w:line="240" w:lineRule="auto"/>
              <w:jc w:val="center"/>
              <w:rPr>
                <w:rStyle w:val="2"/>
                <w:rFonts w:ascii="Times New Roman" w:hAnsi="Times New Roman"/>
                <w:sz w:val="26"/>
                <w:szCs w:val="26"/>
                <w:lang w:val="uk-UA"/>
              </w:rPr>
            </w:pPr>
            <w:r w:rsidRPr="005A4CDE">
              <w:rPr>
                <w:rStyle w:val="2"/>
                <w:rFonts w:ascii="Times New Roman" w:hAnsi="Times New Roman"/>
                <w:sz w:val="26"/>
                <w:szCs w:val="26"/>
                <w:lang w:val="uk-UA"/>
              </w:rPr>
              <w:t>2</w:t>
            </w:r>
          </w:p>
        </w:tc>
        <w:tc>
          <w:tcPr>
            <w:tcW w:w="1391" w:type="dxa"/>
            <w:shd w:val="clear" w:color="auto" w:fill="auto"/>
            <w:vAlign w:val="center"/>
          </w:tcPr>
          <w:p w:rsidR="009F6CA7" w:rsidRPr="005A4CDE" w:rsidRDefault="009F6CA7" w:rsidP="009F6CA7">
            <w:pPr>
              <w:spacing w:after="0" w:line="240" w:lineRule="auto"/>
              <w:jc w:val="center"/>
              <w:rPr>
                <w:rStyle w:val="2"/>
                <w:rFonts w:ascii="Times New Roman" w:hAnsi="Times New Roman"/>
                <w:sz w:val="26"/>
                <w:szCs w:val="26"/>
                <w:lang w:val="uk-UA"/>
              </w:rPr>
            </w:pPr>
            <w:r w:rsidRPr="005A4CDE">
              <w:rPr>
                <w:rStyle w:val="2"/>
                <w:rFonts w:ascii="Times New Roman" w:hAnsi="Times New Roman"/>
                <w:sz w:val="26"/>
                <w:szCs w:val="26"/>
                <w:lang w:val="uk-UA"/>
              </w:rPr>
              <w:t>2</w:t>
            </w:r>
          </w:p>
        </w:tc>
        <w:tc>
          <w:tcPr>
            <w:tcW w:w="1392" w:type="dxa"/>
            <w:shd w:val="clear" w:color="auto" w:fill="auto"/>
            <w:vAlign w:val="center"/>
          </w:tcPr>
          <w:p w:rsidR="009F6CA7" w:rsidRPr="005A4CDE" w:rsidRDefault="009F6CA7" w:rsidP="009F6CA7">
            <w:pPr>
              <w:spacing w:after="0" w:line="240" w:lineRule="auto"/>
              <w:jc w:val="center"/>
              <w:rPr>
                <w:rStyle w:val="2"/>
                <w:rFonts w:ascii="Times New Roman" w:hAnsi="Times New Roman"/>
                <w:sz w:val="26"/>
                <w:szCs w:val="26"/>
                <w:lang w:val="uk-UA"/>
              </w:rPr>
            </w:pPr>
            <w:r w:rsidRPr="005A4CDE">
              <w:rPr>
                <w:rStyle w:val="2"/>
                <w:rFonts w:ascii="Times New Roman" w:hAnsi="Times New Roman"/>
                <w:sz w:val="26"/>
                <w:szCs w:val="26"/>
                <w:lang w:val="uk-UA"/>
              </w:rPr>
              <w:t>2</w:t>
            </w:r>
          </w:p>
        </w:tc>
      </w:tr>
      <w:tr w:rsidR="009F6CA7" w:rsidRPr="005A4CDE" w:rsidTr="004A3584">
        <w:tc>
          <w:tcPr>
            <w:tcW w:w="3897" w:type="dxa"/>
            <w:shd w:val="clear" w:color="auto" w:fill="auto"/>
            <w:vAlign w:val="center"/>
          </w:tcPr>
          <w:p w:rsidR="009F6CA7" w:rsidRPr="005A4CDE" w:rsidRDefault="009F6CA7" w:rsidP="009F6CA7">
            <w:pPr>
              <w:tabs>
                <w:tab w:val="left" w:pos="313"/>
              </w:tabs>
              <w:spacing w:after="0" w:line="240" w:lineRule="auto"/>
              <w:jc w:val="both"/>
              <w:rPr>
                <w:rFonts w:ascii="Times New Roman" w:hAnsi="Times New Roman"/>
                <w:sz w:val="26"/>
                <w:szCs w:val="26"/>
                <w:lang w:val="uk-UA"/>
              </w:rPr>
            </w:pPr>
            <w:r w:rsidRPr="005A4CDE">
              <w:rPr>
                <w:rFonts w:ascii="Times New Roman" w:hAnsi="Times New Roman"/>
                <w:sz w:val="26"/>
                <w:szCs w:val="26"/>
                <w:lang w:val="uk-UA"/>
              </w:rPr>
              <w:t>Кількість платників туристичного збору, од.</w:t>
            </w:r>
          </w:p>
        </w:tc>
        <w:tc>
          <w:tcPr>
            <w:tcW w:w="1391" w:type="dxa"/>
            <w:shd w:val="clear" w:color="auto" w:fill="auto"/>
            <w:vAlign w:val="center"/>
          </w:tcPr>
          <w:p w:rsidR="009F6CA7" w:rsidRPr="005A4CDE" w:rsidRDefault="009F6CA7" w:rsidP="009F6CA7">
            <w:pPr>
              <w:spacing w:after="0" w:line="240" w:lineRule="auto"/>
              <w:jc w:val="center"/>
              <w:rPr>
                <w:rStyle w:val="2"/>
                <w:rFonts w:ascii="Times New Roman" w:hAnsi="Times New Roman"/>
                <w:sz w:val="26"/>
                <w:szCs w:val="26"/>
                <w:lang w:val="uk-UA"/>
              </w:rPr>
            </w:pPr>
            <w:r w:rsidRPr="005A4CDE">
              <w:rPr>
                <w:rStyle w:val="2"/>
                <w:rFonts w:ascii="Times New Roman" w:hAnsi="Times New Roman"/>
                <w:sz w:val="26"/>
                <w:szCs w:val="26"/>
                <w:lang w:val="uk-UA"/>
              </w:rPr>
              <w:t>2</w:t>
            </w:r>
          </w:p>
        </w:tc>
        <w:tc>
          <w:tcPr>
            <w:tcW w:w="1392" w:type="dxa"/>
            <w:shd w:val="clear" w:color="auto" w:fill="auto"/>
            <w:vAlign w:val="center"/>
          </w:tcPr>
          <w:p w:rsidR="009F6CA7" w:rsidRPr="005A4CDE" w:rsidRDefault="009F6CA7" w:rsidP="009F6CA7">
            <w:pPr>
              <w:spacing w:after="0" w:line="240" w:lineRule="auto"/>
              <w:jc w:val="center"/>
              <w:rPr>
                <w:rStyle w:val="2"/>
                <w:rFonts w:ascii="Times New Roman" w:hAnsi="Times New Roman"/>
                <w:sz w:val="26"/>
                <w:szCs w:val="26"/>
                <w:lang w:val="uk-UA"/>
              </w:rPr>
            </w:pPr>
            <w:r w:rsidRPr="005A4CDE">
              <w:rPr>
                <w:rStyle w:val="2"/>
                <w:rFonts w:ascii="Times New Roman" w:hAnsi="Times New Roman"/>
                <w:sz w:val="26"/>
                <w:szCs w:val="26"/>
                <w:lang w:val="uk-UA"/>
              </w:rPr>
              <w:t>2</w:t>
            </w:r>
          </w:p>
        </w:tc>
        <w:tc>
          <w:tcPr>
            <w:tcW w:w="1391" w:type="dxa"/>
            <w:shd w:val="clear" w:color="auto" w:fill="auto"/>
            <w:vAlign w:val="center"/>
          </w:tcPr>
          <w:p w:rsidR="009F6CA7" w:rsidRPr="005A4CDE" w:rsidRDefault="009F6CA7" w:rsidP="009F6CA7">
            <w:pPr>
              <w:spacing w:after="0" w:line="240" w:lineRule="auto"/>
              <w:jc w:val="center"/>
              <w:rPr>
                <w:rStyle w:val="2"/>
                <w:rFonts w:ascii="Times New Roman" w:hAnsi="Times New Roman"/>
                <w:sz w:val="26"/>
                <w:szCs w:val="26"/>
                <w:lang w:val="uk-UA"/>
              </w:rPr>
            </w:pPr>
            <w:r w:rsidRPr="005A4CDE">
              <w:rPr>
                <w:rStyle w:val="2"/>
                <w:rFonts w:ascii="Times New Roman" w:hAnsi="Times New Roman"/>
                <w:sz w:val="26"/>
                <w:szCs w:val="26"/>
                <w:lang w:val="uk-UA"/>
              </w:rPr>
              <w:t>2</w:t>
            </w:r>
          </w:p>
        </w:tc>
        <w:tc>
          <w:tcPr>
            <w:tcW w:w="1392" w:type="dxa"/>
            <w:shd w:val="clear" w:color="auto" w:fill="auto"/>
            <w:vAlign w:val="center"/>
          </w:tcPr>
          <w:p w:rsidR="009F6CA7" w:rsidRPr="005A4CDE" w:rsidRDefault="009F6CA7" w:rsidP="009F6CA7">
            <w:pPr>
              <w:spacing w:after="0" w:line="240" w:lineRule="auto"/>
              <w:jc w:val="center"/>
              <w:rPr>
                <w:rStyle w:val="2"/>
                <w:rFonts w:ascii="Times New Roman" w:hAnsi="Times New Roman"/>
                <w:sz w:val="26"/>
                <w:szCs w:val="26"/>
                <w:lang w:val="uk-UA"/>
              </w:rPr>
            </w:pPr>
            <w:r w:rsidRPr="005A4CDE">
              <w:rPr>
                <w:rStyle w:val="2"/>
                <w:rFonts w:ascii="Times New Roman" w:hAnsi="Times New Roman"/>
                <w:sz w:val="26"/>
                <w:szCs w:val="26"/>
                <w:lang w:val="uk-UA"/>
              </w:rPr>
              <w:t>2</w:t>
            </w:r>
          </w:p>
        </w:tc>
      </w:tr>
      <w:tr w:rsidR="009F6CA7" w:rsidRPr="005A4CDE" w:rsidTr="007E779B">
        <w:tc>
          <w:tcPr>
            <w:tcW w:w="3897" w:type="dxa"/>
            <w:shd w:val="clear" w:color="auto" w:fill="auto"/>
            <w:vAlign w:val="center"/>
          </w:tcPr>
          <w:p w:rsidR="009F6CA7" w:rsidRPr="005A4CDE" w:rsidRDefault="009F6CA7" w:rsidP="009F6CA7">
            <w:pPr>
              <w:tabs>
                <w:tab w:val="left" w:pos="313"/>
              </w:tabs>
              <w:spacing w:after="0" w:line="240" w:lineRule="auto"/>
              <w:jc w:val="both"/>
              <w:rPr>
                <w:rFonts w:ascii="Times New Roman" w:hAnsi="Times New Roman"/>
                <w:sz w:val="26"/>
                <w:szCs w:val="26"/>
                <w:lang w:val="uk-UA"/>
              </w:rPr>
            </w:pPr>
            <w:r w:rsidRPr="005A4CDE">
              <w:rPr>
                <w:rFonts w:ascii="Times New Roman" w:hAnsi="Times New Roman"/>
                <w:sz w:val="26"/>
                <w:szCs w:val="26"/>
                <w:lang w:val="uk-UA"/>
              </w:rPr>
              <w:t>Кількість платників транспортного податку, од.</w:t>
            </w:r>
          </w:p>
        </w:tc>
        <w:tc>
          <w:tcPr>
            <w:tcW w:w="1391" w:type="dxa"/>
            <w:shd w:val="clear" w:color="auto" w:fill="auto"/>
            <w:vAlign w:val="center"/>
          </w:tcPr>
          <w:p w:rsidR="009F6CA7" w:rsidRPr="005A4CDE" w:rsidRDefault="009F6CA7" w:rsidP="009F6CA7">
            <w:pPr>
              <w:spacing w:after="0" w:line="240" w:lineRule="auto"/>
              <w:jc w:val="center"/>
              <w:rPr>
                <w:rStyle w:val="2"/>
                <w:rFonts w:ascii="Times New Roman" w:hAnsi="Times New Roman"/>
                <w:sz w:val="26"/>
                <w:szCs w:val="26"/>
                <w:lang w:val="uk-UA"/>
              </w:rPr>
            </w:pPr>
            <w:r w:rsidRPr="005A4CDE">
              <w:rPr>
                <w:rStyle w:val="2"/>
                <w:rFonts w:ascii="Times New Roman" w:hAnsi="Times New Roman"/>
                <w:sz w:val="26"/>
                <w:szCs w:val="26"/>
                <w:lang w:val="uk-UA"/>
              </w:rPr>
              <w:t>11</w:t>
            </w:r>
          </w:p>
        </w:tc>
        <w:tc>
          <w:tcPr>
            <w:tcW w:w="1392" w:type="dxa"/>
            <w:shd w:val="clear" w:color="auto" w:fill="auto"/>
            <w:vAlign w:val="center"/>
          </w:tcPr>
          <w:p w:rsidR="009F6CA7" w:rsidRPr="005A4CDE" w:rsidRDefault="009F6CA7" w:rsidP="009F6CA7">
            <w:pPr>
              <w:spacing w:after="0" w:line="240" w:lineRule="auto"/>
              <w:jc w:val="center"/>
              <w:rPr>
                <w:rStyle w:val="2"/>
                <w:rFonts w:ascii="Times New Roman" w:hAnsi="Times New Roman"/>
                <w:sz w:val="26"/>
                <w:szCs w:val="26"/>
                <w:lang w:val="uk-UA"/>
              </w:rPr>
            </w:pPr>
            <w:r w:rsidRPr="005A4CDE">
              <w:rPr>
                <w:rStyle w:val="2"/>
                <w:rFonts w:ascii="Times New Roman" w:hAnsi="Times New Roman"/>
                <w:sz w:val="26"/>
                <w:szCs w:val="26"/>
                <w:lang w:val="uk-UA"/>
              </w:rPr>
              <w:t>11</w:t>
            </w:r>
          </w:p>
        </w:tc>
        <w:tc>
          <w:tcPr>
            <w:tcW w:w="1391" w:type="dxa"/>
            <w:shd w:val="clear" w:color="auto" w:fill="auto"/>
            <w:vAlign w:val="center"/>
          </w:tcPr>
          <w:p w:rsidR="009F6CA7" w:rsidRPr="005A4CDE" w:rsidRDefault="009F6CA7" w:rsidP="009F6CA7">
            <w:pPr>
              <w:spacing w:after="0" w:line="240" w:lineRule="auto"/>
              <w:jc w:val="center"/>
              <w:rPr>
                <w:rStyle w:val="2"/>
                <w:rFonts w:ascii="Times New Roman" w:hAnsi="Times New Roman"/>
                <w:sz w:val="26"/>
                <w:szCs w:val="26"/>
                <w:lang w:val="uk-UA"/>
              </w:rPr>
            </w:pPr>
            <w:r w:rsidRPr="005A4CDE">
              <w:rPr>
                <w:rStyle w:val="2"/>
                <w:rFonts w:ascii="Times New Roman" w:hAnsi="Times New Roman"/>
                <w:sz w:val="26"/>
                <w:szCs w:val="26"/>
                <w:lang w:val="uk-UA"/>
              </w:rPr>
              <w:t>11</w:t>
            </w:r>
          </w:p>
        </w:tc>
        <w:tc>
          <w:tcPr>
            <w:tcW w:w="1392" w:type="dxa"/>
            <w:shd w:val="clear" w:color="auto" w:fill="auto"/>
            <w:vAlign w:val="center"/>
          </w:tcPr>
          <w:p w:rsidR="009F6CA7" w:rsidRPr="005A4CDE" w:rsidRDefault="009F6CA7" w:rsidP="009F6CA7">
            <w:pPr>
              <w:spacing w:after="0" w:line="240" w:lineRule="auto"/>
              <w:jc w:val="center"/>
              <w:rPr>
                <w:rStyle w:val="2"/>
                <w:rFonts w:ascii="Times New Roman" w:hAnsi="Times New Roman"/>
                <w:sz w:val="26"/>
                <w:szCs w:val="26"/>
                <w:lang w:val="uk-UA"/>
              </w:rPr>
            </w:pPr>
            <w:r w:rsidRPr="005A4CDE">
              <w:rPr>
                <w:rStyle w:val="2"/>
                <w:rFonts w:ascii="Times New Roman" w:hAnsi="Times New Roman"/>
                <w:sz w:val="26"/>
                <w:szCs w:val="26"/>
                <w:lang w:val="uk-UA"/>
              </w:rPr>
              <w:t>11</w:t>
            </w:r>
          </w:p>
        </w:tc>
      </w:tr>
      <w:tr w:rsidR="00D63DB3" w:rsidRPr="005A4CDE" w:rsidTr="00E2424C">
        <w:tc>
          <w:tcPr>
            <w:tcW w:w="3897" w:type="dxa"/>
            <w:shd w:val="clear" w:color="auto" w:fill="auto"/>
          </w:tcPr>
          <w:p w:rsidR="00802902" w:rsidRPr="005A4CDE" w:rsidRDefault="00802902" w:rsidP="00802902">
            <w:pPr>
              <w:spacing w:after="0" w:line="240" w:lineRule="auto"/>
              <w:rPr>
                <w:rStyle w:val="2"/>
                <w:rFonts w:ascii="Times New Roman" w:hAnsi="Times New Roman"/>
                <w:sz w:val="26"/>
                <w:szCs w:val="26"/>
                <w:lang w:val="uk-UA"/>
              </w:rPr>
            </w:pPr>
            <w:r w:rsidRPr="005A4CDE">
              <w:rPr>
                <w:rStyle w:val="2"/>
                <w:rFonts w:ascii="Times New Roman" w:hAnsi="Times New Roman"/>
                <w:sz w:val="26"/>
                <w:szCs w:val="26"/>
                <w:lang w:val="uk-UA"/>
              </w:rPr>
              <w:lastRenderedPageBreak/>
              <w:t xml:space="preserve">Рівень поінформованості суб’єктів господарювання стосовно основних положень регуляторного </w:t>
            </w:r>
            <w:proofErr w:type="spellStart"/>
            <w:r w:rsidRPr="005A4CDE">
              <w:rPr>
                <w:rStyle w:val="2"/>
                <w:rFonts w:ascii="Times New Roman" w:hAnsi="Times New Roman"/>
                <w:sz w:val="26"/>
                <w:szCs w:val="26"/>
                <w:lang w:val="uk-UA"/>
              </w:rPr>
              <w:t>акта</w:t>
            </w:r>
            <w:proofErr w:type="spellEnd"/>
          </w:p>
        </w:tc>
        <w:tc>
          <w:tcPr>
            <w:tcW w:w="5566" w:type="dxa"/>
            <w:gridSpan w:val="4"/>
            <w:shd w:val="clear" w:color="auto" w:fill="auto"/>
          </w:tcPr>
          <w:p w:rsidR="00802902" w:rsidRPr="005A4CDE" w:rsidRDefault="00802902" w:rsidP="003D1F19">
            <w:pPr>
              <w:spacing w:after="0" w:line="240" w:lineRule="auto"/>
              <w:jc w:val="both"/>
              <w:rPr>
                <w:position w:val="-28"/>
                <w:sz w:val="26"/>
                <w:szCs w:val="26"/>
                <w:lang w:val="uk-UA"/>
              </w:rPr>
            </w:pPr>
            <w:r w:rsidRPr="005A4CDE">
              <w:rPr>
                <w:rStyle w:val="2"/>
                <w:rFonts w:ascii="Times New Roman" w:hAnsi="Times New Roman"/>
                <w:sz w:val="26"/>
                <w:szCs w:val="26"/>
                <w:lang w:val="uk-UA"/>
              </w:rPr>
              <w:t xml:space="preserve">Проект рішення оприлюднюється </w:t>
            </w:r>
            <w:r w:rsidR="003D1F19" w:rsidRPr="005A4CDE">
              <w:rPr>
                <w:rStyle w:val="2"/>
                <w:rFonts w:ascii="Times New Roman" w:hAnsi="Times New Roman"/>
                <w:sz w:val="26"/>
                <w:szCs w:val="26"/>
                <w:lang w:val="uk-UA"/>
              </w:rPr>
              <w:t xml:space="preserve">на офіційній сторінці </w:t>
            </w:r>
            <w:r w:rsidR="00BE2106" w:rsidRPr="005A4CDE">
              <w:rPr>
                <w:rStyle w:val="2"/>
                <w:rFonts w:ascii="Times New Roman" w:hAnsi="Times New Roman"/>
                <w:sz w:val="26"/>
                <w:szCs w:val="26"/>
                <w:lang w:val="uk-UA"/>
              </w:rPr>
              <w:t>Городоц</w:t>
            </w:r>
            <w:r w:rsidR="003D1F19" w:rsidRPr="005A4CDE">
              <w:rPr>
                <w:rStyle w:val="2"/>
                <w:rFonts w:ascii="Times New Roman" w:hAnsi="Times New Roman"/>
                <w:sz w:val="26"/>
                <w:szCs w:val="26"/>
                <w:lang w:val="uk-UA"/>
              </w:rPr>
              <w:t xml:space="preserve">ької міської ради в мережі Інтернет за адресою: </w:t>
            </w:r>
            <w:hyperlink r:id="rId6" w:history="1">
              <w:r w:rsidR="00BE2106" w:rsidRPr="005A4CDE">
                <w:rPr>
                  <w:rStyle w:val="a6"/>
                  <w:color w:val="auto"/>
                  <w:sz w:val="26"/>
                  <w:szCs w:val="26"/>
                </w:rPr>
                <w:t>http</w:t>
              </w:r>
              <w:r w:rsidR="00BE2106" w:rsidRPr="005A4CDE">
                <w:rPr>
                  <w:rStyle w:val="a6"/>
                  <w:color w:val="auto"/>
                  <w:sz w:val="26"/>
                  <w:szCs w:val="26"/>
                  <w:lang w:val="uk-UA"/>
                </w:rPr>
                <w:t>://</w:t>
              </w:r>
              <w:r w:rsidR="00BE2106" w:rsidRPr="005A4CDE">
                <w:rPr>
                  <w:rStyle w:val="a6"/>
                  <w:color w:val="auto"/>
                  <w:sz w:val="26"/>
                  <w:szCs w:val="26"/>
                </w:rPr>
                <w:t>horodok</w:t>
              </w:r>
              <w:r w:rsidR="00BE2106" w:rsidRPr="005A4CDE">
                <w:rPr>
                  <w:rStyle w:val="a6"/>
                  <w:color w:val="auto"/>
                  <w:sz w:val="26"/>
                  <w:szCs w:val="26"/>
                  <w:lang w:val="uk-UA"/>
                </w:rPr>
                <w:t>-</w:t>
              </w:r>
              <w:r w:rsidR="00BE2106" w:rsidRPr="005A4CDE">
                <w:rPr>
                  <w:rStyle w:val="a6"/>
                  <w:color w:val="auto"/>
                  <w:sz w:val="26"/>
                  <w:szCs w:val="26"/>
                </w:rPr>
                <w:t>rada</w:t>
              </w:r>
              <w:r w:rsidR="00BE2106" w:rsidRPr="005A4CDE">
                <w:rPr>
                  <w:rStyle w:val="a6"/>
                  <w:color w:val="auto"/>
                  <w:sz w:val="26"/>
                  <w:szCs w:val="26"/>
                  <w:lang w:val="uk-UA"/>
                </w:rPr>
                <w:t>.</w:t>
              </w:r>
              <w:r w:rsidR="00BE2106" w:rsidRPr="005A4CDE">
                <w:rPr>
                  <w:rStyle w:val="a6"/>
                  <w:color w:val="auto"/>
                  <w:sz w:val="26"/>
                  <w:szCs w:val="26"/>
                </w:rPr>
                <w:t>gov</w:t>
              </w:r>
              <w:r w:rsidR="00BE2106" w:rsidRPr="005A4CDE">
                <w:rPr>
                  <w:rStyle w:val="a6"/>
                  <w:color w:val="auto"/>
                  <w:sz w:val="26"/>
                  <w:szCs w:val="26"/>
                  <w:lang w:val="uk-UA"/>
                </w:rPr>
                <w:t>.</w:t>
              </w:r>
              <w:r w:rsidR="00BE2106" w:rsidRPr="005A4CDE">
                <w:rPr>
                  <w:rStyle w:val="a6"/>
                  <w:color w:val="auto"/>
                  <w:sz w:val="26"/>
                  <w:szCs w:val="26"/>
                </w:rPr>
                <w:t>ua</w:t>
              </w:r>
              <w:r w:rsidR="00BE2106" w:rsidRPr="005A4CDE">
                <w:rPr>
                  <w:rStyle w:val="a6"/>
                  <w:color w:val="auto"/>
                  <w:sz w:val="26"/>
                  <w:szCs w:val="26"/>
                  <w:lang w:val="uk-UA"/>
                </w:rPr>
                <w:t>/</w:t>
              </w:r>
            </w:hyperlink>
            <w:r w:rsidR="00BE2106" w:rsidRPr="005A4CDE">
              <w:rPr>
                <w:sz w:val="26"/>
                <w:szCs w:val="26"/>
                <w:lang w:val="uk-UA"/>
              </w:rPr>
              <w:t xml:space="preserve"> в</w:t>
            </w:r>
            <w:r w:rsidR="004A511F" w:rsidRPr="005A4CDE">
              <w:rPr>
                <w:sz w:val="26"/>
                <w:szCs w:val="26"/>
                <w:lang w:val="uk-UA"/>
              </w:rPr>
              <w:t xml:space="preserve"> </w:t>
            </w:r>
            <w:r w:rsidR="004A511F" w:rsidRPr="005A4CDE">
              <w:rPr>
                <w:rFonts w:ascii="Times New Roman" w:hAnsi="Times New Roman"/>
                <w:sz w:val="26"/>
                <w:szCs w:val="26"/>
                <w:lang w:val="uk-UA"/>
              </w:rPr>
              <w:t>підрозділі «Регуляторна політика»</w:t>
            </w:r>
            <w:r w:rsidR="00BE2106" w:rsidRPr="005A4CDE">
              <w:rPr>
                <w:rFonts w:ascii="Times New Roman" w:hAnsi="Times New Roman"/>
                <w:sz w:val="26"/>
                <w:szCs w:val="26"/>
                <w:lang w:val="uk-UA"/>
              </w:rPr>
              <w:t xml:space="preserve"> розділ</w:t>
            </w:r>
            <w:r w:rsidR="004A511F" w:rsidRPr="005A4CDE">
              <w:rPr>
                <w:rFonts w:ascii="Times New Roman" w:hAnsi="Times New Roman"/>
                <w:sz w:val="26"/>
                <w:szCs w:val="26"/>
                <w:lang w:val="uk-UA"/>
              </w:rPr>
              <w:t>у</w:t>
            </w:r>
            <w:r w:rsidR="00F242D7" w:rsidRPr="005A4CDE">
              <w:rPr>
                <w:rFonts w:ascii="Times New Roman" w:hAnsi="Times New Roman"/>
                <w:sz w:val="26"/>
                <w:szCs w:val="26"/>
                <w:lang w:val="uk-UA"/>
              </w:rPr>
              <w:t xml:space="preserve"> «Публічна інформація». Один екземпляр надається </w:t>
            </w:r>
            <w:r w:rsidR="00BC33B0" w:rsidRPr="005A4CDE">
              <w:rPr>
                <w:rFonts w:ascii="Times New Roman" w:hAnsi="Times New Roman"/>
                <w:sz w:val="26"/>
                <w:szCs w:val="26"/>
                <w:lang w:val="uk-UA"/>
              </w:rPr>
              <w:t xml:space="preserve">Городоцьке управління ДПС у </w:t>
            </w:r>
            <w:proofErr w:type="spellStart"/>
            <w:r w:rsidR="00BC33B0" w:rsidRPr="005A4CDE">
              <w:rPr>
                <w:rFonts w:ascii="Times New Roman" w:hAnsi="Times New Roman"/>
                <w:sz w:val="26"/>
                <w:szCs w:val="26"/>
                <w:lang w:val="uk-UA"/>
              </w:rPr>
              <w:t>Л</w:t>
            </w:r>
            <w:r w:rsidR="00F242D7" w:rsidRPr="005A4CDE">
              <w:rPr>
                <w:rFonts w:ascii="Times New Roman" w:hAnsi="Times New Roman"/>
                <w:sz w:val="26"/>
                <w:szCs w:val="26"/>
                <w:lang w:val="uk-UA"/>
              </w:rPr>
              <w:t>ьвіській</w:t>
            </w:r>
            <w:proofErr w:type="spellEnd"/>
            <w:r w:rsidR="00F242D7" w:rsidRPr="005A4CDE">
              <w:rPr>
                <w:rFonts w:ascii="Times New Roman" w:hAnsi="Times New Roman"/>
                <w:sz w:val="26"/>
                <w:szCs w:val="26"/>
                <w:lang w:val="uk-UA"/>
              </w:rPr>
              <w:t xml:space="preserve"> області</w:t>
            </w:r>
            <w:r w:rsidR="00BC33B0" w:rsidRPr="005A4CDE">
              <w:rPr>
                <w:rFonts w:ascii="Times New Roman" w:hAnsi="Times New Roman"/>
                <w:sz w:val="26"/>
                <w:szCs w:val="26"/>
                <w:lang w:val="uk-UA"/>
              </w:rPr>
              <w:t>.</w:t>
            </w:r>
            <w:r w:rsidR="00F242D7" w:rsidRPr="005A4CDE">
              <w:rPr>
                <w:rFonts w:ascii="Times New Roman" w:hAnsi="Times New Roman"/>
                <w:sz w:val="26"/>
                <w:szCs w:val="26"/>
                <w:lang w:val="uk-UA"/>
              </w:rPr>
              <w:t xml:space="preserve"> </w:t>
            </w:r>
            <w:r w:rsidR="003E227A" w:rsidRPr="005A4CDE">
              <w:rPr>
                <w:position w:val="-28"/>
                <w:sz w:val="26"/>
                <w:szCs w:val="26"/>
                <w:lang w:val="uk-UA"/>
              </w:rPr>
              <w:t xml:space="preserve"> </w:t>
            </w:r>
          </w:p>
          <w:p w:rsidR="00802902" w:rsidRPr="005A4CDE" w:rsidRDefault="00802902" w:rsidP="004A511F">
            <w:pPr>
              <w:spacing w:after="0" w:line="240" w:lineRule="auto"/>
              <w:jc w:val="both"/>
              <w:rPr>
                <w:rStyle w:val="2"/>
                <w:rFonts w:ascii="Times New Roman" w:hAnsi="Times New Roman"/>
                <w:sz w:val="26"/>
                <w:szCs w:val="26"/>
                <w:lang w:val="uk-UA"/>
              </w:rPr>
            </w:pPr>
          </w:p>
        </w:tc>
      </w:tr>
    </w:tbl>
    <w:p w:rsidR="00802902" w:rsidRPr="005A4CDE" w:rsidRDefault="00802902" w:rsidP="00802902">
      <w:pPr>
        <w:jc w:val="both"/>
        <w:rPr>
          <w:rStyle w:val="2"/>
          <w:color w:val="FF0000"/>
          <w:sz w:val="26"/>
          <w:szCs w:val="26"/>
          <w:lang w:val="uk-UA"/>
        </w:rPr>
      </w:pPr>
    </w:p>
    <w:p w:rsidR="00255B45" w:rsidRPr="005A4CDE" w:rsidRDefault="00255B45" w:rsidP="00255B45">
      <w:pPr>
        <w:pStyle w:val="3"/>
        <w:spacing w:before="120" w:beforeAutospacing="0" w:after="0" w:afterAutospacing="0"/>
        <w:jc w:val="center"/>
        <w:rPr>
          <w:sz w:val="26"/>
          <w:szCs w:val="26"/>
          <w:lang w:val="uk-UA"/>
        </w:rPr>
      </w:pPr>
      <w:r w:rsidRPr="005A4CDE">
        <w:rPr>
          <w:sz w:val="26"/>
          <w:szCs w:val="26"/>
          <w:lang w:val="uk-UA"/>
        </w:rPr>
        <w:t xml:space="preserve">IX. Визначення заходів, за допомогою яких здійснюватиметься відстеження результативності дії регуляторного </w:t>
      </w:r>
      <w:proofErr w:type="spellStart"/>
      <w:r w:rsidRPr="005A4CDE">
        <w:rPr>
          <w:sz w:val="26"/>
          <w:szCs w:val="26"/>
          <w:lang w:val="uk-UA"/>
        </w:rPr>
        <w:t>акта</w:t>
      </w:r>
      <w:proofErr w:type="spellEnd"/>
    </w:p>
    <w:p w:rsidR="00D43501" w:rsidRPr="005A4CDE" w:rsidRDefault="00D43501" w:rsidP="00D43501">
      <w:pPr>
        <w:spacing w:after="0" w:line="240" w:lineRule="auto"/>
        <w:ind w:firstLine="709"/>
        <w:jc w:val="both"/>
        <w:rPr>
          <w:rFonts w:ascii="Times New Roman" w:hAnsi="Times New Roman"/>
          <w:sz w:val="26"/>
          <w:szCs w:val="26"/>
          <w:lang w:val="uk-UA"/>
        </w:rPr>
      </w:pPr>
      <w:r w:rsidRPr="005A4CDE">
        <w:rPr>
          <w:rFonts w:ascii="Times New Roman" w:hAnsi="Times New Roman"/>
          <w:sz w:val="26"/>
          <w:szCs w:val="26"/>
          <w:lang w:val="uk-UA"/>
        </w:rPr>
        <w:t xml:space="preserve">Визначення результативності регуляторного </w:t>
      </w:r>
      <w:proofErr w:type="spellStart"/>
      <w:r w:rsidRPr="005A4CDE">
        <w:rPr>
          <w:rFonts w:ascii="Times New Roman" w:hAnsi="Times New Roman"/>
          <w:sz w:val="26"/>
          <w:szCs w:val="26"/>
          <w:lang w:val="uk-UA"/>
        </w:rPr>
        <w:t>акта</w:t>
      </w:r>
      <w:proofErr w:type="spellEnd"/>
      <w:r w:rsidRPr="005A4CDE">
        <w:rPr>
          <w:rFonts w:ascii="Times New Roman" w:hAnsi="Times New Roman"/>
          <w:sz w:val="26"/>
          <w:szCs w:val="26"/>
          <w:lang w:val="uk-UA"/>
        </w:rPr>
        <w:t xml:space="preserve"> буде здійснюватися відділом економіки, бюджету та комунального майна Городоцької міської ради.</w:t>
      </w:r>
    </w:p>
    <w:p w:rsidR="00D43501" w:rsidRPr="005A4CDE" w:rsidRDefault="00D43501" w:rsidP="00D43501">
      <w:pPr>
        <w:spacing w:after="0" w:line="240" w:lineRule="auto"/>
        <w:ind w:firstLine="709"/>
        <w:jc w:val="both"/>
        <w:rPr>
          <w:rFonts w:ascii="Times New Roman" w:hAnsi="Times New Roman"/>
          <w:sz w:val="26"/>
          <w:szCs w:val="26"/>
          <w:lang w:val="uk-UA"/>
        </w:rPr>
      </w:pPr>
      <w:r w:rsidRPr="005A4CDE">
        <w:rPr>
          <w:rFonts w:ascii="Times New Roman" w:hAnsi="Times New Roman"/>
          <w:b/>
          <w:sz w:val="26"/>
          <w:szCs w:val="26"/>
          <w:lang w:val="uk-UA"/>
        </w:rPr>
        <w:t>Метод проведення відстеження результативності</w:t>
      </w:r>
      <w:r w:rsidRPr="005A4CDE">
        <w:rPr>
          <w:rFonts w:ascii="Times New Roman" w:hAnsi="Times New Roman"/>
          <w:sz w:val="26"/>
          <w:szCs w:val="26"/>
          <w:lang w:val="uk-UA"/>
        </w:rPr>
        <w:t>: Статистичний.</w:t>
      </w:r>
    </w:p>
    <w:p w:rsidR="00D43501" w:rsidRPr="005A4CDE" w:rsidRDefault="00D43501" w:rsidP="00D43501">
      <w:pPr>
        <w:spacing w:after="0" w:line="240" w:lineRule="auto"/>
        <w:ind w:firstLine="709"/>
        <w:jc w:val="both"/>
        <w:rPr>
          <w:rFonts w:ascii="Times New Roman" w:hAnsi="Times New Roman"/>
          <w:sz w:val="26"/>
          <w:szCs w:val="26"/>
          <w:lang w:val="uk-UA"/>
        </w:rPr>
      </w:pPr>
      <w:r w:rsidRPr="005A4CDE">
        <w:rPr>
          <w:rFonts w:ascii="Times New Roman" w:hAnsi="Times New Roman"/>
          <w:sz w:val="26"/>
          <w:szCs w:val="26"/>
          <w:lang w:val="uk-UA"/>
        </w:rPr>
        <w:t>Вид даних, за допомогою яких здійснюватиметься відстеження результативності:</w:t>
      </w:r>
    </w:p>
    <w:p w:rsidR="00D43501" w:rsidRPr="005A4CDE" w:rsidRDefault="00D43501" w:rsidP="00D43501">
      <w:pPr>
        <w:pStyle w:val="ae"/>
        <w:numPr>
          <w:ilvl w:val="0"/>
          <w:numId w:val="12"/>
        </w:numPr>
        <w:ind w:left="0" w:firstLine="709"/>
        <w:jc w:val="both"/>
        <w:rPr>
          <w:color w:val="FF0000"/>
          <w:sz w:val="26"/>
          <w:szCs w:val="26"/>
          <w:lang w:val="uk-UA"/>
        </w:rPr>
      </w:pPr>
      <w:r w:rsidRPr="005A4CDE">
        <w:rPr>
          <w:sz w:val="26"/>
          <w:szCs w:val="26"/>
          <w:lang w:val="uk-UA"/>
        </w:rPr>
        <w:t xml:space="preserve">дані відділу економіки, бюджету та комунального майна міської ради про виконання дохідної частини бюджету в частині інформації щодо </w:t>
      </w:r>
      <w:r w:rsidRPr="005A4CDE">
        <w:rPr>
          <w:rStyle w:val="2"/>
          <w:sz w:val="26"/>
          <w:szCs w:val="26"/>
          <w:lang w:val="uk-UA"/>
        </w:rPr>
        <w:t>розміру надходжень до міського бюджету</w:t>
      </w:r>
      <w:r w:rsidRPr="005A4CDE">
        <w:rPr>
          <w:sz w:val="26"/>
          <w:szCs w:val="26"/>
          <w:lang w:val="uk-UA"/>
        </w:rPr>
        <w:t>;</w:t>
      </w:r>
    </w:p>
    <w:p w:rsidR="00D43501" w:rsidRPr="005A4CDE" w:rsidRDefault="00D43501" w:rsidP="00D43501">
      <w:pPr>
        <w:pStyle w:val="ae"/>
        <w:numPr>
          <w:ilvl w:val="0"/>
          <w:numId w:val="12"/>
        </w:numPr>
        <w:ind w:left="0" w:firstLine="709"/>
        <w:jc w:val="both"/>
        <w:rPr>
          <w:color w:val="FF0000"/>
          <w:sz w:val="26"/>
          <w:szCs w:val="26"/>
          <w:lang w:val="uk-UA"/>
        </w:rPr>
      </w:pPr>
      <w:r w:rsidRPr="005A4CDE">
        <w:rPr>
          <w:sz w:val="26"/>
          <w:szCs w:val="26"/>
          <w:lang w:val="uk-UA"/>
        </w:rPr>
        <w:t>дані Городоцького управління ГУ ДФС у Львівській області щодо</w:t>
      </w:r>
      <w:r w:rsidRPr="005A4CDE">
        <w:rPr>
          <w:rStyle w:val="2"/>
          <w:sz w:val="26"/>
          <w:szCs w:val="26"/>
          <w:lang w:val="uk-UA"/>
        </w:rPr>
        <w:t xml:space="preserve"> кількості осіб, на яких поширюватиметься дія </w:t>
      </w:r>
      <w:proofErr w:type="spellStart"/>
      <w:r w:rsidRPr="005A4CDE">
        <w:rPr>
          <w:rStyle w:val="2"/>
          <w:sz w:val="26"/>
          <w:szCs w:val="26"/>
          <w:lang w:val="uk-UA"/>
        </w:rPr>
        <w:t>акта</w:t>
      </w:r>
      <w:proofErr w:type="spellEnd"/>
      <w:r w:rsidRPr="005A4CDE">
        <w:rPr>
          <w:sz w:val="26"/>
          <w:szCs w:val="26"/>
          <w:lang w:val="uk-UA"/>
        </w:rPr>
        <w:t>, а також розміру коштів і часу, що витрачатимуться суб’єктами господарювання на виконання вимог акту.</w:t>
      </w:r>
    </w:p>
    <w:p w:rsidR="00D43501" w:rsidRPr="005A4CDE" w:rsidRDefault="00D43501" w:rsidP="00D43501">
      <w:pPr>
        <w:spacing w:after="0" w:line="240" w:lineRule="auto"/>
        <w:ind w:firstLine="709"/>
        <w:jc w:val="both"/>
        <w:rPr>
          <w:rFonts w:ascii="Times New Roman" w:hAnsi="Times New Roman"/>
          <w:sz w:val="26"/>
          <w:szCs w:val="26"/>
          <w:lang w:val="uk-UA"/>
        </w:rPr>
      </w:pPr>
      <w:r w:rsidRPr="005A4CDE">
        <w:rPr>
          <w:rFonts w:ascii="Times New Roman" w:hAnsi="Times New Roman"/>
          <w:sz w:val="26"/>
          <w:szCs w:val="26"/>
          <w:lang w:val="uk-UA"/>
        </w:rPr>
        <w:t xml:space="preserve">Базове відстеження результативності дії регуляторного акту здійснюватиметься до дати набрання чинності цього регуляторного </w:t>
      </w:r>
      <w:proofErr w:type="spellStart"/>
      <w:r w:rsidRPr="005A4CDE">
        <w:rPr>
          <w:rFonts w:ascii="Times New Roman" w:hAnsi="Times New Roman"/>
          <w:sz w:val="26"/>
          <w:szCs w:val="26"/>
          <w:lang w:val="uk-UA"/>
        </w:rPr>
        <w:t>акта</w:t>
      </w:r>
      <w:proofErr w:type="spellEnd"/>
      <w:r w:rsidRPr="005A4CDE">
        <w:rPr>
          <w:rFonts w:ascii="Times New Roman" w:hAnsi="Times New Roman"/>
          <w:sz w:val="26"/>
          <w:szCs w:val="26"/>
          <w:lang w:val="uk-UA"/>
        </w:rPr>
        <w:t xml:space="preserve">. </w:t>
      </w:r>
    </w:p>
    <w:p w:rsidR="00D43501" w:rsidRPr="005A4CDE" w:rsidRDefault="00645A4F" w:rsidP="00D43501">
      <w:pPr>
        <w:spacing w:after="0" w:line="240" w:lineRule="auto"/>
        <w:ind w:firstLine="709"/>
        <w:jc w:val="both"/>
        <w:rPr>
          <w:sz w:val="26"/>
          <w:szCs w:val="26"/>
          <w:lang w:val="uk-UA"/>
        </w:rPr>
      </w:pPr>
      <w:r>
        <w:rPr>
          <w:rFonts w:ascii="Times New Roman" w:hAnsi="Times New Roman"/>
          <w:sz w:val="26"/>
          <w:szCs w:val="26"/>
          <w:lang w:val="uk-UA"/>
        </w:rPr>
        <w:t>Повторне відстеження результативності буде здійснено у вересні 2021 року.</w:t>
      </w:r>
      <w:r w:rsidR="00D43501" w:rsidRPr="005A4CDE">
        <w:rPr>
          <w:rFonts w:ascii="Times New Roman" w:hAnsi="Times New Roman"/>
          <w:sz w:val="26"/>
          <w:szCs w:val="26"/>
          <w:lang w:val="uk-UA"/>
        </w:rPr>
        <w:tab/>
      </w:r>
    </w:p>
    <w:p w:rsidR="004624EC" w:rsidRDefault="004624EC" w:rsidP="004624EC">
      <w:pPr>
        <w:spacing w:after="0" w:line="240" w:lineRule="auto"/>
        <w:rPr>
          <w:rFonts w:ascii="Times New Roman" w:hAnsi="Times New Roman"/>
          <w:b/>
          <w:sz w:val="26"/>
          <w:szCs w:val="26"/>
          <w:lang w:val="uk-UA"/>
        </w:rPr>
      </w:pPr>
    </w:p>
    <w:p w:rsidR="005A4CDE" w:rsidRPr="005A4CDE" w:rsidRDefault="005A4CDE" w:rsidP="004624EC">
      <w:pPr>
        <w:spacing w:after="0" w:line="240" w:lineRule="auto"/>
        <w:rPr>
          <w:rFonts w:ascii="Times New Roman" w:hAnsi="Times New Roman"/>
          <w:b/>
          <w:sz w:val="26"/>
          <w:szCs w:val="26"/>
          <w:lang w:val="uk-UA"/>
        </w:rPr>
      </w:pPr>
    </w:p>
    <w:p w:rsidR="004624EC" w:rsidRPr="005A4CDE" w:rsidRDefault="00E607D3" w:rsidP="004624EC">
      <w:pPr>
        <w:spacing w:after="0" w:line="240" w:lineRule="auto"/>
        <w:rPr>
          <w:rFonts w:ascii="Times New Roman" w:hAnsi="Times New Roman"/>
          <w:b/>
          <w:sz w:val="26"/>
          <w:szCs w:val="26"/>
          <w:lang w:val="uk-UA"/>
        </w:rPr>
      </w:pPr>
      <w:r>
        <w:rPr>
          <w:rFonts w:ascii="Times New Roman" w:hAnsi="Times New Roman"/>
          <w:b/>
          <w:sz w:val="26"/>
          <w:szCs w:val="26"/>
          <w:lang w:val="uk-UA"/>
        </w:rPr>
        <w:t>Завідувач</w:t>
      </w:r>
      <w:r w:rsidR="004624EC" w:rsidRPr="005A4CDE">
        <w:rPr>
          <w:rFonts w:ascii="Times New Roman" w:hAnsi="Times New Roman"/>
          <w:b/>
          <w:sz w:val="26"/>
          <w:szCs w:val="26"/>
          <w:lang w:val="uk-UA"/>
        </w:rPr>
        <w:t xml:space="preserve"> відділу економіки, бюджету</w:t>
      </w:r>
    </w:p>
    <w:p w:rsidR="004624EC" w:rsidRPr="005A4CDE" w:rsidRDefault="004624EC" w:rsidP="004624EC">
      <w:pPr>
        <w:spacing w:after="0" w:line="240" w:lineRule="auto"/>
        <w:rPr>
          <w:rFonts w:ascii="Times New Roman" w:hAnsi="Times New Roman"/>
          <w:b/>
          <w:sz w:val="26"/>
          <w:szCs w:val="26"/>
          <w:lang w:val="uk-UA"/>
        </w:rPr>
      </w:pPr>
      <w:r w:rsidRPr="005A4CDE">
        <w:rPr>
          <w:rFonts w:ascii="Times New Roman" w:hAnsi="Times New Roman"/>
          <w:b/>
          <w:sz w:val="26"/>
          <w:szCs w:val="26"/>
          <w:lang w:val="uk-UA"/>
        </w:rPr>
        <w:t xml:space="preserve"> та комунального майна Городоцької  міської ради</w:t>
      </w:r>
      <w:r w:rsidRPr="005A4CDE">
        <w:rPr>
          <w:rFonts w:ascii="Times New Roman" w:hAnsi="Times New Roman"/>
          <w:b/>
          <w:sz w:val="26"/>
          <w:szCs w:val="26"/>
          <w:lang w:val="uk-UA"/>
        </w:rPr>
        <w:tab/>
      </w:r>
      <w:r w:rsidR="00C302A4">
        <w:rPr>
          <w:rFonts w:ascii="Times New Roman" w:hAnsi="Times New Roman"/>
          <w:b/>
          <w:sz w:val="26"/>
          <w:szCs w:val="26"/>
          <w:lang w:val="uk-UA"/>
        </w:rPr>
        <w:tab/>
      </w:r>
      <w:r w:rsidRPr="005A4CDE">
        <w:rPr>
          <w:rFonts w:ascii="Times New Roman" w:hAnsi="Times New Roman"/>
          <w:b/>
          <w:sz w:val="26"/>
          <w:szCs w:val="26"/>
          <w:lang w:val="uk-UA"/>
        </w:rPr>
        <w:tab/>
      </w:r>
      <w:proofErr w:type="spellStart"/>
      <w:r w:rsidRPr="005A4CDE">
        <w:rPr>
          <w:rFonts w:ascii="Times New Roman" w:hAnsi="Times New Roman"/>
          <w:b/>
          <w:sz w:val="26"/>
          <w:szCs w:val="26"/>
          <w:lang w:val="uk-UA"/>
        </w:rPr>
        <w:t>Г.Мартин</w:t>
      </w:r>
      <w:proofErr w:type="spellEnd"/>
    </w:p>
    <w:p w:rsidR="00A31E1E" w:rsidRDefault="00A31E1E" w:rsidP="00255B45">
      <w:pPr>
        <w:rPr>
          <w:sz w:val="26"/>
          <w:szCs w:val="26"/>
          <w:lang w:val="uk-UA"/>
        </w:rPr>
      </w:pPr>
    </w:p>
    <w:p w:rsidR="005A4CDE" w:rsidRDefault="005A4CDE" w:rsidP="00255B45">
      <w:pPr>
        <w:rPr>
          <w:sz w:val="26"/>
          <w:szCs w:val="26"/>
          <w:lang w:val="uk-UA"/>
        </w:rPr>
      </w:pPr>
    </w:p>
    <w:p w:rsidR="005A4CDE" w:rsidRDefault="005A4CDE" w:rsidP="00255B45">
      <w:pPr>
        <w:rPr>
          <w:sz w:val="26"/>
          <w:szCs w:val="26"/>
          <w:lang w:val="uk-UA"/>
        </w:rPr>
      </w:pPr>
    </w:p>
    <w:p w:rsidR="005A4CDE" w:rsidRDefault="005A4CDE" w:rsidP="00255B45">
      <w:pPr>
        <w:rPr>
          <w:sz w:val="26"/>
          <w:szCs w:val="26"/>
          <w:lang w:val="uk-UA"/>
        </w:rPr>
      </w:pPr>
    </w:p>
    <w:p w:rsidR="005A4CDE" w:rsidRDefault="005A4CDE" w:rsidP="00255B45">
      <w:pPr>
        <w:rPr>
          <w:sz w:val="26"/>
          <w:szCs w:val="26"/>
          <w:lang w:val="uk-UA"/>
        </w:rPr>
      </w:pPr>
    </w:p>
    <w:p w:rsidR="005A4CDE" w:rsidRDefault="005A4CDE" w:rsidP="00255B45">
      <w:pPr>
        <w:rPr>
          <w:sz w:val="26"/>
          <w:szCs w:val="26"/>
          <w:lang w:val="uk-UA"/>
        </w:rPr>
      </w:pPr>
    </w:p>
    <w:p w:rsidR="005A4CDE" w:rsidRDefault="005A4CDE" w:rsidP="00255B45">
      <w:pPr>
        <w:rPr>
          <w:sz w:val="26"/>
          <w:szCs w:val="26"/>
          <w:lang w:val="uk-UA"/>
        </w:rPr>
      </w:pPr>
    </w:p>
    <w:p w:rsidR="005A4CDE" w:rsidRDefault="005A4CDE" w:rsidP="00255B45">
      <w:pPr>
        <w:rPr>
          <w:sz w:val="26"/>
          <w:szCs w:val="26"/>
          <w:lang w:val="uk-UA"/>
        </w:rPr>
      </w:pPr>
    </w:p>
    <w:p w:rsidR="005A4CDE" w:rsidRDefault="005A4CDE" w:rsidP="00255B45">
      <w:pPr>
        <w:rPr>
          <w:sz w:val="26"/>
          <w:szCs w:val="26"/>
          <w:lang w:val="uk-UA"/>
        </w:rPr>
      </w:pPr>
    </w:p>
    <w:p w:rsidR="005A4CDE" w:rsidRPr="005A4CDE" w:rsidRDefault="005A4CDE" w:rsidP="00255B45">
      <w:pPr>
        <w:rPr>
          <w:sz w:val="26"/>
          <w:szCs w:val="26"/>
          <w:lang w:val="uk-UA"/>
        </w:rPr>
      </w:pPr>
    </w:p>
    <w:p w:rsidR="00BF29A1" w:rsidRPr="00487337" w:rsidRDefault="00BF29A1" w:rsidP="00255B45">
      <w:pPr>
        <w:rPr>
          <w:lang w:val="uk-UA"/>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000" w:firstRow="0" w:lastRow="0" w:firstColumn="0" w:lastColumn="0" w:noHBand="0" w:noVBand="0"/>
      </w:tblPr>
      <w:tblGrid>
        <w:gridCol w:w="4531"/>
      </w:tblGrid>
      <w:tr w:rsidR="00255B45" w:rsidRPr="00487337" w:rsidTr="00255B45">
        <w:trPr>
          <w:tblCellSpacing w:w="22" w:type="dxa"/>
        </w:trPr>
        <w:tc>
          <w:tcPr>
            <w:tcW w:w="5000" w:type="pct"/>
          </w:tcPr>
          <w:p w:rsidR="00255B45" w:rsidRPr="00487337" w:rsidRDefault="00255B45" w:rsidP="00255B45">
            <w:pPr>
              <w:pStyle w:val="a3"/>
              <w:rPr>
                <w:lang w:val="uk-UA"/>
              </w:rPr>
            </w:pPr>
            <w:r w:rsidRPr="00487337">
              <w:rPr>
                <w:lang w:val="uk-UA"/>
              </w:rPr>
              <w:t>Додаток 4</w:t>
            </w:r>
            <w:r w:rsidRPr="00487337">
              <w:rPr>
                <w:lang w:val="uk-UA"/>
              </w:rPr>
              <w:br/>
              <w:t xml:space="preserve">до Методики проведення аналізу впливу регуляторного </w:t>
            </w:r>
            <w:proofErr w:type="spellStart"/>
            <w:r w:rsidRPr="00487337">
              <w:rPr>
                <w:lang w:val="uk-UA"/>
              </w:rPr>
              <w:t>акта</w:t>
            </w:r>
            <w:proofErr w:type="spellEnd"/>
          </w:p>
        </w:tc>
      </w:tr>
    </w:tbl>
    <w:p w:rsidR="00255B45" w:rsidRPr="00487337" w:rsidRDefault="00255B45" w:rsidP="00255B45">
      <w:pPr>
        <w:pStyle w:val="a3"/>
        <w:jc w:val="both"/>
        <w:rPr>
          <w:lang w:val="uk-UA"/>
        </w:rPr>
      </w:pPr>
      <w:r w:rsidRPr="00487337">
        <w:rPr>
          <w:lang w:val="uk-UA"/>
        </w:rPr>
        <w:br w:type="textWrapping" w:clear="all"/>
      </w:r>
    </w:p>
    <w:p w:rsidR="00255B45" w:rsidRPr="00487337" w:rsidRDefault="00255B45" w:rsidP="00255B45">
      <w:pPr>
        <w:pStyle w:val="3"/>
        <w:jc w:val="center"/>
        <w:rPr>
          <w:lang w:val="uk-UA"/>
        </w:rPr>
      </w:pPr>
      <w:r w:rsidRPr="00487337">
        <w:rPr>
          <w:lang w:val="uk-UA"/>
        </w:rPr>
        <w:t>ТЕСТ</w:t>
      </w:r>
      <w:r w:rsidRPr="00487337">
        <w:rPr>
          <w:lang w:val="uk-UA"/>
        </w:rPr>
        <w:br/>
        <w:t>малого підприємництва (М-Тест)</w:t>
      </w:r>
    </w:p>
    <w:p w:rsidR="00255B45" w:rsidRPr="00487337" w:rsidRDefault="00255B45" w:rsidP="00255B45">
      <w:pPr>
        <w:pStyle w:val="a3"/>
        <w:jc w:val="both"/>
        <w:rPr>
          <w:lang w:val="uk-UA"/>
        </w:rPr>
      </w:pPr>
      <w:r w:rsidRPr="00487337">
        <w:rPr>
          <w:lang w:val="uk-UA"/>
        </w:rPr>
        <w:t>1. Консультації з представниками мікро- та малого підприємництва щодо оцінки впливу регулювання</w:t>
      </w:r>
    </w:p>
    <w:p w:rsidR="00255B45" w:rsidRDefault="00255B45" w:rsidP="00255B45">
      <w:pPr>
        <w:pStyle w:val="a3"/>
        <w:jc w:val="both"/>
        <w:rPr>
          <w:lang w:val="uk-UA"/>
        </w:rPr>
      </w:pPr>
      <w:r w:rsidRPr="00487337">
        <w:rPr>
          <w:lang w:val="uk-UA"/>
        </w:rPr>
        <w:t>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w:t>
      </w:r>
      <w:r w:rsidR="00AA710D" w:rsidRPr="00487337">
        <w:rPr>
          <w:lang w:val="uk-UA"/>
        </w:rPr>
        <w:t>в</w:t>
      </w:r>
      <w:r w:rsidR="00F75ACA">
        <w:rPr>
          <w:lang w:val="uk-UA"/>
        </w:rPr>
        <w:t xml:space="preserve">едено розробником у період </w:t>
      </w:r>
      <w:r w:rsidR="00F75ACA" w:rsidRPr="00006EE7">
        <w:rPr>
          <w:lang w:val="uk-UA"/>
        </w:rPr>
        <w:t xml:space="preserve">з </w:t>
      </w:r>
      <w:r w:rsidR="00A01F75" w:rsidRPr="00006EE7">
        <w:rPr>
          <w:lang w:val="uk-UA"/>
        </w:rPr>
        <w:t>"</w:t>
      </w:r>
      <w:r w:rsidR="004624EC">
        <w:rPr>
          <w:lang w:val="uk-UA"/>
        </w:rPr>
        <w:t>26</w:t>
      </w:r>
      <w:r w:rsidRPr="00006EE7">
        <w:rPr>
          <w:lang w:val="uk-UA"/>
        </w:rPr>
        <w:t>"</w:t>
      </w:r>
      <w:r w:rsidR="000E293D" w:rsidRPr="00006EE7">
        <w:t xml:space="preserve"> </w:t>
      </w:r>
      <w:r w:rsidR="004624EC">
        <w:rPr>
          <w:lang w:val="uk-UA"/>
        </w:rPr>
        <w:t>лютого</w:t>
      </w:r>
      <w:r w:rsidR="00AA710D" w:rsidRPr="00006EE7">
        <w:rPr>
          <w:lang w:val="uk-UA"/>
        </w:rPr>
        <w:t xml:space="preserve"> </w:t>
      </w:r>
      <w:r w:rsidRPr="00006EE7">
        <w:rPr>
          <w:lang w:val="uk-UA"/>
        </w:rPr>
        <w:t>20</w:t>
      </w:r>
      <w:r w:rsidR="004624EC">
        <w:rPr>
          <w:lang w:val="uk-UA"/>
        </w:rPr>
        <w:t>20</w:t>
      </w:r>
      <w:r w:rsidRPr="00006EE7">
        <w:rPr>
          <w:lang w:val="uk-UA"/>
        </w:rPr>
        <w:t xml:space="preserve"> р. по "</w:t>
      </w:r>
      <w:r w:rsidR="004624EC">
        <w:rPr>
          <w:lang w:val="uk-UA"/>
        </w:rPr>
        <w:t>__</w:t>
      </w:r>
      <w:r w:rsidRPr="00006EE7">
        <w:rPr>
          <w:lang w:val="uk-UA"/>
        </w:rPr>
        <w:t>"</w:t>
      </w:r>
      <w:r w:rsidR="00BA6B4B" w:rsidRPr="00006EE7">
        <w:rPr>
          <w:lang w:val="uk-UA"/>
        </w:rPr>
        <w:t xml:space="preserve"> </w:t>
      </w:r>
      <w:r w:rsidR="004624EC">
        <w:rPr>
          <w:lang w:val="uk-UA"/>
        </w:rPr>
        <w:t>берез</w:t>
      </w:r>
      <w:r w:rsidR="000E293D" w:rsidRPr="00006EE7">
        <w:rPr>
          <w:lang w:val="uk-UA"/>
        </w:rPr>
        <w:t>ня</w:t>
      </w:r>
      <w:r w:rsidR="00407451" w:rsidRPr="00006EE7">
        <w:rPr>
          <w:lang w:val="uk-UA"/>
        </w:rPr>
        <w:t xml:space="preserve"> </w:t>
      </w:r>
      <w:r w:rsidR="00AE1541" w:rsidRPr="00006EE7">
        <w:rPr>
          <w:lang w:val="uk-UA"/>
        </w:rPr>
        <w:t>20</w:t>
      </w:r>
      <w:r w:rsidR="004624EC">
        <w:rPr>
          <w:lang w:val="uk-UA"/>
        </w:rPr>
        <w:t>20</w:t>
      </w:r>
      <w:r w:rsidRPr="00006EE7">
        <w:rPr>
          <w:lang w:val="uk-UA"/>
        </w:rPr>
        <w:t xml:space="preserve"> р.</w:t>
      </w:r>
    </w:p>
    <w:tbl>
      <w:tblPr>
        <w:tblStyle w:val="a9"/>
        <w:tblW w:w="0" w:type="auto"/>
        <w:tblLook w:val="04A0" w:firstRow="1" w:lastRow="0" w:firstColumn="1" w:lastColumn="0" w:noHBand="0" w:noVBand="1"/>
      </w:tblPr>
      <w:tblGrid>
        <w:gridCol w:w="2392"/>
        <w:gridCol w:w="2393"/>
        <w:gridCol w:w="2393"/>
        <w:gridCol w:w="2393"/>
      </w:tblGrid>
      <w:tr w:rsidR="00216F9B" w:rsidTr="00216F9B">
        <w:tc>
          <w:tcPr>
            <w:tcW w:w="2392" w:type="dxa"/>
          </w:tcPr>
          <w:p w:rsidR="00216F9B" w:rsidRPr="00487337" w:rsidRDefault="00216F9B" w:rsidP="00650FA9">
            <w:pPr>
              <w:pStyle w:val="a3"/>
              <w:jc w:val="center"/>
              <w:rPr>
                <w:lang w:val="uk-UA"/>
              </w:rPr>
            </w:pPr>
            <w:r w:rsidRPr="00487337">
              <w:rPr>
                <w:lang w:val="uk-UA"/>
              </w:rPr>
              <w:t>Порядковий номер</w:t>
            </w:r>
          </w:p>
        </w:tc>
        <w:tc>
          <w:tcPr>
            <w:tcW w:w="2393" w:type="dxa"/>
          </w:tcPr>
          <w:p w:rsidR="00216F9B" w:rsidRDefault="00216F9B" w:rsidP="00255B45">
            <w:pPr>
              <w:pStyle w:val="a3"/>
              <w:jc w:val="both"/>
              <w:rPr>
                <w:lang w:val="uk-UA"/>
              </w:rPr>
            </w:pPr>
            <w:r w:rsidRPr="00487337">
              <w:rPr>
                <w:lang w:val="uk-UA"/>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2393" w:type="dxa"/>
          </w:tcPr>
          <w:p w:rsidR="00216F9B" w:rsidRDefault="00216F9B" w:rsidP="00255B45">
            <w:pPr>
              <w:pStyle w:val="a3"/>
              <w:jc w:val="both"/>
              <w:rPr>
                <w:lang w:val="uk-UA"/>
              </w:rPr>
            </w:pPr>
            <w:r w:rsidRPr="00487337">
              <w:rPr>
                <w:lang w:val="uk-UA"/>
              </w:rPr>
              <w:t>Кількість учасників консультацій, осіб</w:t>
            </w:r>
          </w:p>
        </w:tc>
        <w:tc>
          <w:tcPr>
            <w:tcW w:w="2393" w:type="dxa"/>
          </w:tcPr>
          <w:p w:rsidR="00216F9B" w:rsidRDefault="00216F9B" w:rsidP="00255B45">
            <w:pPr>
              <w:pStyle w:val="a3"/>
              <w:jc w:val="both"/>
              <w:rPr>
                <w:lang w:val="uk-UA"/>
              </w:rPr>
            </w:pPr>
            <w:r w:rsidRPr="00487337">
              <w:rPr>
                <w:lang w:val="uk-UA"/>
              </w:rPr>
              <w:t>Основні результати консультацій (опис)</w:t>
            </w:r>
          </w:p>
        </w:tc>
      </w:tr>
      <w:tr w:rsidR="00216F9B" w:rsidRPr="003B1B22" w:rsidTr="00216F9B">
        <w:tc>
          <w:tcPr>
            <w:tcW w:w="2392" w:type="dxa"/>
          </w:tcPr>
          <w:p w:rsidR="00216F9B" w:rsidRDefault="003B1B22" w:rsidP="00216F9B">
            <w:pPr>
              <w:pStyle w:val="a3"/>
              <w:jc w:val="center"/>
              <w:rPr>
                <w:lang w:val="uk-UA"/>
              </w:rPr>
            </w:pPr>
            <w:r>
              <w:rPr>
                <w:lang w:val="uk-UA"/>
              </w:rPr>
              <w:t>1</w:t>
            </w:r>
          </w:p>
        </w:tc>
        <w:tc>
          <w:tcPr>
            <w:tcW w:w="2393" w:type="dxa"/>
          </w:tcPr>
          <w:p w:rsidR="00216F9B" w:rsidRDefault="00693DAB" w:rsidP="00255B45">
            <w:pPr>
              <w:pStyle w:val="a3"/>
              <w:jc w:val="both"/>
              <w:rPr>
                <w:lang w:val="uk-UA"/>
              </w:rPr>
            </w:pPr>
            <w:r>
              <w:rPr>
                <w:lang w:val="uk-UA"/>
              </w:rPr>
              <w:t>Консультації в телефонному режимі</w:t>
            </w:r>
          </w:p>
        </w:tc>
        <w:tc>
          <w:tcPr>
            <w:tcW w:w="2393" w:type="dxa"/>
          </w:tcPr>
          <w:p w:rsidR="00216F9B" w:rsidRDefault="003B1B22" w:rsidP="00D63DB3">
            <w:pPr>
              <w:pStyle w:val="a3"/>
              <w:jc w:val="both"/>
              <w:rPr>
                <w:lang w:val="uk-UA"/>
              </w:rPr>
            </w:pPr>
            <w:r>
              <w:rPr>
                <w:lang w:val="uk-UA"/>
              </w:rPr>
              <w:t>4</w:t>
            </w:r>
          </w:p>
        </w:tc>
        <w:tc>
          <w:tcPr>
            <w:tcW w:w="2393" w:type="dxa"/>
          </w:tcPr>
          <w:p w:rsidR="00216F9B" w:rsidRDefault="003B1B22" w:rsidP="003B1B22">
            <w:pPr>
              <w:pStyle w:val="a3"/>
              <w:jc w:val="both"/>
              <w:rPr>
                <w:lang w:val="uk-UA"/>
              </w:rPr>
            </w:pPr>
            <w:r>
              <w:rPr>
                <w:lang w:val="uk-UA"/>
              </w:rPr>
              <w:t xml:space="preserve">Ознайомлення із вихідними даними для розробки проекту рішення (кількість платників податків, обсяг надходжень за 2019 рік, а також заходи виконані за рахунок даних надходжень). </w:t>
            </w:r>
            <w:r w:rsidR="00216F9B" w:rsidRPr="00487337">
              <w:rPr>
                <w:lang w:val="uk-UA"/>
              </w:rPr>
              <w:t>Отримання інформації</w:t>
            </w:r>
            <w:r w:rsidR="004624EC">
              <w:rPr>
                <w:lang w:val="uk-UA"/>
              </w:rPr>
              <w:t xml:space="preserve"> та пропозицій.</w:t>
            </w:r>
          </w:p>
        </w:tc>
      </w:tr>
      <w:tr w:rsidR="004624EC" w:rsidTr="00216F9B">
        <w:tc>
          <w:tcPr>
            <w:tcW w:w="2392" w:type="dxa"/>
          </w:tcPr>
          <w:p w:rsidR="004624EC" w:rsidRDefault="003B1B22" w:rsidP="00216F9B">
            <w:pPr>
              <w:pStyle w:val="a3"/>
              <w:jc w:val="center"/>
              <w:rPr>
                <w:lang w:val="uk-UA"/>
              </w:rPr>
            </w:pPr>
            <w:r>
              <w:rPr>
                <w:lang w:val="uk-UA"/>
              </w:rPr>
              <w:t>2</w:t>
            </w:r>
          </w:p>
        </w:tc>
        <w:tc>
          <w:tcPr>
            <w:tcW w:w="2393" w:type="dxa"/>
          </w:tcPr>
          <w:p w:rsidR="004624EC" w:rsidRDefault="00C17241" w:rsidP="00C17241">
            <w:pPr>
              <w:pStyle w:val="a3"/>
              <w:jc w:val="both"/>
              <w:rPr>
                <w:lang w:val="uk-UA"/>
              </w:rPr>
            </w:pPr>
            <w:r>
              <w:rPr>
                <w:lang w:val="uk-UA"/>
              </w:rPr>
              <w:t xml:space="preserve">Засідання </w:t>
            </w:r>
            <w:r w:rsidRPr="00C17241">
              <w:rPr>
                <w:lang w:val="uk-UA"/>
              </w:rPr>
              <w:t>Комісі</w:t>
            </w:r>
            <w:r>
              <w:rPr>
                <w:lang w:val="uk-UA"/>
              </w:rPr>
              <w:t>ї</w:t>
            </w:r>
            <w:r w:rsidRPr="00C17241">
              <w:rPr>
                <w:lang w:val="uk-UA"/>
              </w:rPr>
              <w:t xml:space="preserve"> у справах земельних ресурсів, будівництва та архітектури</w:t>
            </w:r>
            <w:r>
              <w:rPr>
                <w:lang w:val="uk-UA"/>
              </w:rPr>
              <w:t xml:space="preserve">, за участі депутатів та </w:t>
            </w:r>
            <w:r>
              <w:rPr>
                <w:lang w:val="uk-UA"/>
              </w:rPr>
              <w:lastRenderedPageBreak/>
              <w:t>підприємців</w:t>
            </w:r>
          </w:p>
        </w:tc>
        <w:tc>
          <w:tcPr>
            <w:tcW w:w="2393" w:type="dxa"/>
          </w:tcPr>
          <w:p w:rsidR="004624EC" w:rsidRDefault="003B1B22" w:rsidP="00D63DB3">
            <w:pPr>
              <w:pStyle w:val="a3"/>
              <w:jc w:val="both"/>
              <w:rPr>
                <w:lang w:val="uk-UA"/>
              </w:rPr>
            </w:pPr>
            <w:r>
              <w:rPr>
                <w:lang w:val="uk-UA"/>
              </w:rPr>
              <w:lastRenderedPageBreak/>
              <w:t>4</w:t>
            </w:r>
          </w:p>
        </w:tc>
        <w:tc>
          <w:tcPr>
            <w:tcW w:w="2393" w:type="dxa"/>
          </w:tcPr>
          <w:p w:rsidR="004624EC" w:rsidRPr="00487337" w:rsidRDefault="004624EC" w:rsidP="00255B45">
            <w:pPr>
              <w:pStyle w:val="a3"/>
              <w:jc w:val="both"/>
              <w:rPr>
                <w:lang w:val="uk-UA"/>
              </w:rPr>
            </w:pPr>
            <w:r>
              <w:rPr>
                <w:lang w:val="uk-UA"/>
              </w:rPr>
              <w:t xml:space="preserve">Отримання пропозицій та зауважень, учасники висловили згоду залишити ставки місцевих податків і </w:t>
            </w:r>
            <w:r>
              <w:rPr>
                <w:lang w:val="uk-UA"/>
              </w:rPr>
              <w:lastRenderedPageBreak/>
              <w:t>зборів на рівні 2020 року.</w:t>
            </w:r>
          </w:p>
        </w:tc>
      </w:tr>
    </w:tbl>
    <w:p w:rsidR="00255B45" w:rsidRPr="00526793" w:rsidRDefault="00255B45" w:rsidP="007627CD">
      <w:pPr>
        <w:pStyle w:val="a3"/>
        <w:spacing w:before="120" w:beforeAutospacing="0" w:after="120" w:afterAutospacing="0"/>
        <w:ind w:firstLine="709"/>
        <w:jc w:val="both"/>
        <w:rPr>
          <w:lang w:val="uk-UA"/>
        </w:rPr>
      </w:pPr>
      <w:r w:rsidRPr="00526793">
        <w:rPr>
          <w:lang w:val="uk-UA"/>
        </w:rPr>
        <w:lastRenderedPageBreak/>
        <w:t>2. Вимірювання впливу регулювання на суб'єктів малого підприємництва (мікро- та малі):</w:t>
      </w:r>
    </w:p>
    <w:p w:rsidR="00255B45" w:rsidRPr="00526793" w:rsidRDefault="007627CD" w:rsidP="007627CD">
      <w:pPr>
        <w:pStyle w:val="a3"/>
        <w:spacing w:before="120" w:beforeAutospacing="0" w:after="120" w:afterAutospacing="0"/>
        <w:ind w:firstLine="709"/>
        <w:jc w:val="both"/>
        <w:rPr>
          <w:lang w:val="uk-UA"/>
        </w:rPr>
      </w:pPr>
      <w:r w:rsidRPr="00526793">
        <w:rPr>
          <w:lang w:val="uk-UA"/>
        </w:rPr>
        <w:t xml:space="preserve">- </w:t>
      </w:r>
      <w:r w:rsidR="00255B45" w:rsidRPr="00526793">
        <w:rPr>
          <w:lang w:val="uk-UA"/>
        </w:rPr>
        <w:t>кількість суб'єктів малого підприємництва, на як</w:t>
      </w:r>
      <w:r w:rsidR="009D1ED3" w:rsidRPr="00526793">
        <w:rPr>
          <w:lang w:val="uk-UA"/>
        </w:rPr>
        <w:t xml:space="preserve">их поширюється регулювання: </w:t>
      </w:r>
      <w:r w:rsidR="00D92BF7">
        <w:rPr>
          <w:lang w:val="uk-UA"/>
        </w:rPr>
        <w:t>10</w:t>
      </w:r>
      <w:r w:rsidR="00526793" w:rsidRPr="00526793">
        <w:rPr>
          <w:lang w:val="uk-UA"/>
        </w:rPr>
        <w:t xml:space="preserve"> </w:t>
      </w:r>
      <w:r w:rsidR="00814F02" w:rsidRPr="00526793">
        <w:rPr>
          <w:lang w:val="uk-UA"/>
        </w:rPr>
        <w:t>(одиниц</w:t>
      </w:r>
      <w:r w:rsidR="00526793" w:rsidRPr="00526793">
        <w:rPr>
          <w:lang w:val="uk-UA"/>
        </w:rPr>
        <w:t>і</w:t>
      </w:r>
      <w:r w:rsidR="00255B45" w:rsidRPr="00526793">
        <w:rPr>
          <w:lang w:val="uk-UA"/>
        </w:rPr>
        <w:t xml:space="preserve">), у тому числі малого підприємництва </w:t>
      </w:r>
      <w:r w:rsidR="00D92BF7">
        <w:rPr>
          <w:lang w:val="uk-UA"/>
        </w:rPr>
        <w:t>4</w:t>
      </w:r>
      <w:r w:rsidR="00255B45" w:rsidRPr="00526793">
        <w:rPr>
          <w:lang w:val="uk-UA"/>
        </w:rPr>
        <w:t xml:space="preserve"> (одиниць)</w:t>
      </w:r>
      <w:r w:rsidR="009D1ED3" w:rsidRPr="00526793">
        <w:rPr>
          <w:lang w:val="uk-UA"/>
        </w:rPr>
        <w:t xml:space="preserve"> та </w:t>
      </w:r>
      <w:proofErr w:type="spellStart"/>
      <w:r w:rsidR="009D1ED3" w:rsidRPr="00526793">
        <w:rPr>
          <w:lang w:val="uk-UA"/>
        </w:rPr>
        <w:t>мікропі</w:t>
      </w:r>
      <w:r w:rsidR="00814F02" w:rsidRPr="00526793">
        <w:rPr>
          <w:lang w:val="uk-UA"/>
        </w:rPr>
        <w:t>дприємництва</w:t>
      </w:r>
      <w:proofErr w:type="spellEnd"/>
      <w:r w:rsidR="00814F02" w:rsidRPr="00526793">
        <w:rPr>
          <w:lang w:val="uk-UA"/>
        </w:rPr>
        <w:t xml:space="preserve"> </w:t>
      </w:r>
      <w:r w:rsidR="00D92BF7">
        <w:rPr>
          <w:lang w:val="uk-UA"/>
        </w:rPr>
        <w:t>6</w:t>
      </w:r>
      <w:r w:rsidR="00255B45" w:rsidRPr="00526793">
        <w:rPr>
          <w:lang w:val="uk-UA"/>
        </w:rPr>
        <w:t xml:space="preserve"> (одиниц</w:t>
      </w:r>
      <w:r w:rsidR="00526793" w:rsidRPr="00526793">
        <w:rPr>
          <w:lang w:val="uk-UA"/>
        </w:rPr>
        <w:t>і</w:t>
      </w:r>
      <w:r w:rsidR="00255B45" w:rsidRPr="00526793">
        <w:rPr>
          <w:lang w:val="uk-UA"/>
        </w:rPr>
        <w:t>);</w:t>
      </w:r>
    </w:p>
    <w:p w:rsidR="00255B45" w:rsidRPr="00526793" w:rsidRDefault="007627CD" w:rsidP="007627CD">
      <w:pPr>
        <w:pStyle w:val="a3"/>
        <w:spacing w:before="120" w:beforeAutospacing="0" w:after="120" w:afterAutospacing="0"/>
        <w:ind w:firstLine="709"/>
        <w:jc w:val="both"/>
        <w:rPr>
          <w:lang w:val="uk-UA"/>
        </w:rPr>
      </w:pPr>
      <w:r w:rsidRPr="00526793">
        <w:rPr>
          <w:lang w:val="uk-UA"/>
        </w:rPr>
        <w:t xml:space="preserve">- </w:t>
      </w:r>
      <w:r w:rsidR="00255B45" w:rsidRPr="00526793">
        <w:rPr>
          <w:lang w:val="uk-UA"/>
        </w:rPr>
        <w:t xml:space="preserve">питома вага суб'єктів малого підприємництва у загальній кількості суб'єктів господарювання, на яких проблема справляє вплив </w:t>
      </w:r>
      <w:r w:rsidR="00E56536">
        <w:rPr>
          <w:lang w:val="uk-UA"/>
        </w:rPr>
        <w:t>71,4</w:t>
      </w:r>
      <w:r w:rsidR="00FF2608" w:rsidRPr="00526793">
        <w:rPr>
          <w:lang w:val="uk-UA"/>
        </w:rPr>
        <w:t xml:space="preserve"> </w:t>
      </w:r>
      <w:r w:rsidR="00255B45" w:rsidRPr="00526793">
        <w:rPr>
          <w:lang w:val="uk-UA"/>
        </w:rPr>
        <w:t xml:space="preserve">(відсотків) (відповідно до таблиці "Оцінка впливу на сферу інтересів суб'єктів господарювання" додатка 1 до Методики проведення аналізу впливу регуляторного </w:t>
      </w:r>
      <w:proofErr w:type="spellStart"/>
      <w:r w:rsidR="00255B45" w:rsidRPr="00526793">
        <w:rPr>
          <w:lang w:val="uk-UA"/>
        </w:rPr>
        <w:t>акта</w:t>
      </w:r>
      <w:proofErr w:type="spellEnd"/>
      <w:r w:rsidR="00255B45" w:rsidRPr="00526793">
        <w:rPr>
          <w:lang w:val="uk-UA"/>
        </w:rPr>
        <w:t>).</w:t>
      </w:r>
    </w:p>
    <w:p w:rsidR="00255B45" w:rsidRPr="00526793" w:rsidRDefault="00255B45" w:rsidP="007627CD">
      <w:pPr>
        <w:pStyle w:val="a3"/>
        <w:spacing w:before="120" w:beforeAutospacing="0" w:after="120" w:afterAutospacing="0"/>
        <w:ind w:firstLine="709"/>
        <w:jc w:val="both"/>
        <w:rPr>
          <w:lang w:val="uk-UA"/>
        </w:rPr>
      </w:pPr>
      <w:r w:rsidRPr="00526793">
        <w:rPr>
          <w:lang w:val="uk-UA"/>
        </w:rPr>
        <w:t>3. Розрахунок витрат суб'єктів малого підприємництва на виконання вимог регулювання</w:t>
      </w:r>
    </w:p>
    <w:tbl>
      <w:tblPr>
        <w:tblStyle w:val="a9"/>
        <w:tblW w:w="4995" w:type="pct"/>
        <w:tblLayout w:type="fixed"/>
        <w:tblLook w:val="0000" w:firstRow="0" w:lastRow="0" w:firstColumn="0" w:lastColumn="0" w:noHBand="0" w:noVBand="0"/>
      </w:tblPr>
      <w:tblGrid>
        <w:gridCol w:w="748"/>
        <w:gridCol w:w="1596"/>
        <w:gridCol w:w="1511"/>
        <w:gridCol w:w="1916"/>
        <w:gridCol w:w="4164"/>
        <w:gridCol w:w="97"/>
        <w:gridCol w:w="95"/>
      </w:tblGrid>
      <w:tr w:rsidR="00D125D1" w:rsidRPr="005A4CDE" w:rsidTr="00AC705B">
        <w:tc>
          <w:tcPr>
            <w:tcW w:w="369"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Порядковий номер</w:t>
            </w:r>
          </w:p>
        </w:tc>
        <w:tc>
          <w:tcPr>
            <w:tcW w:w="788"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Найменування оцінки</w:t>
            </w:r>
          </w:p>
        </w:tc>
        <w:tc>
          <w:tcPr>
            <w:tcW w:w="7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У перший рік (стартовий рік впровадження регулювання)</w:t>
            </w:r>
          </w:p>
        </w:tc>
        <w:tc>
          <w:tcPr>
            <w:tcW w:w="9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Періодичні (за наступний рік)</w:t>
            </w:r>
          </w:p>
        </w:tc>
        <w:tc>
          <w:tcPr>
            <w:tcW w:w="2151" w:type="pct"/>
            <w:gridSpan w:val="3"/>
          </w:tcPr>
          <w:p w:rsidR="001546BA" w:rsidRPr="005A4CDE" w:rsidRDefault="001546BA" w:rsidP="001546BA">
            <w:pPr>
              <w:spacing w:before="100" w:beforeAutospacing="1" w:after="100" w:afterAutospacing="1"/>
              <w:ind w:left="434"/>
              <w:jc w:val="center"/>
              <w:rPr>
                <w:rFonts w:ascii="Times New Roman" w:hAnsi="Times New Roman"/>
                <w:lang w:val="uk-UA" w:eastAsia="ru-RU"/>
              </w:rPr>
            </w:pPr>
            <w:r w:rsidRPr="005A4CDE">
              <w:rPr>
                <w:rFonts w:ascii="Times New Roman" w:hAnsi="Times New Roman"/>
                <w:lang w:val="uk-UA" w:eastAsia="ru-RU"/>
              </w:rPr>
              <w:t>Витрати за п'ять років</w:t>
            </w:r>
          </w:p>
        </w:tc>
      </w:tr>
      <w:tr w:rsidR="00D125D1" w:rsidRPr="005A4CDE" w:rsidTr="00AC705B">
        <w:trPr>
          <w:gridAfter w:val="1"/>
          <w:wAfter w:w="47" w:type="pct"/>
        </w:trPr>
        <w:tc>
          <w:tcPr>
            <w:tcW w:w="4953" w:type="pct"/>
            <w:gridSpan w:val="6"/>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Оцінка "прямих" витрат суб'єктів малого підприємництва на виконання регулювання</w:t>
            </w:r>
          </w:p>
        </w:tc>
      </w:tr>
      <w:tr w:rsidR="00D125D1" w:rsidRPr="005A4CDE" w:rsidTr="00AC705B">
        <w:tc>
          <w:tcPr>
            <w:tcW w:w="369"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1</w:t>
            </w:r>
          </w:p>
        </w:tc>
        <w:tc>
          <w:tcPr>
            <w:tcW w:w="788" w:type="pct"/>
          </w:tcPr>
          <w:p w:rsidR="001546BA" w:rsidRPr="005A4CDE" w:rsidRDefault="001546BA" w:rsidP="001546BA">
            <w:pPr>
              <w:spacing w:before="100" w:beforeAutospacing="1" w:after="100" w:afterAutospacing="1"/>
              <w:rPr>
                <w:rFonts w:ascii="Times New Roman" w:hAnsi="Times New Roman"/>
                <w:lang w:val="uk-UA" w:eastAsia="ru-RU"/>
              </w:rPr>
            </w:pPr>
            <w:r w:rsidRPr="005A4CDE">
              <w:rPr>
                <w:rFonts w:ascii="Times New Roman" w:hAnsi="Times New Roman"/>
                <w:lang w:val="uk-UA" w:eastAsia="ru-RU"/>
              </w:rPr>
              <w:t>Придбання необхідного обладнання (пристроїв, машин, механізмів)</w:t>
            </w:r>
          </w:p>
        </w:tc>
        <w:tc>
          <w:tcPr>
            <w:tcW w:w="7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0 </w:t>
            </w:r>
          </w:p>
        </w:tc>
        <w:tc>
          <w:tcPr>
            <w:tcW w:w="9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 0</w:t>
            </w:r>
          </w:p>
        </w:tc>
        <w:tc>
          <w:tcPr>
            <w:tcW w:w="2151" w:type="pct"/>
            <w:gridSpan w:val="3"/>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0 </w:t>
            </w:r>
          </w:p>
        </w:tc>
      </w:tr>
      <w:tr w:rsidR="00D125D1" w:rsidRPr="005A4CDE" w:rsidTr="00AC705B">
        <w:tc>
          <w:tcPr>
            <w:tcW w:w="369"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2</w:t>
            </w:r>
          </w:p>
        </w:tc>
        <w:tc>
          <w:tcPr>
            <w:tcW w:w="788" w:type="pct"/>
          </w:tcPr>
          <w:p w:rsidR="001546BA" w:rsidRPr="005A4CDE" w:rsidRDefault="001546BA" w:rsidP="001546BA">
            <w:pPr>
              <w:spacing w:before="100" w:beforeAutospacing="1" w:after="100" w:afterAutospacing="1"/>
              <w:rPr>
                <w:rFonts w:ascii="Times New Roman" w:hAnsi="Times New Roman"/>
                <w:lang w:val="uk-UA" w:eastAsia="ru-RU"/>
              </w:rPr>
            </w:pPr>
            <w:r w:rsidRPr="005A4CDE">
              <w:rPr>
                <w:rFonts w:ascii="Times New Roman" w:hAnsi="Times New Roman"/>
                <w:lang w:val="uk-UA" w:eastAsia="ru-RU"/>
              </w:rPr>
              <w:t>Процедури повірки та/або постановки на відповідний облік у визначеному органі державної влади чи місцевого самоврядування</w:t>
            </w:r>
          </w:p>
        </w:tc>
        <w:tc>
          <w:tcPr>
            <w:tcW w:w="7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 0</w:t>
            </w:r>
          </w:p>
        </w:tc>
        <w:tc>
          <w:tcPr>
            <w:tcW w:w="9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w:t>
            </w:r>
          </w:p>
        </w:tc>
        <w:tc>
          <w:tcPr>
            <w:tcW w:w="2151" w:type="pct"/>
            <w:gridSpan w:val="3"/>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0 </w:t>
            </w:r>
          </w:p>
        </w:tc>
      </w:tr>
      <w:tr w:rsidR="00D125D1" w:rsidRPr="005A4CDE" w:rsidTr="00AC705B">
        <w:tc>
          <w:tcPr>
            <w:tcW w:w="369"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3</w:t>
            </w:r>
          </w:p>
        </w:tc>
        <w:tc>
          <w:tcPr>
            <w:tcW w:w="788" w:type="pct"/>
          </w:tcPr>
          <w:p w:rsidR="001546BA" w:rsidRPr="005A4CDE" w:rsidRDefault="001546BA" w:rsidP="001546BA">
            <w:pPr>
              <w:spacing w:before="100" w:beforeAutospacing="1" w:after="100" w:afterAutospacing="1"/>
              <w:rPr>
                <w:rFonts w:ascii="Times New Roman" w:hAnsi="Times New Roman"/>
                <w:lang w:val="uk-UA" w:eastAsia="ru-RU"/>
              </w:rPr>
            </w:pPr>
            <w:r w:rsidRPr="005A4CDE">
              <w:rPr>
                <w:rFonts w:ascii="Times New Roman" w:hAnsi="Times New Roman"/>
                <w:lang w:val="uk-UA" w:eastAsia="ru-RU"/>
              </w:rPr>
              <w:t>Процедури експлуатації обладнання (експлуатаційні витрати - витратні матеріали)</w:t>
            </w:r>
          </w:p>
        </w:tc>
        <w:tc>
          <w:tcPr>
            <w:tcW w:w="7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 0</w:t>
            </w:r>
          </w:p>
        </w:tc>
        <w:tc>
          <w:tcPr>
            <w:tcW w:w="9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w:t>
            </w:r>
          </w:p>
        </w:tc>
        <w:tc>
          <w:tcPr>
            <w:tcW w:w="2151" w:type="pct"/>
            <w:gridSpan w:val="3"/>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0 </w:t>
            </w:r>
          </w:p>
        </w:tc>
      </w:tr>
      <w:tr w:rsidR="00D125D1" w:rsidRPr="005A4CDE" w:rsidTr="00AC705B">
        <w:tc>
          <w:tcPr>
            <w:tcW w:w="369"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4</w:t>
            </w:r>
          </w:p>
        </w:tc>
        <w:tc>
          <w:tcPr>
            <w:tcW w:w="788" w:type="pct"/>
          </w:tcPr>
          <w:p w:rsidR="001546BA" w:rsidRPr="005A4CDE" w:rsidRDefault="001546BA" w:rsidP="001546BA">
            <w:pPr>
              <w:spacing w:before="100" w:beforeAutospacing="1" w:after="100" w:afterAutospacing="1"/>
              <w:rPr>
                <w:rFonts w:ascii="Times New Roman" w:hAnsi="Times New Roman"/>
                <w:lang w:val="uk-UA" w:eastAsia="ru-RU"/>
              </w:rPr>
            </w:pPr>
            <w:r w:rsidRPr="005A4CDE">
              <w:rPr>
                <w:rFonts w:ascii="Times New Roman" w:hAnsi="Times New Roman"/>
                <w:lang w:val="uk-UA" w:eastAsia="ru-RU"/>
              </w:rPr>
              <w:t xml:space="preserve">Процедури обслуговування обладнання (технічне </w:t>
            </w:r>
            <w:r w:rsidRPr="005A4CDE">
              <w:rPr>
                <w:rFonts w:ascii="Times New Roman" w:hAnsi="Times New Roman"/>
                <w:lang w:val="uk-UA" w:eastAsia="ru-RU"/>
              </w:rPr>
              <w:lastRenderedPageBreak/>
              <w:t>обслуговування)</w:t>
            </w:r>
          </w:p>
        </w:tc>
        <w:tc>
          <w:tcPr>
            <w:tcW w:w="7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lastRenderedPageBreak/>
              <w:t> 0</w:t>
            </w:r>
          </w:p>
        </w:tc>
        <w:tc>
          <w:tcPr>
            <w:tcW w:w="9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0 </w:t>
            </w:r>
          </w:p>
        </w:tc>
        <w:tc>
          <w:tcPr>
            <w:tcW w:w="2151" w:type="pct"/>
            <w:gridSpan w:val="3"/>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0 </w:t>
            </w:r>
          </w:p>
        </w:tc>
      </w:tr>
      <w:tr w:rsidR="00D125D1" w:rsidRPr="005A4CDE" w:rsidTr="00AC705B">
        <w:tc>
          <w:tcPr>
            <w:tcW w:w="369"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lastRenderedPageBreak/>
              <w:t>5</w:t>
            </w:r>
          </w:p>
        </w:tc>
        <w:tc>
          <w:tcPr>
            <w:tcW w:w="788" w:type="pct"/>
          </w:tcPr>
          <w:p w:rsidR="001546BA" w:rsidRPr="005A4CDE" w:rsidRDefault="00216F9B" w:rsidP="001546BA">
            <w:pPr>
              <w:spacing w:before="100" w:beforeAutospacing="1" w:after="100" w:afterAutospacing="1"/>
              <w:rPr>
                <w:rFonts w:ascii="Times New Roman" w:hAnsi="Times New Roman"/>
                <w:lang w:val="uk-UA" w:eastAsia="ru-RU"/>
              </w:rPr>
            </w:pPr>
            <w:r w:rsidRPr="005A4CDE">
              <w:rPr>
                <w:rFonts w:ascii="Times New Roman" w:hAnsi="Times New Roman"/>
                <w:lang w:val="uk-UA" w:eastAsia="ru-RU"/>
              </w:rPr>
              <w:t>Інші процедури</w:t>
            </w:r>
          </w:p>
          <w:p w:rsidR="0063673E" w:rsidRPr="005A4CDE" w:rsidRDefault="0063673E" w:rsidP="001546BA">
            <w:pPr>
              <w:spacing w:before="100" w:beforeAutospacing="1" w:after="100" w:afterAutospacing="1"/>
              <w:rPr>
                <w:rFonts w:ascii="Times New Roman" w:hAnsi="Times New Roman"/>
                <w:lang w:val="uk-UA" w:eastAsia="ru-RU"/>
              </w:rPr>
            </w:pPr>
            <w:r w:rsidRPr="005A4CDE">
              <w:rPr>
                <w:rFonts w:ascii="Times New Roman" w:hAnsi="Times New Roman"/>
                <w:lang w:val="uk-UA" w:eastAsia="ru-RU"/>
              </w:rPr>
              <w:t>Податки, грн</w:t>
            </w:r>
          </w:p>
        </w:tc>
        <w:tc>
          <w:tcPr>
            <w:tcW w:w="746" w:type="pct"/>
          </w:tcPr>
          <w:p w:rsidR="001546BA" w:rsidRPr="005A4CDE" w:rsidRDefault="0084381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24000,00</w:t>
            </w:r>
          </w:p>
        </w:tc>
        <w:tc>
          <w:tcPr>
            <w:tcW w:w="946" w:type="pct"/>
          </w:tcPr>
          <w:p w:rsidR="001546BA" w:rsidRPr="005A4CDE" w:rsidRDefault="00216F9B"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Х</w:t>
            </w:r>
          </w:p>
        </w:tc>
        <w:tc>
          <w:tcPr>
            <w:tcW w:w="2151" w:type="pct"/>
            <w:gridSpan w:val="3"/>
          </w:tcPr>
          <w:p w:rsidR="001546BA" w:rsidRPr="005A4CDE" w:rsidRDefault="00216F9B"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х</w:t>
            </w:r>
          </w:p>
        </w:tc>
      </w:tr>
      <w:tr w:rsidR="00D125D1" w:rsidRPr="005A4CDE" w:rsidTr="00AC705B">
        <w:trPr>
          <w:trHeight w:val="1410"/>
        </w:trPr>
        <w:tc>
          <w:tcPr>
            <w:tcW w:w="369" w:type="pct"/>
          </w:tcPr>
          <w:p w:rsidR="001546BA" w:rsidRPr="005A4CDE" w:rsidRDefault="00282FA5"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6</w:t>
            </w:r>
          </w:p>
        </w:tc>
        <w:tc>
          <w:tcPr>
            <w:tcW w:w="788" w:type="pct"/>
          </w:tcPr>
          <w:p w:rsidR="001546BA" w:rsidRPr="005A4CDE" w:rsidRDefault="001546BA" w:rsidP="001546BA">
            <w:pPr>
              <w:spacing w:before="100" w:beforeAutospacing="1" w:after="100" w:afterAutospacing="1"/>
              <w:rPr>
                <w:rFonts w:ascii="Times New Roman" w:hAnsi="Times New Roman"/>
                <w:lang w:val="uk-UA" w:eastAsia="ru-RU"/>
              </w:rPr>
            </w:pPr>
            <w:r w:rsidRPr="005A4CDE">
              <w:rPr>
                <w:rFonts w:ascii="Times New Roman" w:hAnsi="Times New Roman"/>
                <w:lang w:val="uk-UA" w:eastAsia="ru-RU"/>
              </w:rPr>
              <w:t>Разом, гривень</w:t>
            </w:r>
            <w:r w:rsidRPr="005A4CDE">
              <w:rPr>
                <w:rFonts w:ascii="Times New Roman" w:hAnsi="Times New Roman"/>
                <w:lang w:val="uk-UA" w:eastAsia="ru-RU"/>
              </w:rPr>
              <w:br/>
            </w:r>
            <w:r w:rsidRPr="005A4CDE">
              <w:rPr>
                <w:rFonts w:ascii="Times New Roman" w:hAnsi="Times New Roman"/>
                <w:i/>
                <w:iCs/>
                <w:lang w:val="uk-UA" w:eastAsia="ru-RU"/>
              </w:rPr>
              <w:t>Формула:</w:t>
            </w:r>
            <w:r w:rsidRPr="005A4CDE">
              <w:rPr>
                <w:rFonts w:ascii="Times New Roman" w:hAnsi="Times New Roman"/>
                <w:lang w:val="uk-UA" w:eastAsia="ru-RU"/>
              </w:rPr>
              <w:br/>
            </w:r>
            <w:r w:rsidRPr="005A4CDE">
              <w:rPr>
                <w:rFonts w:ascii="Times New Roman" w:hAnsi="Times New Roman"/>
                <w:i/>
                <w:iCs/>
                <w:lang w:val="uk-UA" w:eastAsia="ru-RU"/>
              </w:rPr>
              <w:t>(сума рядків 1 + 2 + 3 + 4 + 5)</w:t>
            </w:r>
          </w:p>
        </w:tc>
        <w:tc>
          <w:tcPr>
            <w:tcW w:w="746" w:type="pct"/>
          </w:tcPr>
          <w:p w:rsidR="001546BA" w:rsidRPr="005A4CDE" w:rsidRDefault="00443981"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w:t>
            </w:r>
            <w:r w:rsidR="001546BA" w:rsidRPr="005A4CDE">
              <w:rPr>
                <w:rFonts w:ascii="Times New Roman" w:hAnsi="Times New Roman"/>
                <w:lang w:val="uk-UA" w:eastAsia="ru-RU"/>
              </w:rPr>
              <w:t>,00</w:t>
            </w:r>
          </w:p>
        </w:tc>
        <w:tc>
          <w:tcPr>
            <w:tcW w:w="9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Х</w:t>
            </w:r>
          </w:p>
        </w:tc>
        <w:tc>
          <w:tcPr>
            <w:tcW w:w="2151" w:type="pct"/>
            <w:gridSpan w:val="3"/>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0 </w:t>
            </w:r>
          </w:p>
        </w:tc>
      </w:tr>
      <w:tr w:rsidR="0084381A" w:rsidRPr="005A4CDE" w:rsidTr="00AC705B">
        <w:tc>
          <w:tcPr>
            <w:tcW w:w="369" w:type="pct"/>
          </w:tcPr>
          <w:p w:rsidR="0084381A" w:rsidRPr="005A4CDE" w:rsidRDefault="0084381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7</w:t>
            </w:r>
          </w:p>
        </w:tc>
        <w:tc>
          <w:tcPr>
            <w:tcW w:w="788" w:type="pct"/>
          </w:tcPr>
          <w:p w:rsidR="0084381A" w:rsidRPr="005A4CDE" w:rsidRDefault="0084381A" w:rsidP="001546BA">
            <w:pPr>
              <w:spacing w:before="100" w:beforeAutospacing="1" w:after="100" w:afterAutospacing="1"/>
              <w:rPr>
                <w:rFonts w:ascii="Times New Roman" w:hAnsi="Times New Roman"/>
                <w:lang w:val="uk-UA" w:eastAsia="ru-RU"/>
              </w:rPr>
            </w:pPr>
            <w:r w:rsidRPr="005A4CDE">
              <w:rPr>
                <w:rFonts w:ascii="Times New Roman" w:hAnsi="Times New Roman"/>
                <w:lang w:val="uk-UA" w:eastAsia="ru-RU"/>
              </w:rPr>
              <w:t>Кількість суб'єктів господарювання, що повинні виконати вимоги регулювання, одиниць</w:t>
            </w:r>
          </w:p>
        </w:tc>
        <w:tc>
          <w:tcPr>
            <w:tcW w:w="3843" w:type="pct"/>
            <w:gridSpan w:val="5"/>
          </w:tcPr>
          <w:p w:rsidR="0084381A" w:rsidRPr="005A4CDE" w:rsidRDefault="0084381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10</w:t>
            </w:r>
          </w:p>
        </w:tc>
      </w:tr>
      <w:tr w:rsidR="00D125D1" w:rsidRPr="005A4CDE" w:rsidTr="00AC705B">
        <w:tc>
          <w:tcPr>
            <w:tcW w:w="369" w:type="pct"/>
          </w:tcPr>
          <w:p w:rsidR="001546BA" w:rsidRPr="005A4CDE" w:rsidRDefault="00282FA5"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8</w:t>
            </w:r>
          </w:p>
        </w:tc>
        <w:tc>
          <w:tcPr>
            <w:tcW w:w="788" w:type="pct"/>
          </w:tcPr>
          <w:p w:rsidR="001546BA" w:rsidRPr="005A4CDE" w:rsidRDefault="001546BA" w:rsidP="001546BA">
            <w:pPr>
              <w:spacing w:before="100" w:beforeAutospacing="1" w:after="100" w:afterAutospacing="1"/>
              <w:rPr>
                <w:rFonts w:ascii="Times New Roman" w:hAnsi="Times New Roman"/>
                <w:lang w:val="uk-UA" w:eastAsia="ru-RU"/>
              </w:rPr>
            </w:pPr>
            <w:r w:rsidRPr="005A4CDE">
              <w:rPr>
                <w:rFonts w:ascii="Times New Roman" w:hAnsi="Times New Roman"/>
                <w:lang w:val="uk-UA" w:eastAsia="ru-RU"/>
              </w:rPr>
              <w:t>Сумарно, гривень</w:t>
            </w:r>
          </w:p>
        </w:tc>
        <w:tc>
          <w:tcPr>
            <w:tcW w:w="746" w:type="pct"/>
          </w:tcPr>
          <w:p w:rsidR="001546BA" w:rsidRPr="005A4CDE" w:rsidRDefault="0084381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240000,00</w:t>
            </w:r>
          </w:p>
        </w:tc>
        <w:tc>
          <w:tcPr>
            <w:tcW w:w="9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Х</w:t>
            </w:r>
          </w:p>
        </w:tc>
        <w:tc>
          <w:tcPr>
            <w:tcW w:w="2151" w:type="pct"/>
            <w:gridSpan w:val="3"/>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w:t>
            </w:r>
          </w:p>
        </w:tc>
      </w:tr>
      <w:tr w:rsidR="00D125D1" w:rsidRPr="005A4CDE" w:rsidTr="00AC705B">
        <w:tc>
          <w:tcPr>
            <w:tcW w:w="5000" w:type="pct"/>
            <w:gridSpan w:val="7"/>
          </w:tcPr>
          <w:p w:rsidR="001546BA" w:rsidRPr="005A4CDE" w:rsidRDefault="00F44D99" w:rsidP="00DE4EF1">
            <w:pPr>
              <w:widowControl w:val="0"/>
              <w:ind w:firstLine="708"/>
              <w:jc w:val="both"/>
              <w:rPr>
                <w:rFonts w:ascii="Times New Roman" w:hAnsi="Times New Roman"/>
                <w:lang w:val="uk-UA" w:eastAsia="ru-RU"/>
              </w:rPr>
            </w:pPr>
            <w:proofErr w:type="spellStart"/>
            <w:r w:rsidRPr="005A4CDE">
              <w:rPr>
                <w:rFonts w:ascii="Times New Roman" w:hAnsi="Times New Roman"/>
                <w:lang w:eastAsia="ru-RU"/>
              </w:rPr>
              <w:t>Оцінка</w:t>
            </w:r>
            <w:proofErr w:type="spellEnd"/>
            <w:r w:rsidRPr="005A4CDE">
              <w:rPr>
                <w:rFonts w:ascii="Times New Roman" w:hAnsi="Times New Roman"/>
                <w:lang w:eastAsia="ru-RU"/>
              </w:rPr>
              <w:t xml:space="preserve"> </w:t>
            </w:r>
            <w:proofErr w:type="spellStart"/>
            <w:r w:rsidRPr="005A4CDE">
              <w:rPr>
                <w:rFonts w:ascii="Times New Roman" w:hAnsi="Times New Roman"/>
                <w:lang w:eastAsia="ru-RU"/>
              </w:rPr>
              <w:t>вартості</w:t>
            </w:r>
            <w:proofErr w:type="spellEnd"/>
            <w:r w:rsidRPr="005A4CDE">
              <w:rPr>
                <w:rFonts w:ascii="Times New Roman" w:hAnsi="Times New Roman"/>
                <w:lang w:eastAsia="ru-RU"/>
              </w:rPr>
              <w:t xml:space="preserve"> </w:t>
            </w:r>
            <w:proofErr w:type="spellStart"/>
            <w:r w:rsidRPr="005A4CDE">
              <w:rPr>
                <w:rFonts w:ascii="Times New Roman" w:hAnsi="Times New Roman"/>
                <w:lang w:eastAsia="ru-RU"/>
              </w:rPr>
              <w:t>адміністративних</w:t>
            </w:r>
            <w:proofErr w:type="spellEnd"/>
            <w:r w:rsidRPr="005A4CDE">
              <w:rPr>
                <w:rFonts w:ascii="Times New Roman" w:hAnsi="Times New Roman"/>
                <w:lang w:eastAsia="ru-RU"/>
              </w:rPr>
              <w:t xml:space="preserve"> процедур </w:t>
            </w:r>
            <w:proofErr w:type="spellStart"/>
            <w:r w:rsidRPr="005A4CDE">
              <w:rPr>
                <w:rFonts w:ascii="Times New Roman" w:hAnsi="Times New Roman"/>
                <w:lang w:eastAsia="ru-RU"/>
              </w:rPr>
              <w:t>суб’єктів</w:t>
            </w:r>
            <w:proofErr w:type="spellEnd"/>
            <w:r w:rsidRPr="005A4CDE">
              <w:rPr>
                <w:rFonts w:ascii="Times New Roman" w:hAnsi="Times New Roman"/>
                <w:lang w:eastAsia="ru-RU"/>
              </w:rPr>
              <w:t xml:space="preserve"> малого </w:t>
            </w:r>
            <w:proofErr w:type="spellStart"/>
            <w:r w:rsidRPr="005A4CDE">
              <w:rPr>
                <w:rFonts w:ascii="Times New Roman" w:hAnsi="Times New Roman"/>
                <w:lang w:eastAsia="ru-RU"/>
              </w:rPr>
              <w:t>підприємництва</w:t>
            </w:r>
            <w:proofErr w:type="spellEnd"/>
            <w:r w:rsidRPr="005A4CDE">
              <w:rPr>
                <w:rFonts w:ascii="Times New Roman" w:hAnsi="Times New Roman"/>
                <w:lang w:eastAsia="ru-RU"/>
              </w:rPr>
              <w:t xml:space="preserve"> </w:t>
            </w:r>
            <w:proofErr w:type="spellStart"/>
            <w:r w:rsidRPr="005A4CDE">
              <w:rPr>
                <w:rFonts w:ascii="Times New Roman" w:hAnsi="Times New Roman"/>
                <w:lang w:eastAsia="ru-RU"/>
              </w:rPr>
              <w:t>щодо</w:t>
            </w:r>
            <w:proofErr w:type="spellEnd"/>
            <w:r w:rsidRPr="005A4CDE">
              <w:rPr>
                <w:rFonts w:ascii="Times New Roman" w:hAnsi="Times New Roman"/>
                <w:lang w:eastAsia="ru-RU"/>
              </w:rPr>
              <w:t xml:space="preserve"> </w:t>
            </w:r>
            <w:proofErr w:type="spellStart"/>
            <w:r w:rsidRPr="005A4CDE">
              <w:rPr>
                <w:rFonts w:ascii="Times New Roman" w:hAnsi="Times New Roman"/>
                <w:lang w:eastAsia="ru-RU"/>
              </w:rPr>
              <w:t>виконання</w:t>
            </w:r>
            <w:proofErr w:type="spellEnd"/>
            <w:r w:rsidRPr="005A4CDE">
              <w:rPr>
                <w:rFonts w:ascii="Times New Roman" w:hAnsi="Times New Roman"/>
                <w:lang w:eastAsia="ru-RU"/>
              </w:rPr>
              <w:t xml:space="preserve"> </w:t>
            </w:r>
            <w:proofErr w:type="spellStart"/>
            <w:r w:rsidRPr="005A4CDE">
              <w:rPr>
                <w:rFonts w:ascii="Times New Roman" w:hAnsi="Times New Roman"/>
                <w:lang w:eastAsia="ru-RU"/>
              </w:rPr>
              <w:t>регулювання</w:t>
            </w:r>
            <w:proofErr w:type="spellEnd"/>
            <w:r w:rsidRPr="005A4CDE">
              <w:rPr>
                <w:rFonts w:ascii="Times New Roman" w:hAnsi="Times New Roman"/>
                <w:lang w:eastAsia="ru-RU"/>
              </w:rPr>
              <w:t xml:space="preserve"> та </w:t>
            </w:r>
            <w:proofErr w:type="spellStart"/>
            <w:r w:rsidRPr="005A4CDE">
              <w:rPr>
                <w:rFonts w:ascii="Times New Roman" w:hAnsi="Times New Roman"/>
                <w:lang w:eastAsia="ru-RU"/>
              </w:rPr>
              <w:t>звітування</w:t>
            </w:r>
            <w:proofErr w:type="spellEnd"/>
            <w:r w:rsidRPr="005A4CDE">
              <w:rPr>
                <w:rFonts w:ascii="Times New Roman" w:hAnsi="Times New Roman"/>
                <w:lang w:eastAsia="ru-RU"/>
              </w:rPr>
              <w:t xml:space="preserve"> </w:t>
            </w:r>
            <w:proofErr w:type="spellStart"/>
            <w:r w:rsidRPr="005A4CDE">
              <w:rPr>
                <w:rFonts w:ascii="Times New Roman" w:hAnsi="Times New Roman"/>
                <w:lang w:eastAsia="ru-RU"/>
              </w:rPr>
              <w:t>Розрахунок</w:t>
            </w:r>
            <w:proofErr w:type="spellEnd"/>
            <w:r w:rsidRPr="005A4CDE">
              <w:rPr>
                <w:rFonts w:ascii="Times New Roman" w:hAnsi="Times New Roman"/>
                <w:lang w:eastAsia="ru-RU"/>
              </w:rPr>
              <w:t xml:space="preserve"> </w:t>
            </w:r>
            <w:proofErr w:type="spellStart"/>
            <w:r w:rsidRPr="005A4CDE">
              <w:rPr>
                <w:rFonts w:ascii="Times New Roman" w:hAnsi="Times New Roman"/>
                <w:lang w:eastAsia="ru-RU"/>
              </w:rPr>
              <w:t>вартості</w:t>
            </w:r>
            <w:proofErr w:type="spellEnd"/>
            <w:r w:rsidRPr="005A4CDE">
              <w:rPr>
                <w:rFonts w:ascii="Times New Roman" w:hAnsi="Times New Roman"/>
                <w:lang w:eastAsia="ru-RU"/>
              </w:rPr>
              <w:t xml:space="preserve"> 1 </w:t>
            </w:r>
            <w:proofErr w:type="spellStart"/>
            <w:r w:rsidRPr="005A4CDE">
              <w:rPr>
                <w:rFonts w:ascii="Times New Roman" w:hAnsi="Times New Roman"/>
                <w:lang w:eastAsia="ru-RU"/>
              </w:rPr>
              <w:t>людино-години</w:t>
            </w:r>
            <w:proofErr w:type="spellEnd"/>
            <w:r w:rsidRPr="005A4CDE">
              <w:rPr>
                <w:rFonts w:ascii="Times New Roman" w:hAnsi="Times New Roman"/>
                <w:lang w:eastAsia="ru-RU"/>
              </w:rPr>
              <w:t xml:space="preserve">:. Для </w:t>
            </w:r>
            <w:proofErr w:type="spellStart"/>
            <w:r w:rsidRPr="005A4CDE">
              <w:rPr>
                <w:rFonts w:ascii="Times New Roman" w:hAnsi="Times New Roman"/>
                <w:lang w:eastAsia="ru-RU"/>
              </w:rPr>
              <w:t>розрахунку</w:t>
            </w:r>
            <w:proofErr w:type="spellEnd"/>
            <w:r w:rsidRPr="005A4CDE">
              <w:rPr>
                <w:rFonts w:ascii="Times New Roman" w:hAnsi="Times New Roman"/>
                <w:lang w:eastAsia="ru-RU"/>
              </w:rPr>
              <w:t xml:space="preserve"> </w:t>
            </w:r>
            <w:proofErr w:type="spellStart"/>
            <w:r w:rsidRPr="005A4CDE">
              <w:rPr>
                <w:rFonts w:ascii="Times New Roman" w:hAnsi="Times New Roman"/>
                <w:lang w:eastAsia="ru-RU"/>
              </w:rPr>
              <w:t>витрат</w:t>
            </w:r>
            <w:proofErr w:type="spellEnd"/>
            <w:r w:rsidRPr="005A4CDE">
              <w:rPr>
                <w:rFonts w:ascii="Times New Roman" w:hAnsi="Times New Roman"/>
                <w:lang w:eastAsia="ru-RU"/>
              </w:rPr>
              <w:t xml:space="preserve"> </w:t>
            </w:r>
            <w:proofErr w:type="spellStart"/>
            <w:r w:rsidRPr="005A4CDE">
              <w:rPr>
                <w:rFonts w:ascii="Times New Roman" w:hAnsi="Times New Roman"/>
                <w:lang w:eastAsia="ru-RU"/>
              </w:rPr>
              <w:t>використовується</w:t>
            </w:r>
            <w:proofErr w:type="spellEnd"/>
            <w:r w:rsidRPr="005A4CDE">
              <w:rPr>
                <w:rFonts w:ascii="Times New Roman" w:hAnsi="Times New Roman"/>
                <w:lang w:eastAsia="ru-RU"/>
              </w:rPr>
              <w:t xml:space="preserve">  </w:t>
            </w:r>
            <w:proofErr w:type="spellStart"/>
            <w:r w:rsidRPr="005A4CDE">
              <w:rPr>
                <w:rFonts w:ascii="Times New Roman" w:hAnsi="Times New Roman"/>
                <w:lang w:eastAsia="ru-RU"/>
              </w:rPr>
              <w:t>орієнтований</w:t>
            </w:r>
            <w:proofErr w:type="spellEnd"/>
            <w:r w:rsidRPr="005A4CDE">
              <w:rPr>
                <w:rFonts w:ascii="Times New Roman" w:hAnsi="Times New Roman"/>
                <w:lang w:eastAsia="ru-RU"/>
              </w:rPr>
              <w:t xml:space="preserve"> </w:t>
            </w:r>
            <w:proofErr w:type="spellStart"/>
            <w:r w:rsidRPr="005A4CDE">
              <w:rPr>
                <w:rFonts w:ascii="Times New Roman" w:hAnsi="Times New Roman"/>
                <w:lang w:eastAsia="ru-RU"/>
              </w:rPr>
              <w:t>мінімальний</w:t>
            </w:r>
            <w:proofErr w:type="spellEnd"/>
            <w:r w:rsidRPr="005A4CDE">
              <w:rPr>
                <w:rFonts w:ascii="Times New Roman" w:hAnsi="Times New Roman"/>
                <w:lang w:eastAsia="ru-RU"/>
              </w:rPr>
              <w:t xml:space="preserve"> </w:t>
            </w:r>
            <w:proofErr w:type="spellStart"/>
            <w:r w:rsidRPr="005A4CDE">
              <w:rPr>
                <w:rFonts w:ascii="Times New Roman" w:hAnsi="Times New Roman"/>
                <w:lang w:eastAsia="ru-RU"/>
              </w:rPr>
              <w:t>розмір</w:t>
            </w:r>
            <w:proofErr w:type="spellEnd"/>
            <w:r w:rsidRPr="005A4CDE">
              <w:rPr>
                <w:rFonts w:ascii="Times New Roman" w:hAnsi="Times New Roman"/>
                <w:lang w:eastAsia="ru-RU"/>
              </w:rPr>
              <w:t xml:space="preserve"> </w:t>
            </w:r>
            <w:proofErr w:type="spellStart"/>
            <w:r w:rsidRPr="005A4CDE">
              <w:rPr>
                <w:rFonts w:ascii="Times New Roman" w:hAnsi="Times New Roman"/>
                <w:lang w:eastAsia="ru-RU"/>
              </w:rPr>
              <w:t>заробітної</w:t>
            </w:r>
            <w:proofErr w:type="spellEnd"/>
            <w:r w:rsidRPr="005A4CDE">
              <w:rPr>
                <w:rFonts w:ascii="Times New Roman" w:hAnsi="Times New Roman"/>
                <w:lang w:eastAsia="ru-RU"/>
              </w:rPr>
              <w:t xml:space="preserve"> плати (Лист </w:t>
            </w:r>
            <w:proofErr w:type="spellStart"/>
            <w:r w:rsidRPr="005A4CDE">
              <w:rPr>
                <w:rFonts w:ascii="Times New Roman" w:hAnsi="Times New Roman"/>
                <w:lang w:eastAsia="ru-RU"/>
              </w:rPr>
              <w:t>Міністерства</w:t>
            </w:r>
            <w:proofErr w:type="spellEnd"/>
            <w:r w:rsidRPr="005A4CDE">
              <w:rPr>
                <w:rFonts w:ascii="Times New Roman" w:hAnsi="Times New Roman"/>
                <w:lang w:eastAsia="ru-RU"/>
              </w:rPr>
              <w:t xml:space="preserve"> </w:t>
            </w:r>
            <w:proofErr w:type="spellStart"/>
            <w:r w:rsidRPr="005A4CDE">
              <w:rPr>
                <w:rFonts w:ascii="Times New Roman" w:hAnsi="Times New Roman"/>
                <w:lang w:eastAsia="ru-RU"/>
              </w:rPr>
              <w:t>фінансів</w:t>
            </w:r>
            <w:proofErr w:type="spellEnd"/>
            <w:r w:rsidRPr="005A4CDE">
              <w:rPr>
                <w:rFonts w:ascii="Times New Roman" w:hAnsi="Times New Roman"/>
                <w:lang w:eastAsia="ru-RU"/>
              </w:rPr>
              <w:t xml:space="preserve"> </w:t>
            </w:r>
            <w:proofErr w:type="spellStart"/>
            <w:r w:rsidRPr="005A4CDE">
              <w:rPr>
                <w:rFonts w:ascii="Times New Roman" w:hAnsi="Times New Roman"/>
                <w:lang w:eastAsia="ru-RU"/>
              </w:rPr>
              <w:t>України</w:t>
            </w:r>
            <w:proofErr w:type="spellEnd"/>
            <w:r w:rsidRPr="005A4CDE">
              <w:rPr>
                <w:rFonts w:ascii="Times New Roman" w:hAnsi="Times New Roman"/>
                <w:lang w:eastAsia="ru-RU"/>
              </w:rPr>
              <w:t xml:space="preserve"> </w:t>
            </w:r>
            <w:proofErr w:type="spellStart"/>
            <w:r w:rsidRPr="005A4CDE">
              <w:rPr>
                <w:rFonts w:ascii="Times New Roman" w:hAnsi="Times New Roman"/>
                <w:lang w:eastAsia="ru-RU"/>
              </w:rPr>
              <w:t>від</w:t>
            </w:r>
            <w:proofErr w:type="spellEnd"/>
            <w:r w:rsidRPr="005A4CDE">
              <w:rPr>
                <w:rFonts w:ascii="Times New Roman" w:hAnsi="Times New Roman"/>
                <w:lang w:eastAsia="ru-RU"/>
              </w:rPr>
              <w:t xml:space="preserve"> 05.09.2019 № 05110-14-5/22284, </w:t>
            </w:r>
            <w:proofErr w:type="spellStart"/>
            <w:r w:rsidRPr="005A4CDE">
              <w:rPr>
                <w:rFonts w:ascii="Times New Roman" w:hAnsi="Times New Roman"/>
                <w:lang w:eastAsia="ru-RU"/>
              </w:rPr>
              <w:t>орієнтована</w:t>
            </w:r>
            <w:proofErr w:type="spellEnd"/>
            <w:r w:rsidRPr="005A4CDE">
              <w:rPr>
                <w:rFonts w:ascii="Times New Roman" w:hAnsi="Times New Roman"/>
                <w:lang w:eastAsia="ru-RU"/>
              </w:rPr>
              <w:t xml:space="preserve"> </w:t>
            </w:r>
            <w:proofErr w:type="spellStart"/>
            <w:r w:rsidRPr="005A4CDE">
              <w:rPr>
                <w:rFonts w:ascii="Times New Roman" w:hAnsi="Times New Roman"/>
                <w:lang w:eastAsia="ru-RU"/>
              </w:rPr>
              <w:t>мінімальна</w:t>
            </w:r>
            <w:proofErr w:type="spellEnd"/>
            <w:r w:rsidRPr="005A4CDE">
              <w:rPr>
                <w:rFonts w:ascii="Times New Roman" w:hAnsi="Times New Roman"/>
                <w:lang w:eastAsia="ru-RU"/>
              </w:rPr>
              <w:t xml:space="preserve"> </w:t>
            </w:r>
            <w:proofErr w:type="spellStart"/>
            <w:r w:rsidRPr="005A4CDE">
              <w:rPr>
                <w:rFonts w:ascii="Times New Roman" w:hAnsi="Times New Roman"/>
                <w:lang w:eastAsia="ru-RU"/>
              </w:rPr>
              <w:t>заробітна</w:t>
            </w:r>
            <w:proofErr w:type="spellEnd"/>
            <w:r w:rsidRPr="005A4CDE">
              <w:rPr>
                <w:rFonts w:ascii="Times New Roman" w:hAnsi="Times New Roman"/>
                <w:lang w:eastAsia="ru-RU"/>
              </w:rPr>
              <w:t xml:space="preserve"> плата 5003,0грн.) у </w:t>
            </w:r>
            <w:proofErr w:type="spellStart"/>
            <w:r w:rsidRPr="005A4CDE">
              <w:rPr>
                <w:rFonts w:ascii="Times New Roman" w:hAnsi="Times New Roman"/>
                <w:lang w:eastAsia="ru-RU"/>
              </w:rPr>
              <w:t>погодинному</w:t>
            </w:r>
            <w:proofErr w:type="spellEnd"/>
            <w:r w:rsidRPr="005A4CDE">
              <w:rPr>
                <w:rFonts w:ascii="Times New Roman" w:hAnsi="Times New Roman"/>
                <w:lang w:eastAsia="ru-RU"/>
              </w:rPr>
              <w:t xml:space="preserve"> </w:t>
            </w:r>
            <w:proofErr w:type="spellStart"/>
            <w:r w:rsidRPr="005A4CDE">
              <w:rPr>
                <w:rFonts w:ascii="Times New Roman" w:hAnsi="Times New Roman"/>
                <w:lang w:eastAsia="ru-RU"/>
              </w:rPr>
              <w:t>розмірі</w:t>
            </w:r>
            <w:proofErr w:type="spellEnd"/>
            <w:r w:rsidRPr="005A4CDE">
              <w:rPr>
                <w:rFonts w:ascii="Times New Roman" w:hAnsi="Times New Roman"/>
                <w:lang w:eastAsia="ru-RU"/>
              </w:rPr>
              <w:t xml:space="preserve"> 5003,0/160=31,27грн./год</w:t>
            </w:r>
          </w:p>
        </w:tc>
      </w:tr>
      <w:tr w:rsidR="00D125D1" w:rsidRPr="005A4CDE" w:rsidTr="00AC705B">
        <w:trPr>
          <w:gridAfter w:val="2"/>
          <w:wAfter w:w="95" w:type="pct"/>
        </w:trPr>
        <w:tc>
          <w:tcPr>
            <w:tcW w:w="4905" w:type="pct"/>
            <w:gridSpan w:val="5"/>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Оцінка вартості адміністративних процедур суб'єктів малого підприємництва щодо виконання регулювання та звітування</w:t>
            </w:r>
          </w:p>
        </w:tc>
      </w:tr>
      <w:tr w:rsidR="00D125D1" w:rsidRPr="005A4CDE" w:rsidTr="00AC705B">
        <w:tc>
          <w:tcPr>
            <w:tcW w:w="369" w:type="pct"/>
          </w:tcPr>
          <w:p w:rsidR="001546BA" w:rsidRPr="005A4CDE" w:rsidRDefault="00282FA5"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9</w:t>
            </w:r>
          </w:p>
        </w:tc>
        <w:tc>
          <w:tcPr>
            <w:tcW w:w="788" w:type="pct"/>
          </w:tcPr>
          <w:p w:rsidR="001546BA" w:rsidRPr="005A4CDE" w:rsidRDefault="001546BA" w:rsidP="00EB6965">
            <w:pPr>
              <w:spacing w:before="100" w:beforeAutospacing="1" w:after="100" w:afterAutospacing="1"/>
              <w:rPr>
                <w:rFonts w:ascii="Times New Roman" w:hAnsi="Times New Roman"/>
                <w:lang w:val="uk-UA" w:eastAsia="ru-RU"/>
              </w:rPr>
            </w:pPr>
            <w:r w:rsidRPr="005A4CDE">
              <w:rPr>
                <w:rFonts w:ascii="Times New Roman" w:hAnsi="Times New Roman"/>
                <w:lang w:val="uk-UA" w:eastAsia="ru-RU"/>
              </w:rPr>
              <w:t>Процедури отримання первинної інформації про вимоги регулювання</w:t>
            </w:r>
          </w:p>
        </w:tc>
        <w:tc>
          <w:tcPr>
            <w:tcW w:w="746" w:type="pct"/>
          </w:tcPr>
          <w:p w:rsidR="001546BA" w:rsidRPr="005A4CDE" w:rsidRDefault="001546BA" w:rsidP="0084381A">
            <w:pPr>
              <w:spacing w:before="100" w:beforeAutospacing="1" w:after="100" w:afterAutospacing="1"/>
              <w:ind w:left="-37" w:firstLine="37"/>
              <w:jc w:val="center"/>
              <w:rPr>
                <w:rFonts w:ascii="Times New Roman" w:hAnsi="Times New Roman"/>
                <w:lang w:val="uk-UA" w:eastAsia="ru-RU"/>
              </w:rPr>
            </w:pPr>
            <w:r w:rsidRPr="005A4CDE">
              <w:rPr>
                <w:rFonts w:ascii="Times New Roman" w:hAnsi="Times New Roman"/>
                <w:lang w:eastAsia="ru-RU"/>
              </w:rPr>
              <w:t>1 год*</w:t>
            </w:r>
            <w:r w:rsidR="0084381A" w:rsidRPr="005A4CDE">
              <w:rPr>
                <w:rFonts w:ascii="Times New Roman" w:hAnsi="Times New Roman"/>
                <w:lang w:val="uk-UA" w:eastAsia="ru-RU"/>
              </w:rPr>
              <w:t>31,27</w:t>
            </w:r>
            <w:r w:rsidRPr="005A4CDE">
              <w:rPr>
                <w:rFonts w:ascii="Times New Roman" w:hAnsi="Times New Roman"/>
                <w:lang w:eastAsia="ru-RU"/>
              </w:rPr>
              <w:t xml:space="preserve"> </w:t>
            </w:r>
            <w:proofErr w:type="spellStart"/>
            <w:r w:rsidRPr="005A4CDE">
              <w:rPr>
                <w:rFonts w:ascii="Times New Roman" w:hAnsi="Times New Roman"/>
                <w:lang w:eastAsia="ru-RU"/>
              </w:rPr>
              <w:t>грн</w:t>
            </w:r>
            <w:proofErr w:type="spellEnd"/>
            <w:r w:rsidRPr="005A4CDE">
              <w:rPr>
                <w:rFonts w:ascii="Times New Roman" w:hAnsi="Times New Roman"/>
                <w:lang w:eastAsia="ru-RU"/>
              </w:rPr>
              <w:t xml:space="preserve">= </w:t>
            </w:r>
            <w:r w:rsidR="0084381A" w:rsidRPr="005A4CDE">
              <w:rPr>
                <w:rFonts w:ascii="Times New Roman" w:hAnsi="Times New Roman"/>
                <w:lang w:val="uk-UA" w:eastAsia="ru-RU"/>
              </w:rPr>
              <w:t>31,27</w:t>
            </w:r>
          </w:p>
        </w:tc>
        <w:tc>
          <w:tcPr>
            <w:tcW w:w="9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0 </w:t>
            </w:r>
          </w:p>
        </w:tc>
        <w:tc>
          <w:tcPr>
            <w:tcW w:w="2151" w:type="pct"/>
            <w:gridSpan w:val="3"/>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0 </w:t>
            </w:r>
          </w:p>
        </w:tc>
      </w:tr>
      <w:tr w:rsidR="00D125D1" w:rsidRPr="005A4CDE" w:rsidTr="00AC705B">
        <w:tc>
          <w:tcPr>
            <w:tcW w:w="369" w:type="pct"/>
          </w:tcPr>
          <w:p w:rsidR="001546BA" w:rsidRPr="005A4CDE" w:rsidRDefault="00282FA5"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10</w:t>
            </w:r>
          </w:p>
        </w:tc>
        <w:tc>
          <w:tcPr>
            <w:tcW w:w="788" w:type="pct"/>
          </w:tcPr>
          <w:p w:rsidR="001546BA" w:rsidRPr="005A4CDE" w:rsidRDefault="001546BA" w:rsidP="00EB6965">
            <w:pPr>
              <w:spacing w:before="100" w:beforeAutospacing="1" w:after="100" w:afterAutospacing="1"/>
              <w:rPr>
                <w:rFonts w:ascii="Times New Roman" w:hAnsi="Times New Roman"/>
                <w:lang w:val="uk-UA" w:eastAsia="ru-RU"/>
              </w:rPr>
            </w:pPr>
            <w:r w:rsidRPr="005A4CDE">
              <w:rPr>
                <w:rFonts w:ascii="Times New Roman" w:hAnsi="Times New Roman"/>
                <w:lang w:val="uk-UA" w:eastAsia="ru-RU"/>
              </w:rPr>
              <w:t>Процедури організації виконання вимог регулювання</w:t>
            </w:r>
          </w:p>
        </w:tc>
        <w:tc>
          <w:tcPr>
            <w:tcW w:w="746" w:type="pct"/>
          </w:tcPr>
          <w:p w:rsidR="001546BA" w:rsidRPr="005A4CDE" w:rsidRDefault="00607C91" w:rsidP="001546BA">
            <w:pPr>
              <w:spacing w:before="100" w:beforeAutospacing="1" w:after="100" w:afterAutospacing="1"/>
              <w:jc w:val="center"/>
              <w:rPr>
                <w:rFonts w:ascii="Times New Roman" w:hAnsi="Times New Roman"/>
                <w:lang w:val="uk-UA" w:eastAsia="ru-RU"/>
              </w:rPr>
            </w:pPr>
            <w:r w:rsidRPr="005A4CDE">
              <w:rPr>
                <w:rFonts w:ascii="Times New Roman" w:hAnsi="Times New Roman"/>
                <w:sz w:val="26"/>
                <w:szCs w:val="26"/>
                <w:lang w:val="uk-UA" w:eastAsia="ru-RU"/>
              </w:rPr>
              <w:t>1</w:t>
            </w:r>
            <w:r w:rsidRPr="005A4CDE">
              <w:rPr>
                <w:rFonts w:ascii="Times New Roman" w:hAnsi="Times New Roman"/>
                <w:sz w:val="26"/>
                <w:szCs w:val="26"/>
                <w:lang w:eastAsia="ru-RU"/>
              </w:rPr>
              <w:t>год*</w:t>
            </w:r>
            <w:r w:rsidRPr="005A4CDE">
              <w:rPr>
                <w:rFonts w:ascii="Times New Roman" w:hAnsi="Times New Roman"/>
                <w:sz w:val="26"/>
                <w:szCs w:val="26"/>
                <w:lang w:val="uk-UA" w:eastAsia="ru-RU"/>
              </w:rPr>
              <w:t>31,27</w:t>
            </w:r>
            <w:r w:rsidRPr="005A4CDE">
              <w:rPr>
                <w:rFonts w:ascii="Times New Roman" w:hAnsi="Times New Roman"/>
                <w:sz w:val="26"/>
                <w:szCs w:val="26"/>
                <w:lang w:eastAsia="ru-RU"/>
              </w:rPr>
              <w:t xml:space="preserve"> </w:t>
            </w:r>
            <w:proofErr w:type="spellStart"/>
            <w:r w:rsidRPr="005A4CDE">
              <w:rPr>
                <w:rFonts w:ascii="Times New Roman" w:hAnsi="Times New Roman"/>
                <w:sz w:val="26"/>
                <w:szCs w:val="26"/>
                <w:lang w:eastAsia="ru-RU"/>
              </w:rPr>
              <w:t>грн</w:t>
            </w:r>
            <w:proofErr w:type="spellEnd"/>
            <w:r w:rsidRPr="005A4CDE">
              <w:rPr>
                <w:rFonts w:ascii="Times New Roman" w:hAnsi="Times New Roman"/>
                <w:sz w:val="26"/>
                <w:szCs w:val="26"/>
                <w:lang w:eastAsia="ru-RU"/>
              </w:rPr>
              <w:t xml:space="preserve">= </w:t>
            </w:r>
            <w:r w:rsidRPr="005A4CDE">
              <w:rPr>
                <w:rFonts w:ascii="Times New Roman" w:hAnsi="Times New Roman"/>
                <w:sz w:val="26"/>
                <w:szCs w:val="26"/>
                <w:lang w:val="uk-UA" w:eastAsia="ru-RU"/>
              </w:rPr>
              <w:t>31,27</w:t>
            </w:r>
          </w:p>
        </w:tc>
        <w:tc>
          <w:tcPr>
            <w:tcW w:w="9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 0</w:t>
            </w:r>
          </w:p>
        </w:tc>
        <w:tc>
          <w:tcPr>
            <w:tcW w:w="2151" w:type="pct"/>
            <w:gridSpan w:val="3"/>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0 </w:t>
            </w:r>
          </w:p>
        </w:tc>
      </w:tr>
      <w:tr w:rsidR="00D125D1" w:rsidRPr="005A4CDE" w:rsidTr="00AC705B">
        <w:tc>
          <w:tcPr>
            <w:tcW w:w="369" w:type="pct"/>
          </w:tcPr>
          <w:p w:rsidR="001546BA" w:rsidRPr="005A4CDE" w:rsidRDefault="00282FA5"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11</w:t>
            </w:r>
          </w:p>
        </w:tc>
        <w:tc>
          <w:tcPr>
            <w:tcW w:w="788" w:type="pct"/>
          </w:tcPr>
          <w:p w:rsidR="001546BA" w:rsidRPr="005A4CDE" w:rsidRDefault="001546BA" w:rsidP="00EB6965">
            <w:pPr>
              <w:spacing w:before="100" w:beforeAutospacing="1" w:after="100" w:afterAutospacing="1"/>
              <w:rPr>
                <w:rFonts w:ascii="Times New Roman" w:hAnsi="Times New Roman"/>
                <w:lang w:val="uk-UA" w:eastAsia="ru-RU"/>
              </w:rPr>
            </w:pPr>
            <w:r w:rsidRPr="005A4CDE">
              <w:rPr>
                <w:rFonts w:ascii="Times New Roman" w:hAnsi="Times New Roman"/>
                <w:lang w:val="uk-UA" w:eastAsia="ru-RU"/>
              </w:rPr>
              <w:t>Процедури офіційного звітування</w:t>
            </w:r>
          </w:p>
        </w:tc>
        <w:tc>
          <w:tcPr>
            <w:tcW w:w="746" w:type="pct"/>
          </w:tcPr>
          <w:p w:rsidR="001546BA" w:rsidRPr="005A4CDE" w:rsidRDefault="00EB6965" w:rsidP="00EB6965">
            <w:pPr>
              <w:jc w:val="center"/>
              <w:rPr>
                <w:rFonts w:ascii="Times New Roman" w:hAnsi="Times New Roman"/>
                <w:lang w:val="uk-UA" w:eastAsia="ru-RU"/>
              </w:rPr>
            </w:pPr>
            <w:r w:rsidRPr="005A4CDE">
              <w:rPr>
                <w:rFonts w:ascii="Times New Roman" w:hAnsi="Times New Roman"/>
                <w:sz w:val="26"/>
                <w:szCs w:val="26"/>
                <w:lang w:val="uk-UA" w:eastAsia="ru-RU"/>
              </w:rPr>
              <w:t>1</w:t>
            </w:r>
            <w:r w:rsidRPr="005A4CDE">
              <w:rPr>
                <w:rFonts w:ascii="Times New Roman" w:hAnsi="Times New Roman"/>
                <w:sz w:val="26"/>
                <w:szCs w:val="26"/>
                <w:lang w:eastAsia="ru-RU"/>
              </w:rPr>
              <w:t>год*</w:t>
            </w:r>
            <w:r w:rsidRPr="005A4CDE">
              <w:rPr>
                <w:rFonts w:ascii="Times New Roman" w:hAnsi="Times New Roman"/>
                <w:sz w:val="26"/>
                <w:szCs w:val="26"/>
                <w:lang w:val="uk-UA" w:eastAsia="ru-RU"/>
              </w:rPr>
              <w:t>31,27</w:t>
            </w:r>
            <w:r w:rsidRPr="005A4CDE">
              <w:rPr>
                <w:rFonts w:ascii="Times New Roman" w:hAnsi="Times New Roman"/>
                <w:sz w:val="26"/>
                <w:szCs w:val="26"/>
                <w:lang w:eastAsia="ru-RU"/>
              </w:rPr>
              <w:t xml:space="preserve"> </w:t>
            </w:r>
            <w:proofErr w:type="spellStart"/>
            <w:r w:rsidRPr="005A4CDE">
              <w:rPr>
                <w:rFonts w:ascii="Times New Roman" w:hAnsi="Times New Roman"/>
                <w:sz w:val="26"/>
                <w:szCs w:val="26"/>
                <w:lang w:eastAsia="ru-RU"/>
              </w:rPr>
              <w:t>грн</w:t>
            </w:r>
            <w:proofErr w:type="spellEnd"/>
            <w:r w:rsidRPr="005A4CDE">
              <w:rPr>
                <w:rFonts w:ascii="Times New Roman" w:hAnsi="Times New Roman"/>
                <w:sz w:val="26"/>
                <w:szCs w:val="26"/>
                <w:lang w:eastAsia="ru-RU"/>
              </w:rPr>
              <w:t xml:space="preserve">= </w:t>
            </w:r>
            <w:r w:rsidRPr="005A4CDE">
              <w:rPr>
                <w:rFonts w:ascii="Times New Roman" w:hAnsi="Times New Roman"/>
                <w:sz w:val="26"/>
                <w:szCs w:val="26"/>
                <w:lang w:val="uk-UA" w:eastAsia="ru-RU"/>
              </w:rPr>
              <w:t>31,27</w:t>
            </w:r>
          </w:p>
        </w:tc>
        <w:tc>
          <w:tcPr>
            <w:tcW w:w="9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0 </w:t>
            </w:r>
          </w:p>
        </w:tc>
        <w:tc>
          <w:tcPr>
            <w:tcW w:w="2151" w:type="pct"/>
            <w:gridSpan w:val="3"/>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0 </w:t>
            </w:r>
          </w:p>
        </w:tc>
      </w:tr>
      <w:tr w:rsidR="00D125D1" w:rsidRPr="005A4CDE" w:rsidTr="00AC705B">
        <w:tc>
          <w:tcPr>
            <w:tcW w:w="369" w:type="pct"/>
          </w:tcPr>
          <w:p w:rsidR="001546BA" w:rsidRPr="005A4CDE" w:rsidRDefault="001546BA" w:rsidP="00282FA5">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1</w:t>
            </w:r>
            <w:r w:rsidR="00282FA5" w:rsidRPr="005A4CDE">
              <w:rPr>
                <w:rFonts w:ascii="Times New Roman" w:hAnsi="Times New Roman"/>
                <w:lang w:val="uk-UA" w:eastAsia="ru-RU"/>
              </w:rPr>
              <w:t>2</w:t>
            </w:r>
          </w:p>
        </w:tc>
        <w:tc>
          <w:tcPr>
            <w:tcW w:w="788" w:type="pct"/>
          </w:tcPr>
          <w:p w:rsidR="001546BA" w:rsidRPr="005A4CDE" w:rsidRDefault="001546BA" w:rsidP="00EB6965">
            <w:pPr>
              <w:spacing w:before="100" w:beforeAutospacing="1" w:after="100" w:afterAutospacing="1"/>
              <w:rPr>
                <w:rFonts w:ascii="Times New Roman" w:hAnsi="Times New Roman"/>
                <w:lang w:val="uk-UA" w:eastAsia="ru-RU"/>
              </w:rPr>
            </w:pPr>
            <w:r w:rsidRPr="005A4CDE">
              <w:rPr>
                <w:rFonts w:ascii="Times New Roman" w:hAnsi="Times New Roman"/>
                <w:lang w:val="uk-UA" w:eastAsia="ru-RU"/>
              </w:rPr>
              <w:t xml:space="preserve">Процедури щодо забезпечення процесу </w:t>
            </w:r>
            <w:r w:rsidRPr="005A4CDE">
              <w:rPr>
                <w:rFonts w:ascii="Times New Roman" w:hAnsi="Times New Roman"/>
                <w:lang w:val="uk-UA" w:eastAsia="ru-RU"/>
              </w:rPr>
              <w:lastRenderedPageBreak/>
              <w:t>перевірок</w:t>
            </w:r>
          </w:p>
        </w:tc>
        <w:tc>
          <w:tcPr>
            <w:tcW w:w="7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lastRenderedPageBreak/>
              <w:t>0 </w:t>
            </w:r>
          </w:p>
        </w:tc>
        <w:tc>
          <w:tcPr>
            <w:tcW w:w="9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 0</w:t>
            </w:r>
          </w:p>
        </w:tc>
        <w:tc>
          <w:tcPr>
            <w:tcW w:w="2151" w:type="pct"/>
            <w:gridSpan w:val="3"/>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0 </w:t>
            </w:r>
          </w:p>
        </w:tc>
      </w:tr>
      <w:tr w:rsidR="00D125D1" w:rsidRPr="005A4CDE" w:rsidTr="00AC705B">
        <w:tc>
          <w:tcPr>
            <w:tcW w:w="369" w:type="pct"/>
          </w:tcPr>
          <w:p w:rsidR="001546BA" w:rsidRPr="005A4CDE" w:rsidRDefault="00282FA5"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lastRenderedPageBreak/>
              <w:t>13</w:t>
            </w:r>
          </w:p>
        </w:tc>
        <w:tc>
          <w:tcPr>
            <w:tcW w:w="788" w:type="pct"/>
          </w:tcPr>
          <w:p w:rsidR="001546BA" w:rsidRPr="005A4CDE" w:rsidRDefault="001546BA" w:rsidP="001546BA">
            <w:pPr>
              <w:spacing w:before="100" w:beforeAutospacing="1" w:after="100" w:afterAutospacing="1"/>
              <w:rPr>
                <w:rFonts w:ascii="Times New Roman" w:hAnsi="Times New Roman"/>
                <w:lang w:val="uk-UA" w:eastAsia="ru-RU"/>
              </w:rPr>
            </w:pPr>
            <w:r w:rsidRPr="005A4CDE">
              <w:rPr>
                <w:rFonts w:ascii="Times New Roman" w:hAnsi="Times New Roman"/>
                <w:lang w:val="uk-UA" w:eastAsia="ru-RU"/>
              </w:rPr>
              <w:t>Інші процедури (уточнити)</w:t>
            </w:r>
          </w:p>
        </w:tc>
        <w:tc>
          <w:tcPr>
            <w:tcW w:w="7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0 </w:t>
            </w:r>
          </w:p>
        </w:tc>
        <w:tc>
          <w:tcPr>
            <w:tcW w:w="9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0 </w:t>
            </w:r>
          </w:p>
        </w:tc>
        <w:tc>
          <w:tcPr>
            <w:tcW w:w="2151" w:type="pct"/>
            <w:gridSpan w:val="3"/>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0 </w:t>
            </w:r>
          </w:p>
        </w:tc>
      </w:tr>
      <w:tr w:rsidR="00D125D1" w:rsidRPr="005A4CDE" w:rsidTr="00AC705B">
        <w:tc>
          <w:tcPr>
            <w:tcW w:w="369" w:type="pct"/>
          </w:tcPr>
          <w:p w:rsidR="001546BA" w:rsidRPr="005A4CDE" w:rsidRDefault="00282FA5"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14</w:t>
            </w:r>
          </w:p>
        </w:tc>
        <w:tc>
          <w:tcPr>
            <w:tcW w:w="788" w:type="pct"/>
          </w:tcPr>
          <w:p w:rsidR="001546BA" w:rsidRPr="005A4CDE" w:rsidRDefault="001546BA" w:rsidP="001546BA">
            <w:pPr>
              <w:spacing w:before="100" w:beforeAutospacing="1" w:after="100" w:afterAutospacing="1"/>
              <w:rPr>
                <w:rFonts w:ascii="Times New Roman" w:hAnsi="Times New Roman"/>
                <w:lang w:val="uk-UA" w:eastAsia="ru-RU"/>
              </w:rPr>
            </w:pPr>
            <w:r w:rsidRPr="005A4CDE">
              <w:rPr>
                <w:rFonts w:ascii="Times New Roman" w:hAnsi="Times New Roman"/>
                <w:lang w:val="uk-UA" w:eastAsia="ru-RU"/>
              </w:rPr>
              <w:t>Разом, гривень</w:t>
            </w:r>
            <w:r w:rsidRPr="005A4CDE">
              <w:rPr>
                <w:rFonts w:ascii="Times New Roman" w:hAnsi="Times New Roman"/>
                <w:lang w:val="uk-UA" w:eastAsia="ru-RU"/>
              </w:rPr>
              <w:br/>
            </w:r>
            <w:r w:rsidRPr="005A4CDE">
              <w:rPr>
                <w:rFonts w:ascii="Times New Roman" w:hAnsi="Times New Roman"/>
                <w:i/>
                <w:iCs/>
                <w:lang w:val="uk-UA" w:eastAsia="ru-RU"/>
              </w:rPr>
              <w:t>Формула:</w:t>
            </w:r>
            <w:r w:rsidRPr="005A4CDE">
              <w:rPr>
                <w:rFonts w:ascii="Times New Roman" w:hAnsi="Times New Roman"/>
                <w:lang w:val="uk-UA" w:eastAsia="ru-RU"/>
              </w:rPr>
              <w:br/>
            </w:r>
            <w:r w:rsidRPr="005A4CDE">
              <w:rPr>
                <w:rFonts w:ascii="Times New Roman" w:hAnsi="Times New Roman"/>
                <w:i/>
                <w:iCs/>
                <w:lang w:val="uk-UA" w:eastAsia="ru-RU"/>
              </w:rPr>
              <w:t>(сума рядків 9 + 10 + 11 + 12 + 13)</w:t>
            </w:r>
          </w:p>
        </w:tc>
        <w:tc>
          <w:tcPr>
            <w:tcW w:w="746" w:type="pct"/>
          </w:tcPr>
          <w:p w:rsidR="001546BA" w:rsidRPr="005A4CDE" w:rsidRDefault="00EB6965"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93,81</w:t>
            </w:r>
          </w:p>
        </w:tc>
        <w:tc>
          <w:tcPr>
            <w:tcW w:w="9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Х</w:t>
            </w:r>
          </w:p>
        </w:tc>
        <w:tc>
          <w:tcPr>
            <w:tcW w:w="2151" w:type="pct"/>
            <w:gridSpan w:val="3"/>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0 </w:t>
            </w:r>
          </w:p>
        </w:tc>
      </w:tr>
      <w:tr w:rsidR="0084381A" w:rsidRPr="005A4CDE" w:rsidTr="00AC705B">
        <w:tc>
          <w:tcPr>
            <w:tcW w:w="369" w:type="pct"/>
          </w:tcPr>
          <w:p w:rsidR="0084381A" w:rsidRPr="005A4CDE" w:rsidRDefault="0084381A" w:rsidP="00282FA5">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15</w:t>
            </w:r>
          </w:p>
        </w:tc>
        <w:tc>
          <w:tcPr>
            <w:tcW w:w="788" w:type="pct"/>
          </w:tcPr>
          <w:p w:rsidR="0084381A" w:rsidRPr="005A4CDE" w:rsidRDefault="0084381A" w:rsidP="001546BA">
            <w:pPr>
              <w:spacing w:before="100" w:beforeAutospacing="1" w:after="100" w:afterAutospacing="1"/>
              <w:rPr>
                <w:rFonts w:ascii="Times New Roman" w:hAnsi="Times New Roman"/>
                <w:lang w:val="uk-UA" w:eastAsia="ru-RU"/>
              </w:rPr>
            </w:pPr>
            <w:r w:rsidRPr="005A4CDE">
              <w:rPr>
                <w:rFonts w:ascii="Times New Roman" w:hAnsi="Times New Roman"/>
                <w:lang w:val="uk-UA" w:eastAsia="ru-RU"/>
              </w:rPr>
              <w:t>Кількість суб'єктів малого підприємництва, що повинні виконати вимоги регулювання, одиниць</w:t>
            </w:r>
          </w:p>
        </w:tc>
        <w:tc>
          <w:tcPr>
            <w:tcW w:w="3843" w:type="pct"/>
            <w:gridSpan w:val="5"/>
          </w:tcPr>
          <w:p w:rsidR="0084381A" w:rsidRPr="005A4CDE" w:rsidRDefault="0084381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10</w:t>
            </w:r>
          </w:p>
        </w:tc>
      </w:tr>
      <w:tr w:rsidR="00D125D1" w:rsidRPr="005A4CDE" w:rsidTr="00AC705B">
        <w:tc>
          <w:tcPr>
            <w:tcW w:w="369" w:type="pct"/>
          </w:tcPr>
          <w:p w:rsidR="001546BA" w:rsidRPr="005A4CDE" w:rsidRDefault="00282FA5"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16</w:t>
            </w:r>
          </w:p>
        </w:tc>
        <w:tc>
          <w:tcPr>
            <w:tcW w:w="788" w:type="pct"/>
          </w:tcPr>
          <w:p w:rsidR="001546BA" w:rsidRPr="005A4CDE" w:rsidRDefault="001546BA" w:rsidP="00AD45C8">
            <w:pPr>
              <w:spacing w:before="100" w:beforeAutospacing="1" w:after="100" w:afterAutospacing="1"/>
              <w:rPr>
                <w:rFonts w:ascii="Times New Roman" w:hAnsi="Times New Roman"/>
                <w:lang w:val="uk-UA" w:eastAsia="ru-RU"/>
              </w:rPr>
            </w:pPr>
            <w:r w:rsidRPr="005A4CDE">
              <w:rPr>
                <w:rFonts w:ascii="Times New Roman" w:hAnsi="Times New Roman"/>
                <w:lang w:val="uk-UA" w:eastAsia="ru-RU"/>
              </w:rPr>
              <w:t>Сумарно, гривень</w:t>
            </w:r>
          </w:p>
        </w:tc>
        <w:tc>
          <w:tcPr>
            <w:tcW w:w="746" w:type="pct"/>
          </w:tcPr>
          <w:p w:rsidR="001546BA" w:rsidRPr="005A4CDE" w:rsidRDefault="00EB6965"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930,81</w:t>
            </w:r>
          </w:p>
        </w:tc>
        <w:tc>
          <w:tcPr>
            <w:tcW w:w="946" w:type="pct"/>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Х</w:t>
            </w:r>
          </w:p>
        </w:tc>
        <w:tc>
          <w:tcPr>
            <w:tcW w:w="2151" w:type="pct"/>
            <w:gridSpan w:val="3"/>
          </w:tcPr>
          <w:p w:rsidR="001546BA" w:rsidRPr="005A4CDE" w:rsidRDefault="001546BA" w:rsidP="001546BA">
            <w:pPr>
              <w:spacing w:before="100" w:beforeAutospacing="1" w:after="100" w:afterAutospacing="1"/>
              <w:jc w:val="center"/>
              <w:rPr>
                <w:rFonts w:ascii="Times New Roman" w:hAnsi="Times New Roman"/>
                <w:lang w:val="uk-UA" w:eastAsia="ru-RU"/>
              </w:rPr>
            </w:pPr>
            <w:r w:rsidRPr="005A4CDE">
              <w:rPr>
                <w:rFonts w:ascii="Times New Roman" w:hAnsi="Times New Roman"/>
                <w:lang w:val="uk-UA" w:eastAsia="ru-RU"/>
              </w:rPr>
              <w:t>0</w:t>
            </w:r>
          </w:p>
        </w:tc>
      </w:tr>
    </w:tbl>
    <w:p w:rsidR="00A23833" w:rsidRPr="00D125D1" w:rsidRDefault="00CB6DA5" w:rsidP="00255B45">
      <w:pPr>
        <w:pStyle w:val="a3"/>
        <w:spacing w:before="120" w:beforeAutospacing="0" w:after="120" w:afterAutospacing="0"/>
        <w:jc w:val="center"/>
        <w:rPr>
          <w:b/>
          <w:lang w:val="uk-UA"/>
        </w:rPr>
      </w:pPr>
      <w:r w:rsidRPr="00D63DB3">
        <w:rPr>
          <w:color w:val="FF0000"/>
          <w:lang w:val="uk-UA"/>
        </w:rPr>
        <w:t xml:space="preserve">* </w:t>
      </w:r>
      <w:r w:rsidRPr="00D125D1">
        <w:rPr>
          <w:lang w:val="uk-UA"/>
        </w:rPr>
        <w:t>Всі розрахунки проведені згідно даних, які були отримані від суб'єктів підприємництва.</w:t>
      </w:r>
    </w:p>
    <w:p w:rsidR="00A23833" w:rsidRPr="00D125D1" w:rsidRDefault="007F317F" w:rsidP="0075268F">
      <w:pPr>
        <w:pStyle w:val="a3"/>
        <w:spacing w:before="120" w:beforeAutospacing="0" w:after="120" w:afterAutospacing="0"/>
        <w:jc w:val="center"/>
        <w:rPr>
          <w:b/>
          <w:lang w:val="uk-UA"/>
        </w:rPr>
      </w:pPr>
      <w:r w:rsidRPr="00D125D1">
        <w:rPr>
          <w:b/>
          <w:lang w:val="uk-UA"/>
        </w:rPr>
        <w:t xml:space="preserve">Бюджетні витрати </w:t>
      </w:r>
      <w:r w:rsidR="00A23833" w:rsidRPr="00D125D1">
        <w:rPr>
          <w:b/>
          <w:lang w:val="uk-UA"/>
        </w:rPr>
        <w:t>на адміністрування регулювання для суб'єктів великого і середнього підприємництва</w:t>
      </w:r>
    </w:p>
    <w:p w:rsidR="005D220C" w:rsidRPr="005D220C" w:rsidRDefault="005D220C" w:rsidP="005D220C">
      <w:pPr>
        <w:pStyle w:val="a3"/>
        <w:spacing w:before="120" w:beforeAutospacing="0" w:after="120" w:afterAutospacing="0"/>
        <w:ind w:firstLine="708"/>
        <w:jc w:val="both"/>
        <w:rPr>
          <w:sz w:val="26"/>
          <w:szCs w:val="26"/>
          <w:lang w:val="uk-UA"/>
        </w:rPr>
      </w:pPr>
      <w:r w:rsidRPr="00560D96">
        <w:rPr>
          <w:sz w:val="26"/>
          <w:szCs w:val="26"/>
          <w:lang w:val="uk-UA"/>
        </w:rPr>
        <w:t xml:space="preserve">Бюджетні витрати не підлягають розрахунку, оскільки встановлені нормами </w:t>
      </w:r>
      <w:r w:rsidRPr="005D220C">
        <w:rPr>
          <w:sz w:val="26"/>
          <w:szCs w:val="26"/>
          <w:lang w:val="uk-UA"/>
        </w:rPr>
        <w:t>Податкового кодексу України.</w:t>
      </w:r>
    </w:p>
    <w:p w:rsidR="00255B45" w:rsidRPr="003D136F" w:rsidRDefault="00255B45" w:rsidP="003D136F">
      <w:pPr>
        <w:pStyle w:val="ae"/>
        <w:numPr>
          <w:ilvl w:val="0"/>
          <w:numId w:val="11"/>
        </w:numPr>
        <w:jc w:val="center"/>
        <w:rPr>
          <w:sz w:val="26"/>
          <w:szCs w:val="26"/>
          <w:lang w:val="uk-UA"/>
        </w:rPr>
      </w:pPr>
      <w:r w:rsidRPr="003D136F">
        <w:rPr>
          <w:sz w:val="26"/>
          <w:szCs w:val="26"/>
          <w:lang w:val="uk-UA"/>
        </w:rPr>
        <w:t>Розрахунок сумарних витрат суб'єктів малого підприємництва, що виникають на виконання вимог регулювання</w:t>
      </w:r>
    </w:p>
    <w:tbl>
      <w:tblPr>
        <w:tblStyle w:val="a9"/>
        <w:tblW w:w="9180" w:type="dxa"/>
        <w:tblLook w:val="04A0" w:firstRow="1" w:lastRow="0" w:firstColumn="1" w:lastColumn="0" w:noHBand="0" w:noVBand="1"/>
      </w:tblPr>
      <w:tblGrid>
        <w:gridCol w:w="1574"/>
        <w:gridCol w:w="4470"/>
        <w:gridCol w:w="2338"/>
        <w:gridCol w:w="798"/>
      </w:tblGrid>
      <w:tr w:rsidR="003D136F" w:rsidRPr="00560D96" w:rsidTr="005B043E">
        <w:tc>
          <w:tcPr>
            <w:tcW w:w="1520" w:type="dxa"/>
          </w:tcPr>
          <w:p w:rsidR="003D136F" w:rsidRPr="00560D96" w:rsidRDefault="003D136F" w:rsidP="005B043E">
            <w:pPr>
              <w:pStyle w:val="a3"/>
              <w:jc w:val="center"/>
              <w:rPr>
                <w:sz w:val="26"/>
                <w:szCs w:val="26"/>
                <w:lang w:val="uk-UA"/>
              </w:rPr>
            </w:pPr>
            <w:r w:rsidRPr="00560D96">
              <w:rPr>
                <w:sz w:val="26"/>
                <w:szCs w:val="26"/>
                <w:lang w:val="uk-UA"/>
              </w:rPr>
              <w:t>Порядковий номер</w:t>
            </w:r>
          </w:p>
        </w:tc>
        <w:tc>
          <w:tcPr>
            <w:tcW w:w="4546" w:type="dxa"/>
          </w:tcPr>
          <w:p w:rsidR="003D136F" w:rsidRPr="00560D96" w:rsidRDefault="003D136F" w:rsidP="005B043E">
            <w:pPr>
              <w:pStyle w:val="a3"/>
              <w:jc w:val="center"/>
              <w:rPr>
                <w:sz w:val="26"/>
                <w:szCs w:val="26"/>
                <w:lang w:val="uk-UA"/>
              </w:rPr>
            </w:pPr>
            <w:r w:rsidRPr="00560D96">
              <w:rPr>
                <w:sz w:val="26"/>
                <w:szCs w:val="26"/>
                <w:lang w:val="uk-UA"/>
              </w:rPr>
              <w:t>Показник</w:t>
            </w:r>
          </w:p>
        </w:tc>
        <w:tc>
          <w:tcPr>
            <w:tcW w:w="2361" w:type="dxa"/>
          </w:tcPr>
          <w:p w:rsidR="003D136F" w:rsidRPr="00560D96" w:rsidRDefault="003D136F" w:rsidP="005B043E">
            <w:pPr>
              <w:pStyle w:val="a3"/>
              <w:jc w:val="center"/>
              <w:rPr>
                <w:sz w:val="26"/>
                <w:szCs w:val="26"/>
                <w:lang w:val="uk-UA"/>
              </w:rPr>
            </w:pPr>
            <w:r w:rsidRPr="00560D96">
              <w:rPr>
                <w:sz w:val="26"/>
                <w:szCs w:val="26"/>
                <w:lang w:val="uk-UA"/>
              </w:rPr>
              <w:t>Перший рік регулювання (стартовий), гривень</w:t>
            </w:r>
          </w:p>
        </w:tc>
        <w:tc>
          <w:tcPr>
            <w:tcW w:w="753" w:type="dxa"/>
          </w:tcPr>
          <w:p w:rsidR="003D136F" w:rsidRPr="00560D96" w:rsidRDefault="003D136F" w:rsidP="005B043E">
            <w:pPr>
              <w:pStyle w:val="a3"/>
              <w:jc w:val="center"/>
              <w:rPr>
                <w:sz w:val="26"/>
                <w:szCs w:val="26"/>
                <w:lang w:val="uk-UA"/>
              </w:rPr>
            </w:pPr>
            <w:r w:rsidRPr="00560D96">
              <w:rPr>
                <w:sz w:val="26"/>
                <w:szCs w:val="26"/>
                <w:lang w:val="uk-UA"/>
              </w:rPr>
              <w:t>За п’ять років</w:t>
            </w:r>
          </w:p>
        </w:tc>
      </w:tr>
      <w:tr w:rsidR="003D136F" w:rsidRPr="00560D96" w:rsidTr="005B043E">
        <w:tc>
          <w:tcPr>
            <w:tcW w:w="1520" w:type="dxa"/>
          </w:tcPr>
          <w:p w:rsidR="003D136F" w:rsidRPr="00560D96" w:rsidRDefault="003D136F" w:rsidP="005B043E">
            <w:pPr>
              <w:pStyle w:val="a3"/>
              <w:jc w:val="center"/>
              <w:rPr>
                <w:sz w:val="26"/>
                <w:szCs w:val="26"/>
                <w:lang w:val="uk-UA"/>
              </w:rPr>
            </w:pPr>
            <w:r w:rsidRPr="00560D96">
              <w:rPr>
                <w:sz w:val="26"/>
                <w:szCs w:val="26"/>
                <w:lang w:val="uk-UA"/>
              </w:rPr>
              <w:t>1</w:t>
            </w:r>
          </w:p>
        </w:tc>
        <w:tc>
          <w:tcPr>
            <w:tcW w:w="4546" w:type="dxa"/>
          </w:tcPr>
          <w:p w:rsidR="003D136F" w:rsidRPr="00560D96" w:rsidRDefault="003D136F" w:rsidP="005B043E">
            <w:pPr>
              <w:pStyle w:val="a3"/>
              <w:rPr>
                <w:sz w:val="26"/>
                <w:szCs w:val="26"/>
                <w:lang w:val="uk-UA"/>
              </w:rPr>
            </w:pPr>
            <w:r w:rsidRPr="00560D96">
              <w:rPr>
                <w:sz w:val="26"/>
                <w:szCs w:val="26"/>
                <w:lang w:val="uk-UA"/>
              </w:rPr>
              <w:t>Оцінка "прямих" витрат суб'єктів малого підприємництва на виконання регулювання</w:t>
            </w:r>
          </w:p>
        </w:tc>
        <w:tc>
          <w:tcPr>
            <w:tcW w:w="2361" w:type="dxa"/>
          </w:tcPr>
          <w:p w:rsidR="003D136F" w:rsidRPr="00560D96" w:rsidRDefault="003D136F" w:rsidP="005B043E">
            <w:pPr>
              <w:pStyle w:val="a3"/>
              <w:jc w:val="center"/>
              <w:rPr>
                <w:color w:val="FF0000"/>
                <w:sz w:val="26"/>
                <w:szCs w:val="26"/>
                <w:lang w:val="uk-UA"/>
              </w:rPr>
            </w:pPr>
            <w:r>
              <w:rPr>
                <w:sz w:val="26"/>
                <w:szCs w:val="26"/>
                <w:lang w:val="uk-UA"/>
              </w:rPr>
              <w:t>336000,00</w:t>
            </w:r>
          </w:p>
        </w:tc>
        <w:tc>
          <w:tcPr>
            <w:tcW w:w="753" w:type="dxa"/>
          </w:tcPr>
          <w:p w:rsidR="003D136F" w:rsidRPr="00560D96" w:rsidRDefault="003D136F" w:rsidP="005B043E">
            <w:pPr>
              <w:pStyle w:val="a3"/>
              <w:jc w:val="center"/>
              <w:rPr>
                <w:sz w:val="26"/>
                <w:szCs w:val="26"/>
                <w:lang w:val="uk-UA"/>
              </w:rPr>
            </w:pPr>
            <w:r w:rsidRPr="00560D96">
              <w:rPr>
                <w:sz w:val="26"/>
                <w:szCs w:val="26"/>
                <w:lang w:val="uk-UA"/>
              </w:rPr>
              <w:t>0</w:t>
            </w:r>
          </w:p>
        </w:tc>
      </w:tr>
      <w:tr w:rsidR="003D136F" w:rsidRPr="00560D96" w:rsidTr="005B043E">
        <w:tc>
          <w:tcPr>
            <w:tcW w:w="1520" w:type="dxa"/>
          </w:tcPr>
          <w:p w:rsidR="003D136F" w:rsidRPr="00560D96" w:rsidRDefault="003D136F" w:rsidP="005B043E">
            <w:pPr>
              <w:pStyle w:val="a3"/>
              <w:jc w:val="center"/>
              <w:rPr>
                <w:sz w:val="26"/>
                <w:szCs w:val="26"/>
                <w:lang w:val="uk-UA"/>
              </w:rPr>
            </w:pPr>
            <w:r w:rsidRPr="00560D96">
              <w:rPr>
                <w:sz w:val="26"/>
                <w:szCs w:val="26"/>
                <w:lang w:val="uk-UA"/>
              </w:rPr>
              <w:t>2</w:t>
            </w:r>
          </w:p>
        </w:tc>
        <w:tc>
          <w:tcPr>
            <w:tcW w:w="4546" w:type="dxa"/>
          </w:tcPr>
          <w:p w:rsidR="003D136F" w:rsidRPr="00560D96" w:rsidRDefault="003D136F" w:rsidP="005B043E">
            <w:pPr>
              <w:pStyle w:val="a3"/>
              <w:rPr>
                <w:sz w:val="26"/>
                <w:szCs w:val="26"/>
                <w:lang w:val="uk-UA"/>
              </w:rPr>
            </w:pPr>
            <w:r w:rsidRPr="00560D96">
              <w:rPr>
                <w:sz w:val="26"/>
                <w:szCs w:val="26"/>
                <w:lang w:val="uk-UA"/>
              </w:rPr>
              <w:t>Оцінка вартості адміністративних процедур для суб'єктів малого підприємництва щодо виконання регулювання та звітування</w:t>
            </w:r>
          </w:p>
        </w:tc>
        <w:tc>
          <w:tcPr>
            <w:tcW w:w="2361" w:type="dxa"/>
          </w:tcPr>
          <w:p w:rsidR="003D136F" w:rsidRPr="00560D96" w:rsidRDefault="00EB6965" w:rsidP="005B043E">
            <w:pPr>
              <w:pStyle w:val="a3"/>
              <w:jc w:val="center"/>
              <w:rPr>
                <w:color w:val="FF0000"/>
                <w:sz w:val="26"/>
                <w:szCs w:val="26"/>
                <w:lang w:val="uk-UA"/>
              </w:rPr>
            </w:pPr>
            <w:r>
              <w:rPr>
                <w:sz w:val="26"/>
                <w:szCs w:val="26"/>
                <w:lang w:val="uk-UA"/>
              </w:rPr>
              <w:t>930,81</w:t>
            </w:r>
          </w:p>
        </w:tc>
        <w:tc>
          <w:tcPr>
            <w:tcW w:w="753" w:type="dxa"/>
          </w:tcPr>
          <w:p w:rsidR="003D136F" w:rsidRPr="00560D96" w:rsidRDefault="003D136F" w:rsidP="005B043E">
            <w:pPr>
              <w:pStyle w:val="a3"/>
              <w:jc w:val="center"/>
              <w:rPr>
                <w:sz w:val="26"/>
                <w:szCs w:val="26"/>
                <w:lang w:val="uk-UA"/>
              </w:rPr>
            </w:pPr>
            <w:r w:rsidRPr="00560D96">
              <w:rPr>
                <w:sz w:val="26"/>
                <w:szCs w:val="26"/>
                <w:lang w:val="uk-UA"/>
              </w:rPr>
              <w:t>0</w:t>
            </w:r>
          </w:p>
        </w:tc>
      </w:tr>
      <w:tr w:rsidR="003D136F" w:rsidRPr="00560D96" w:rsidTr="005B043E">
        <w:tc>
          <w:tcPr>
            <w:tcW w:w="1520" w:type="dxa"/>
          </w:tcPr>
          <w:p w:rsidR="003D136F" w:rsidRPr="00560D96" w:rsidRDefault="003D136F" w:rsidP="005B043E">
            <w:pPr>
              <w:pStyle w:val="a3"/>
              <w:jc w:val="center"/>
              <w:rPr>
                <w:sz w:val="26"/>
                <w:szCs w:val="26"/>
                <w:lang w:val="uk-UA"/>
              </w:rPr>
            </w:pPr>
            <w:r w:rsidRPr="00560D96">
              <w:rPr>
                <w:sz w:val="26"/>
                <w:szCs w:val="26"/>
                <w:lang w:val="uk-UA"/>
              </w:rPr>
              <w:t>3</w:t>
            </w:r>
          </w:p>
        </w:tc>
        <w:tc>
          <w:tcPr>
            <w:tcW w:w="4546" w:type="dxa"/>
          </w:tcPr>
          <w:p w:rsidR="003D136F" w:rsidRPr="00560D96" w:rsidRDefault="003D136F" w:rsidP="005B043E">
            <w:pPr>
              <w:pStyle w:val="a3"/>
              <w:rPr>
                <w:sz w:val="26"/>
                <w:szCs w:val="26"/>
                <w:lang w:val="uk-UA"/>
              </w:rPr>
            </w:pPr>
            <w:r w:rsidRPr="00560D96">
              <w:rPr>
                <w:sz w:val="26"/>
                <w:szCs w:val="26"/>
                <w:lang w:val="uk-UA"/>
              </w:rPr>
              <w:t>Сумарні витрати малого підприємництва на виконання запланованого регулювання</w:t>
            </w:r>
          </w:p>
        </w:tc>
        <w:tc>
          <w:tcPr>
            <w:tcW w:w="2361" w:type="dxa"/>
          </w:tcPr>
          <w:p w:rsidR="003D136F" w:rsidRPr="00560D96" w:rsidRDefault="00EB6965" w:rsidP="005B043E">
            <w:pPr>
              <w:pStyle w:val="a3"/>
              <w:jc w:val="center"/>
              <w:rPr>
                <w:color w:val="FF0000"/>
                <w:sz w:val="26"/>
                <w:szCs w:val="26"/>
                <w:lang w:val="uk-UA"/>
              </w:rPr>
            </w:pPr>
            <w:r>
              <w:rPr>
                <w:sz w:val="26"/>
                <w:szCs w:val="26"/>
                <w:lang w:val="uk-UA"/>
              </w:rPr>
              <w:t>336930,81</w:t>
            </w:r>
          </w:p>
        </w:tc>
        <w:tc>
          <w:tcPr>
            <w:tcW w:w="753" w:type="dxa"/>
          </w:tcPr>
          <w:p w:rsidR="003D136F" w:rsidRPr="00560D96" w:rsidRDefault="003D136F" w:rsidP="005B043E">
            <w:pPr>
              <w:pStyle w:val="a3"/>
              <w:jc w:val="center"/>
              <w:rPr>
                <w:sz w:val="26"/>
                <w:szCs w:val="26"/>
                <w:lang w:val="uk-UA"/>
              </w:rPr>
            </w:pPr>
            <w:r w:rsidRPr="00560D96">
              <w:rPr>
                <w:sz w:val="26"/>
                <w:szCs w:val="26"/>
                <w:lang w:val="uk-UA"/>
              </w:rPr>
              <w:t>0</w:t>
            </w:r>
          </w:p>
        </w:tc>
      </w:tr>
      <w:tr w:rsidR="003D136F" w:rsidRPr="00560D96" w:rsidTr="005B043E">
        <w:tc>
          <w:tcPr>
            <w:tcW w:w="1520" w:type="dxa"/>
          </w:tcPr>
          <w:p w:rsidR="003D136F" w:rsidRPr="00560D96" w:rsidRDefault="003D136F" w:rsidP="005B043E">
            <w:pPr>
              <w:pStyle w:val="a3"/>
              <w:jc w:val="center"/>
              <w:rPr>
                <w:sz w:val="26"/>
                <w:szCs w:val="26"/>
                <w:lang w:val="uk-UA"/>
              </w:rPr>
            </w:pPr>
            <w:r w:rsidRPr="00560D96">
              <w:rPr>
                <w:sz w:val="26"/>
                <w:szCs w:val="26"/>
                <w:lang w:val="uk-UA"/>
              </w:rPr>
              <w:t>4</w:t>
            </w:r>
          </w:p>
        </w:tc>
        <w:tc>
          <w:tcPr>
            <w:tcW w:w="4546" w:type="dxa"/>
          </w:tcPr>
          <w:p w:rsidR="003D136F" w:rsidRPr="00560D96" w:rsidRDefault="003D136F" w:rsidP="005B043E">
            <w:pPr>
              <w:pStyle w:val="a3"/>
              <w:rPr>
                <w:sz w:val="26"/>
                <w:szCs w:val="26"/>
                <w:lang w:val="uk-UA"/>
              </w:rPr>
            </w:pPr>
            <w:r w:rsidRPr="00560D96">
              <w:rPr>
                <w:sz w:val="26"/>
                <w:szCs w:val="26"/>
                <w:lang w:val="uk-UA"/>
              </w:rPr>
              <w:t>Бюджетні витрати на адміністрування регулювання суб'єктів малого підприємництва</w:t>
            </w:r>
          </w:p>
        </w:tc>
        <w:tc>
          <w:tcPr>
            <w:tcW w:w="2361" w:type="dxa"/>
          </w:tcPr>
          <w:p w:rsidR="003D136F" w:rsidRPr="00560D96" w:rsidRDefault="003D136F" w:rsidP="005B043E">
            <w:pPr>
              <w:pStyle w:val="a3"/>
              <w:jc w:val="center"/>
              <w:rPr>
                <w:color w:val="FF0000"/>
                <w:sz w:val="26"/>
                <w:szCs w:val="26"/>
                <w:lang w:val="uk-UA"/>
              </w:rPr>
            </w:pPr>
            <w:r w:rsidRPr="00560D96">
              <w:rPr>
                <w:sz w:val="26"/>
                <w:szCs w:val="26"/>
                <w:lang w:val="uk-UA"/>
              </w:rPr>
              <w:t>0</w:t>
            </w:r>
          </w:p>
        </w:tc>
        <w:tc>
          <w:tcPr>
            <w:tcW w:w="753" w:type="dxa"/>
          </w:tcPr>
          <w:p w:rsidR="003D136F" w:rsidRPr="00560D96" w:rsidRDefault="003D136F" w:rsidP="005B043E">
            <w:pPr>
              <w:pStyle w:val="a3"/>
              <w:jc w:val="center"/>
              <w:rPr>
                <w:sz w:val="26"/>
                <w:szCs w:val="26"/>
                <w:lang w:val="uk-UA"/>
              </w:rPr>
            </w:pPr>
            <w:r w:rsidRPr="00560D96">
              <w:rPr>
                <w:sz w:val="26"/>
                <w:szCs w:val="26"/>
                <w:lang w:val="uk-UA"/>
              </w:rPr>
              <w:t>0</w:t>
            </w:r>
          </w:p>
        </w:tc>
      </w:tr>
      <w:tr w:rsidR="003D136F" w:rsidRPr="00560D96" w:rsidTr="005B043E">
        <w:tc>
          <w:tcPr>
            <w:tcW w:w="1520" w:type="dxa"/>
          </w:tcPr>
          <w:p w:rsidR="003D136F" w:rsidRPr="00560D96" w:rsidRDefault="003D136F" w:rsidP="005B043E">
            <w:pPr>
              <w:pStyle w:val="a3"/>
              <w:jc w:val="center"/>
              <w:rPr>
                <w:sz w:val="26"/>
                <w:szCs w:val="26"/>
                <w:lang w:val="uk-UA"/>
              </w:rPr>
            </w:pPr>
            <w:r w:rsidRPr="00560D96">
              <w:rPr>
                <w:sz w:val="26"/>
                <w:szCs w:val="26"/>
                <w:lang w:val="uk-UA"/>
              </w:rPr>
              <w:t>5</w:t>
            </w:r>
          </w:p>
        </w:tc>
        <w:tc>
          <w:tcPr>
            <w:tcW w:w="4546" w:type="dxa"/>
          </w:tcPr>
          <w:p w:rsidR="003D136F" w:rsidRPr="00560D96" w:rsidRDefault="003D136F" w:rsidP="005B043E">
            <w:pPr>
              <w:pStyle w:val="a3"/>
              <w:rPr>
                <w:sz w:val="26"/>
                <w:szCs w:val="26"/>
                <w:lang w:val="uk-UA"/>
              </w:rPr>
            </w:pPr>
            <w:r w:rsidRPr="00560D96">
              <w:rPr>
                <w:sz w:val="26"/>
                <w:szCs w:val="26"/>
                <w:lang w:val="uk-UA"/>
              </w:rPr>
              <w:t xml:space="preserve">Сумарні витрати на виконання </w:t>
            </w:r>
            <w:r w:rsidRPr="00560D96">
              <w:rPr>
                <w:sz w:val="26"/>
                <w:szCs w:val="26"/>
                <w:lang w:val="uk-UA"/>
              </w:rPr>
              <w:lastRenderedPageBreak/>
              <w:t>запланованого регулювання</w:t>
            </w:r>
          </w:p>
        </w:tc>
        <w:tc>
          <w:tcPr>
            <w:tcW w:w="2361" w:type="dxa"/>
          </w:tcPr>
          <w:p w:rsidR="003D136F" w:rsidRPr="00560D96" w:rsidRDefault="003D136F" w:rsidP="005A4CDE">
            <w:pPr>
              <w:pStyle w:val="a3"/>
              <w:jc w:val="center"/>
              <w:rPr>
                <w:color w:val="FF0000"/>
                <w:sz w:val="26"/>
                <w:szCs w:val="26"/>
                <w:lang w:val="uk-UA"/>
              </w:rPr>
            </w:pPr>
            <w:r>
              <w:rPr>
                <w:sz w:val="26"/>
                <w:szCs w:val="26"/>
                <w:lang w:val="uk-UA"/>
              </w:rPr>
              <w:lastRenderedPageBreak/>
              <w:t>336</w:t>
            </w:r>
            <w:r w:rsidR="005A4CDE">
              <w:rPr>
                <w:sz w:val="26"/>
                <w:szCs w:val="26"/>
                <w:lang w:val="uk-UA"/>
              </w:rPr>
              <w:t>930,81</w:t>
            </w:r>
          </w:p>
        </w:tc>
        <w:tc>
          <w:tcPr>
            <w:tcW w:w="753" w:type="dxa"/>
          </w:tcPr>
          <w:p w:rsidR="003D136F" w:rsidRPr="00560D96" w:rsidRDefault="003D136F" w:rsidP="005B043E">
            <w:pPr>
              <w:pStyle w:val="a3"/>
              <w:jc w:val="center"/>
              <w:rPr>
                <w:sz w:val="26"/>
                <w:szCs w:val="26"/>
                <w:lang w:val="uk-UA"/>
              </w:rPr>
            </w:pPr>
            <w:r w:rsidRPr="00560D96">
              <w:rPr>
                <w:sz w:val="26"/>
                <w:szCs w:val="26"/>
                <w:lang w:val="uk-UA"/>
              </w:rPr>
              <w:t>0</w:t>
            </w:r>
          </w:p>
        </w:tc>
      </w:tr>
    </w:tbl>
    <w:p w:rsidR="00255B45" w:rsidRPr="005A4CDE" w:rsidRDefault="0075268F" w:rsidP="005A4CDE">
      <w:pPr>
        <w:pStyle w:val="a3"/>
        <w:spacing w:before="0" w:beforeAutospacing="0" w:after="0" w:afterAutospacing="0"/>
        <w:ind w:firstLine="709"/>
        <w:jc w:val="both"/>
        <w:rPr>
          <w:sz w:val="26"/>
          <w:szCs w:val="26"/>
          <w:lang w:val="uk-UA"/>
        </w:rPr>
      </w:pPr>
      <w:r w:rsidRPr="005A4CDE">
        <w:rPr>
          <w:sz w:val="26"/>
          <w:szCs w:val="26"/>
          <w:lang w:val="uk-UA"/>
        </w:rPr>
        <w:lastRenderedPageBreak/>
        <w:t>5</w:t>
      </w:r>
      <w:r w:rsidR="005A4CDE" w:rsidRPr="005A4CDE">
        <w:rPr>
          <w:sz w:val="26"/>
          <w:szCs w:val="26"/>
          <w:lang w:val="uk-UA"/>
        </w:rPr>
        <w:t>. Розроблення кори</w:t>
      </w:r>
      <w:r w:rsidR="00255B45" w:rsidRPr="005A4CDE">
        <w:rPr>
          <w:sz w:val="26"/>
          <w:szCs w:val="26"/>
          <w:lang w:val="uk-UA"/>
        </w:rPr>
        <w:t>гуючих (пом'якшувальних) заходів для малого підприємництва щодо запропонованого регулювання</w:t>
      </w:r>
    </w:p>
    <w:p w:rsidR="00FB0ADB" w:rsidRPr="005A4CDE" w:rsidRDefault="00FB0ADB" w:rsidP="005A4CDE">
      <w:pPr>
        <w:pStyle w:val="a3"/>
        <w:spacing w:before="0" w:beforeAutospacing="0" w:after="0" w:afterAutospacing="0"/>
        <w:ind w:firstLine="709"/>
        <w:jc w:val="both"/>
        <w:rPr>
          <w:sz w:val="26"/>
          <w:szCs w:val="26"/>
          <w:lang w:val="uk-UA"/>
        </w:rPr>
      </w:pPr>
      <w:r w:rsidRPr="005A4CDE">
        <w:rPr>
          <w:sz w:val="26"/>
          <w:szCs w:val="26"/>
          <w:lang w:val="uk-UA"/>
        </w:rPr>
        <w:t>На основі аналізу статистичних даних, що надані відділом економіки, бюджету та комунального майна Городоцької міської ради, визначено, що зазначена сума є прийнятною для суб’єктів малого підприємництва і впровадження компенсаторних (пом’якшувальних) процедур не потрібно.</w:t>
      </w:r>
    </w:p>
    <w:p w:rsidR="00255B45" w:rsidRDefault="00255B45" w:rsidP="005A4CDE">
      <w:pPr>
        <w:pStyle w:val="a3"/>
        <w:spacing w:before="0" w:beforeAutospacing="0" w:after="0" w:afterAutospacing="0"/>
        <w:ind w:firstLine="709"/>
        <w:jc w:val="both"/>
        <w:rPr>
          <w:lang w:val="uk-UA"/>
        </w:rPr>
      </w:pPr>
      <w:r w:rsidRPr="005A4CDE">
        <w:rPr>
          <w:sz w:val="26"/>
          <w:szCs w:val="26"/>
          <w:lang w:val="uk-UA"/>
        </w:rPr>
        <w:t>На основі запропонованих компенсаторів для суб'єктів малого підприємництва проводиться повторна оцінка витрат суб'єктів малого підприємництва для скорегованих процедур починаючи з пункту</w:t>
      </w:r>
      <w:r w:rsidRPr="00660226">
        <w:rPr>
          <w:lang w:val="uk-UA"/>
        </w:rPr>
        <w:t xml:space="preserve"> 2 цього додатка.</w:t>
      </w:r>
    </w:p>
    <w:tbl>
      <w:tblPr>
        <w:tblStyle w:val="a9"/>
        <w:tblW w:w="9322" w:type="dxa"/>
        <w:tblLook w:val="04A0" w:firstRow="1" w:lastRow="0" w:firstColumn="1" w:lastColumn="0" w:noHBand="0" w:noVBand="1"/>
      </w:tblPr>
      <w:tblGrid>
        <w:gridCol w:w="4361"/>
        <w:gridCol w:w="2385"/>
        <w:gridCol w:w="2576"/>
      </w:tblGrid>
      <w:tr w:rsidR="00073185" w:rsidRPr="00560D96" w:rsidTr="005B043E">
        <w:tc>
          <w:tcPr>
            <w:tcW w:w="4361" w:type="dxa"/>
          </w:tcPr>
          <w:p w:rsidR="00073185" w:rsidRPr="00560D96" w:rsidRDefault="00073185" w:rsidP="005B043E">
            <w:pPr>
              <w:pStyle w:val="a3"/>
              <w:jc w:val="center"/>
              <w:rPr>
                <w:sz w:val="26"/>
                <w:szCs w:val="26"/>
                <w:lang w:val="uk-UA"/>
              </w:rPr>
            </w:pPr>
            <w:r w:rsidRPr="00560D96">
              <w:rPr>
                <w:sz w:val="26"/>
                <w:szCs w:val="26"/>
                <w:lang w:val="uk-UA"/>
              </w:rPr>
              <w:t>Показник</w:t>
            </w:r>
          </w:p>
        </w:tc>
        <w:tc>
          <w:tcPr>
            <w:tcW w:w="2385" w:type="dxa"/>
          </w:tcPr>
          <w:p w:rsidR="00073185" w:rsidRPr="00560D96" w:rsidRDefault="00073185" w:rsidP="005B043E">
            <w:pPr>
              <w:pStyle w:val="a3"/>
              <w:jc w:val="center"/>
              <w:rPr>
                <w:sz w:val="26"/>
                <w:szCs w:val="26"/>
                <w:lang w:val="uk-UA"/>
              </w:rPr>
            </w:pPr>
            <w:r w:rsidRPr="00560D96">
              <w:rPr>
                <w:sz w:val="26"/>
                <w:szCs w:val="26"/>
                <w:lang w:val="uk-UA"/>
              </w:rPr>
              <w:t>Сумарні витрати малого підприємництва на виконання запланованого регулювання за рік, гривень</w:t>
            </w:r>
          </w:p>
        </w:tc>
        <w:tc>
          <w:tcPr>
            <w:tcW w:w="2576" w:type="dxa"/>
          </w:tcPr>
          <w:p w:rsidR="00073185" w:rsidRPr="00560D96" w:rsidRDefault="00073185" w:rsidP="005B043E">
            <w:pPr>
              <w:pStyle w:val="a3"/>
              <w:jc w:val="center"/>
              <w:rPr>
                <w:sz w:val="26"/>
                <w:szCs w:val="26"/>
                <w:lang w:val="uk-UA"/>
              </w:rPr>
            </w:pPr>
            <w:r w:rsidRPr="00560D96">
              <w:rPr>
                <w:sz w:val="26"/>
                <w:szCs w:val="26"/>
                <w:lang w:val="uk-UA"/>
              </w:rPr>
              <w:t>Сумарні витрати малого підприємництва на виконання запланованого регулювання за п’ять років, гривень</w:t>
            </w:r>
          </w:p>
        </w:tc>
      </w:tr>
      <w:tr w:rsidR="00073185" w:rsidRPr="00560D96" w:rsidTr="005B043E">
        <w:tc>
          <w:tcPr>
            <w:tcW w:w="4361" w:type="dxa"/>
          </w:tcPr>
          <w:p w:rsidR="00073185" w:rsidRPr="00560D96" w:rsidRDefault="00073185" w:rsidP="005B043E">
            <w:pPr>
              <w:pStyle w:val="a3"/>
              <w:rPr>
                <w:sz w:val="26"/>
                <w:szCs w:val="26"/>
                <w:lang w:val="uk-UA"/>
              </w:rPr>
            </w:pPr>
            <w:r w:rsidRPr="00560D96">
              <w:rPr>
                <w:sz w:val="26"/>
                <w:szCs w:val="26"/>
                <w:lang w:val="uk-UA"/>
              </w:rPr>
              <w:t>Заплановане регулювання</w:t>
            </w:r>
          </w:p>
        </w:tc>
        <w:tc>
          <w:tcPr>
            <w:tcW w:w="2385" w:type="dxa"/>
          </w:tcPr>
          <w:p w:rsidR="00073185" w:rsidRPr="00560D96" w:rsidRDefault="00073185" w:rsidP="005B043E">
            <w:pPr>
              <w:pStyle w:val="a3"/>
              <w:jc w:val="center"/>
              <w:rPr>
                <w:b/>
                <w:sz w:val="26"/>
                <w:szCs w:val="26"/>
                <w:lang w:val="uk-UA"/>
              </w:rPr>
            </w:pPr>
            <w:r>
              <w:rPr>
                <w:sz w:val="26"/>
                <w:szCs w:val="26"/>
                <w:lang w:val="uk-UA"/>
              </w:rPr>
              <w:t>336620,00</w:t>
            </w:r>
          </w:p>
        </w:tc>
        <w:tc>
          <w:tcPr>
            <w:tcW w:w="2576" w:type="dxa"/>
          </w:tcPr>
          <w:p w:rsidR="00073185" w:rsidRPr="00560D96" w:rsidRDefault="00073185" w:rsidP="005B043E">
            <w:pPr>
              <w:pStyle w:val="a3"/>
              <w:jc w:val="center"/>
              <w:rPr>
                <w:b/>
                <w:sz w:val="26"/>
                <w:szCs w:val="26"/>
                <w:lang w:val="uk-UA"/>
              </w:rPr>
            </w:pPr>
            <w:r w:rsidRPr="00560D96">
              <w:rPr>
                <w:b/>
                <w:sz w:val="26"/>
                <w:szCs w:val="26"/>
                <w:lang w:val="uk-UA"/>
              </w:rPr>
              <w:t>-</w:t>
            </w:r>
          </w:p>
        </w:tc>
      </w:tr>
      <w:tr w:rsidR="00073185" w:rsidRPr="00560D96" w:rsidTr="005B043E">
        <w:tc>
          <w:tcPr>
            <w:tcW w:w="4361" w:type="dxa"/>
          </w:tcPr>
          <w:p w:rsidR="00073185" w:rsidRPr="00560D96" w:rsidRDefault="00073185" w:rsidP="005B043E">
            <w:pPr>
              <w:pStyle w:val="a3"/>
              <w:rPr>
                <w:sz w:val="26"/>
                <w:szCs w:val="26"/>
                <w:lang w:val="uk-UA"/>
              </w:rPr>
            </w:pPr>
            <w:r w:rsidRPr="00560D96">
              <w:rPr>
                <w:sz w:val="26"/>
                <w:szCs w:val="26"/>
                <w:lang w:val="uk-UA"/>
              </w:rPr>
              <w:t>За умов застосування компенсаторних механізмів для малого підприємництва</w:t>
            </w:r>
          </w:p>
        </w:tc>
        <w:tc>
          <w:tcPr>
            <w:tcW w:w="2385" w:type="dxa"/>
          </w:tcPr>
          <w:p w:rsidR="00073185" w:rsidRPr="00560D96" w:rsidRDefault="00073185" w:rsidP="005B043E">
            <w:pPr>
              <w:pStyle w:val="a3"/>
              <w:jc w:val="center"/>
              <w:rPr>
                <w:b/>
                <w:sz w:val="26"/>
                <w:szCs w:val="26"/>
                <w:lang w:val="uk-UA"/>
              </w:rPr>
            </w:pPr>
            <w:r w:rsidRPr="00560D96">
              <w:rPr>
                <w:b/>
                <w:sz w:val="26"/>
                <w:szCs w:val="26"/>
                <w:lang w:val="uk-UA"/>
              </w:rPr>
              <w:t>0</w:t>
            </w:r>
          </w:p>
        </w:tc>
        <w:tc>
          <w:tcPr>
            <w:tcW w:w="2576" w:type="dxa"/>
          </w:tcPr>
          <w:p w:rsidR="00073185" w:rsidRPr="00560D96" w:rsidRDefault="00073185" w:rsidP="005B043E">
            <w:pPr>
              <w:pStyle w:val="a3"/>
              <w:jc w:val="center"/>
              <w:rPr>
                <w:b/>
                <w:sz w:val="26"/>
                <w:szCs w:val="26"/>
                <w:lang w:val="uk-UA"/>
              </w:rPr>
            </w:pPr>
            <w:r w:rsidRPr="00560D96">
              <w:rPr>
                <w:b/>
                <w:sz w:val="26"/>
                <w:szCs w:val="26"/>
                <w:lang w:val="uk-UA"/>
              </w:rPr>
              <w:t>-</w:t>
            </w:r>
          </w:p>
        </w:tc>
      </w:tr>
      <w:tr w:rsidR="00073185" w:rsidRPr="00560D96" w:rsidTr="005B043E">
        <w:tc>
          <w:tcPr>
            <w:tcW w:w="4361" w:type="dxa"/>
          </w:tcPr>
          <w:p w:rsidR="00073185" w:rsidRPr="00560D96" w:rsidRDefault="00073185" w:rsidP="005B043E">
            <w:pPr>
              <w:pStyle w:val="a3"/>
              <w:rPr>
                <w:sz w:val="26"/>
                <w:szCs w:val="26"/>
                <w:lang w:val="uk-UA"/>
              </w:rPr>
            </w:pPr>
            <w:r w:rsidRPr="00560D96">
              <w:rPr>
                <w:sz w:val="26"/>
                <w:szCs w:val="26"/>
                <w:lang w:val="uk-UA"/>
              </w:rPr>
              <w:t>Сумарно: зміна вартості регулювання малого підприємництва</w:t>
            </w:r>
          </w:p>
        </w:tc>
        <w:tc>
          <w:tcPr>
            <w:tcW w:w="2385" w:type="dxa"/>
          </w:tcPr>
          <w:p w:rsidR="00073185" w:rsidRPr="00560D96" w:rsidRDefault="00073185" w:rsidP="005B043E">
            <w:pPr>
              <w:pStyle w:val="a3"/>
              <w:jc w:val="center"/>
              <w:rPr>
                <w:b/>
                <w:sz w:val="26"/>
                <w:szCs w:val="26"/>
                <w:lang w:val="uk-UA"/>
              </w:rPr>
            </w:pPr>
            <w:r>
              <w:rPr>
                <w:sz w:val="26"/>
                <w:szCs w:val="26"/>
                <w:lang w:val="uk-UA"/>
              </w:rPr>
              <w:t>336620,00</w:t>
            </w:r>
          </w:p>
        </w:tc>
        <w:tc>
          <w:tcPr>
            <w:tcW w:w="2576" w:type="dxa"/>
          </w:tcPr>
          <w:p w:rsidR="00073185" w:rsidRPr="00560D96" w:rsidRDefault="00073185" w:rsidP="005B043E">
            <w:pPr>
              <w:pStyle w:val="a3"/>
              <w:jc w:val="center"/>
              <w:rPr>
                <w:b/>
                <w:sz w:val="26"/>
                <w:szCs w:val="26"/>
                <w:lang w:val="uk-UA"/>
              </w:rPr>
            </w:pPr>
            <w:r w:rsidRPr="00560D96">
              <w:rPr>
                <w:b/>
                <w:sz w:val="26"/>
                <w:szCs w:val="26"/>
                <w:lang w:val="uk-UA"/>
              </w:rPr>
              <w:t>-</w:t>
            </w:r>
          </w:p>
        </w:tc>
      </w:tr>
    </w:tbl>
    <w:p w:rsidR="00073185" w:rsidRDefault="00073185" w:rsidP="00073185">
      <w:pPr>
        <w:ind w:firstLine="709"/>
        <w:jc w:val="both"/>
        <w:rPr>
          <w:rFonts w:ascii="Times New Roman" w:hAnsi="Times New Roman"/>
          <w:sz w:val="26"/>
          <w:szCs w:val="26"/>
          <w:lang w:val="uk-UA"/>
        </w:rPr>
      </w:pPr>
      <w:r w:rsidRPr="00560D96">
        <w:rPr>
          <w:rFonts w:ascii="Times New Roman" w:hAnsi="Times New Roman"/>
          <w:sz w:val="26"/>
          <w:szCs w:val="26"/>
          <w:lang w:val="uk-UA"/>
        </w:rPr>
        <w:t xml:space="preserve">Чинне податкове законодавство передбачає пряме регулювання питань порядку, строків, звітування </w:t>
      </w:r>
      <w:r>
        <w:rPr>
          <w:rFonts w:ascii="Times New Roman" w:hAnsi="Times New Roman"/>
          <w:sz w:val="26"/>
          <w:szCs w:val="26"/>
          <w:lang w:val="uk-UA"/>
        </w:rPr>
        <w:t>місцевих податків та зборів</w:t>
      </w:r>
      <w:r w:rsidRPr="00560D96">
        <w:rPr>
          <w:rFonts w:ascii="Times New Roman" w:hAnsi="Times New Roman"/>
          <w:sz w:val="26"/>
          <w:szCs w:val="26"/>
          <w:lang w:val="uk-UA"/>
        </w:rPr>
        <w:t xml:space="preserve"> (визначається виключно нормами Податкового кодексу України).</w:t>
      </w:r>
      <w:r>
        <w:rPr>
          <w:rFonts w:ascii="Times New Roman" w:hAnsi="Times New Roman"/>
          <w:sz w:val="26"/>
          <w:szCs w:val="26"/>
          <w:lang w:val="uk-UA"/>
        </w:rPr>
        <w:t xml:space="preserve"> </w:t>
      </w:r>
      <w:r w:rsidRPr="00560D96">
        <w:rPr>
          <w:rFonts w:ascii="Times New Roman" w:hAnsi="Times New Roman"/>
          <w:sz w:val="26"/>
          <w:szCs w:val="26"/>
          <w:lang w:val="uk-UA"/>
        </w:rPr>
        <w:t xml:space="preserve">Відповідно до податкового законодавства, до повноважень органів місцевого самоврядування належить встановлення ставок по місцевих податках і зборах у межах, встановлених Податковим кодексом України. </w:t>
      </w:r>
    </w:p>
    <w:p w:rsidR="00073185" w:rsidRPr="00560D96" w:rsidRDefault="00E607D3" w:rsidP="00073185">
      <w:pPr>
        <w:spacing w:after="0" w:line="240" w:lineRule="auto"/>
        <w:jc w:val="both"/>
        <w:rPr>
          <w:rFonts w:ascii="Times New Roman" w:hAnsi="Times New Roman"/>
          <w:b/>
          <w:sz w:val="26"/>
          <w:szCs w:val="26"/>
          <w:lang w:val="uk-UA"/>
        </w:rPr>
      </w:pPr>
      <w:r>
        <w:rPr>
          <w:rFonts w:ascii="Times New Roman" w:hAnsi="Times New Roman"/>
          <w:b/>
          <w:sz w:val="26"/>
          <w:szCs w:val="26"/>
          <w:lang w:val="uk-UA"/>
        </w:rPr>
        <w:t>Завідувач</w:t>
      </w:r>
      <w:r w:rsidR="00073185" w:rsidRPr="00560D96">
        <w:rPr>
          <w:rFonts w:ascii="Times New Roman" w:hAnsi="Times New Roman"/>
          <w:b/>
          <w:sz w:val="26"/>
          <w:szCs w:val="26"/>
          <w:lang w:val="uk-UA"/>
        </w:rPr>
        <w:t xml:space="preserve"> відділу економіки, бюджету</w:t>
      </w:r>
    </w:p>
    <w:p w:rsidR="00073185" w:rsidRPr="00560D96" w:rsidRDefault="00073185" w:rsidP="00073185">
      <w:pPr>
        <w:spacing w:after="0" w:line="240" w:lineRule="auto"/>
        <w:jc w:val="both"/>
        <w:rPr>
          <w:rFonts w:ascii="Times New Roman" w:hAnsi="Times New Roman"/>
          <w:b/>
          <w:sz w:val="26"/>
          <w:szCs w:val="26"/>
          <w:lang w:val="uk-UA"/>
        </w:rPr>
      </w:pPr>
      <w:r w:rsidRPr="00560D96">
        <w:rPr>
          <w:rFonts w:ascii="Times New Roman" w:hAnsi="Times New Roman"/>
          <w:b/>
          <w:sz w:val="26"/>
          <w:szCs w:val="26"/>
          <w:lang w:val="uk-UA"/>
        </w:rPr>
        <w:t xml:space="preserve"> та комунального майна Городоцької  міської ради</w:t>
      </w:r>
      <w:r w:rsidRPr="00560D96">
        <w:rPr>
          <w:rFonts w:ascii="Times New Roman" w:hAnsi="Times New Roman"/>
          <w:b/>
          <w:sz w:val="26"/>
          <w:szCs w:val="26"/>
          <w:lang w:val="uk-UA"/>
        </w:rPr>
        <w:tab/>
      </w:r>
      <w:r w:rsidR="00C302A4">
        <w:rPr>
          <w:rFonts w:ascii="Times New Roman" w:hAnsi="Times New Roman"/>
          <w:b/>
          <w:sz w:val="26"/>
          <w:szCs w:val="26"/>
          <w:lang w:val="uk-UA"/>
        </w:rPr>
        <w:tab/>
      </w:r>
      <w:r w:rsidR="00C302A4">
        <w:rPr>
          <w:rFonts w:ascii="Times New Roman" w:hAnsi="Times New Roman"/>
          <w:b/>
          <w:sz w:val="26"/>
          <w:szCs w:val="26"/>
          <w:lang w:val="uk-UA"/>
        </w:rPr>
        <w:tab/>
      </w:r>
      <w:r w:rsidRPr="00560D96">
        <w:rPr>
          <w:rFonts w:ascii="Times New Roman" w:hAnsi="Times New Roman"/>
          <w:b/>
          <w:sz w:val="26"/>
          <w:szCs w:val="26"/>
          <w:lang w:val="uk-UA"/>
        </w:rPr>
        <w:tab/>
      </w:r>
      <w:proofErr w:type="spellStart"/>
      <w:r w:rsidRPr="00560D96">
        <w:rPr>
          <w:rFonts w:ascii="Times New Roman" w:hAnsi="Times New Roman"/>
          <w:b/>
          <w:sz w:val="26"/>
          <w:szCs w:val="26"/>
          <w:lang w:val="uk-UA"/>
        </w:rPr>
        <w:t>Г.Мартин</w:t>
      </w:r>
      <w:proofErr w:type="spellEnd"/>
    </w:p>
    <w:p w:rsidR="00073185" w:rsidRPr="00560D96" w:rsidRDefault="00073185" w:rsidP="00073185">
      <w:pPr>
        <w:spacing w:after="0" w:line="240" w:lineRule="auto"/>
        <w:jc w:val="both"/>
        <w:rPr>
          <w:sz w:val="26"/>
          <w:szCs w:val="26"/>
          <w:lang w:val="uk-UA"/>
        </w:rPr>
      </w:pPr>
    </w:p>
    <w:p w:rsidR="004D114E" w:rsidRDefault="004D114E">
      <w:pPr>
        <w:rPr>
          <w:rFonts w:ascii="Times New Roman" w:hAnsi="Times New Roman"/>
          <w:color w:val="FF0000"/>
          <w:sz w:val="24"/>
          <w:szCs w:val="24"/>
          <w:lang w:val="uk-UA"/>
        </w:rPr>
      </w:pPr>
    </w:p>
    <w:p w:rsidR="00CF133F" w:rsidRDefault="00CF133F">
      <w:pPr>
        <w:rPr>
          <w:rFonts w:ascii="Times New Roman" w:hAnsi="Times New Roman"/>
          <w:color w:val="FF0000"/>
          <w:sz w:val="24"/>
          <w:szCs w:val="24"/>
          <w:lang w:val="uk-UA"/>
        </w:rPr>
      </w:pPr>
    </w:p>
    <w:p w:rsidR="003B1B22" w:rsidRDefault="003B1B22">
      <w:pPr>
        <w:rPr>
          <w:rFonts w:ascii="Times New Roman" w:hAnsi="Times New Roman"/>
          <w:color w:val="FF0000"/>
          <w:sz w:val="24"/>
          <w:szCs w:val="24"/>
          <w:lang w:val="uk-UA"/>
        </w:rPr>
      </w:pPr>
    </w:p>
    <w:p w:rsidR="003B1B22" w:rsidRDefault="003B1B22">
      <w:pPr>
        <w:rPr>
          <w:rFonts w:ascii="Times New Roman" w:hAnsi="Times New Roman"/>
          <w:color w:val="FF0000"/>
          <w:sz w:val="24"/>
          <w:szCs w:val="24"/>
          <w:lang w:val="uk-UA"/>
        </w:rPr>
      </w:pPr>
    </w:p>
    <w:p w:rsidR="003B1B22" w:rsidRDefault="003B1B22">
      <w:pPr>
        <w:rPr>
          <w:rFonts w:ascii="Times New Roman" w:hAnsi="Times New Roman"/>
          <w:color w:val="FF0000"/>
          <w:sz w:val="24"/>
          <w:szCs w:val="24"/>
          <w:lang w:val="uk-UA"/>
        </w:rPr>
      </w:pPr>
    </w:p>
    <w:p w:rsidR="00CF133F" w:rsidRDefault="00CF133F">
      <w:pPr>
        <w:rPr>
          <w:rFonts w:ascii="Times New Roman" w:hAnsi="Times New Roman"/>
          <w:color w:val="FF0000"/>
          <w:sz w:val="24"/>
          <w:szCs w:val="24"/>
          <w:lang w:val="uk-UA"/>
        </w:rPr>
      </w:pPr>
    </w:p>
    <w:p w:rsidR="00CF133F" w:rsidRDefault="00CF133F">
      <w:pPr>
        <w:rPr>
          <w:rFonts w:ascii="Times New Roman" w:hAnsi="Times New Roman"/>
          <w:color w:val="FF0000"/>
          <w:sz w:val="24"/>
          <w:szCs w:val="24"/>
          <w:lang w:val="uk-UA"/>
        </w:rPr>
      </w:pPr>
    </w:p>
    <w:p w:rsidR="00CF133F" w:rsidRDefault="00CF133F">
      <w:pPr>
        <w:rPr>
          <w:rFonts w:ascii="Times New Roman" w:hAnsi="Times New Roman"/>
          <w:color w:val="FF0000"/>
          <w:sz w:val="24"/>
          <w:szCs w:val="24"/>
          <w:lang w:val="uk-UA"/>
        </w:rPr>
      </w:pPr>
    </w:p>
    <w:p w:rsidR="00CF133F" w:rsidRDefault="00CF133F">
      <w:pPr>
        <w:rPr>
          <w:rFonts w:ascii="Times New Roman" w:hAnsi="Times New Roman"/>
          <w:color w:val="FF0000"/>
          <w:sz w:val="24"/>
          <w:szCs w:val="24"/>
          <w:lang w:val="uk-UA"/>
        </w:rPr>
      </w:pPr>
    </w:p>
    <w:p w:rsidR="00CF133F" w:rsidRDefault="00CF133F">
      <w:pPr>
        <w:rPr>
          <w:rFonts w:ascii="Times New Roman" w:hAnsi="Times New Roman"/>
          <w:color w:val="FF0000"/>
          <w:sz w:val="24"/>
          <w:szCs w:val="24"/>
          <w:lang w:val="uk-UA"/>
        </w:rPr>
      </w:pPr>
    </w:p>
    <w:tbl>
      <w:tblPr>
        <w:tblW w:w="5000" w:type="pct"/>
        <w:tblCellMar>
          <w:left w:w="0" w:type="dxa"/>
          <w:right w:w="0" w:type="dxa"/>
        </w:tblCellMar>
        <w:tblLook w:val="0000" w:firstRow="0" w:lastRow="0" w:firstColumn="0" w:lastColumn="0" w:noHBand="0" w:noVBand="0"/>
      </w:tblPr>
      <w:tblGrid>
        <w:gridCol w:w="9921"/>
      </w:tblGrid>
      <w:tr w:rsidR="00CF133F" w:rsidRPr="00C60861" w:rsidTr="005B043E">
        <w:tc>
          <w:tcPr>
            <w:tcW w:w="5000" w:type="pct"/>
          </w:tcPr>
          <w:p w:rsidR="00CF133F" w:rsidRPr="00311F3C" w:rsidRDefault="00CF133F" w:rsidP="005B043E">
            <w:pPr>
              <w:pStyle w:val="rvps12"/>
              <w:spacing w:before="0" w:beforeAutospacing="0" w:after="0" w:afterAutospacing="0"/>
              <w:ind w:left="5528"/>
              <w:textAlignment w:val="baseline"/>
              <w:rPr>
                <w:rStyle w:val="apple-converted-space"/>
                <w:sz w:val="28"/>
                <w:szCs w:val="28"/>
                <w:lang w:val="uk-UA"/>
              </w:rPr>
            </w:pPr>
            <w:r w:rsidRPr="00311F3C">
              <w:rPr>
                <w:sz w:val="28"/>
                <w:szCs w:val="28"/>
                <w:lang w:val="uk-UA"/>
              </w:rPr>
              <w:t>Додаток 2</w:t>
            </w:r>
            <w:r w:rsidRPr="00311F3C">
              <w:rPr>
                <w:rStyle w:val="apple-converted-space"/>
                <w:sz w:val="28"/>
                <w:szCs w:val="28"/>
                <w:lang w:val="uk-UA"/>
              </w:rPr>
              <w:t> </w:t>
            </w:r>
          </w:p>
          <w:p w:rsidR="00CF133F" w:rsidRPr="00C60861" w:rsidRDefault="00CF133F" w:rsidP="005B043E">
            <w:pPr>
              <w:pStyle w:val="rvps12"/>
              <w:spacing w:before="0" w:beforeAutospacing="0" w:after="0" w:afterAutospacing="0"/>
              <w:ind w:left="5528"/>
              <w:textAlignment w:val="baseline"/>
              <w:rPr>
                <w:lang w:val="uk-UA"/>
              </w:rPr>
            </w:pPr>
            <w:r w:rsidRPr="00311F3C">
              <w:rPr>
                <w:sz w:val="28"/>
                <w:szCs w:val="28"/>
                <w:lang w:val="uk-UA"/>
              </w:rPr>
              <w:t>до Методики проведення аналізу впливу</w:t>
            </w:r>
            <w:r w:rsidRPr="00311F3C">
              <w:rPr>
                <w:rStyle w:val="apple-converted-space"/>
                <w:sz w:val="28"/>
                <w:szCs w:val="28"/>
                <w:lang w:val="uk-UA"/>
              </w:rPr>
              <w:t> </w:t>
            </w:r>
            <w:r w:rsidRPr="00311F3C">
              <w:rPr>
                <w:sz w:val="28"/>
                <w:szCs w:val="28"/>
                <w:lang w:val="uk-UA"/>
              </w:rPr>
              <w:t xml:space="preserve">регуляторного </w:t>
            </w:r>
            <w:proofErr w:type="spellStart"/>
            <w:r w:rsidRPr="00311F3C">
              <w:rPr>
                <w:sz w:val="28"/>
                <w:szCs w:val="28"/>
                <w:lang w:val="uk-UA"/>
              </w:rPr>
              <w:t>акта</w:t>
            </w:r>
            <w:proofErr w:type="spellEnd"/>
          </w:p>
        </w:tc>
      </w:tr>
    </w:tbl>
    <w:p w:rsidR="00CF133F" w:rsidRDefault="00CF133F" w:rsidP="00CF133F">
      <w:pPr>
        <w:pStyle w:val="rvps12"/>
        <w:shd w:val="clear" w:color="auto" w:fill="FFFFFF"/>
        <w:spacing w:before="0" w:beforeAutospacing="0" w:after="0" w:afterAutospacing="0"/>
        <w:jc w:val="center"/>
        <w:textAlignment w:val="baseline"/>
        <w:rPr>
          <w:rStyle w:val="rvts15"/>
          <w:b/>
          <w:bCs/>
          <w:color w:val="000000"/>
          <w:sz w:val="28"/>
          <w:szCs w:val="28"/>
          <w:bdr w:val="none" w:sz="0" w:space="0" w:color="auto" w:frame="1"/>
          <w:lang w:val="uk-UA"/>
        </w:rPr>
      </w:pPr>
      <w:bookmarkStart w:id="1" w:name="n177"/>
      <w:bookmarkEnd w:id="1"/>
    </w:p>
    <w:p w:rsidR="00CF133F" w:rsidRDefault="00CF133F" w:rsidP="00CF133F">
      <w:pPr>
        <w:pStyle w:val="rvps12"/>
        <w:shd w:val="clear" w:color="auto" w:fill="FFFFFF"/>
        <w:spacing w:before="0" w:beforeAutospacing="0" w:after="0" w:afterAutospacing="0"/>
        <w:jc w:val="center"/>
        <w:textAlignment w:val="baseline"/>
        <w:rPr>
          <w:rStyle w:val="rvts15"/>
          <w:b/>
          <w:bCs/>
          <w:color w:val="000000"/>
          <w:sz w:val="28"/>
          <w:szCs w:val="28"/>
          <w:bdr w:val="none" w:sz="0" w:space="0" w:color="auto" w:frame="1"/>
          <w:lang w:val="uk-UA"/>
        </w:rPr>
      </w:pPr>
      <w:r w:rsidRPr="00C60861">
        <w:rPr>
          <w:rStyle w:val="rvts15"/>
          <w:b/>
          <w:bCs/>
          <w:color w:val="000000"/>
          <w:sz w:val="28"/>
          <w:szCs w:val="28"/>
          <w:bdr w:val="none" w:sz="0" w:space="0" w:color="auto" w:frame="1"/>
          <w:lang w:val="uk-UA"/>
        </w:rPr>
        <w:t>ВИТРАТИ</w:t>
      </w:r>
      <w:r w:rsidRPr="00C60861">
        <w:rPr>
          <w:rStyle w:val="apple-converted-space"/>
          <w:b/>
          <w:bCs/>
          <w:color w:val="000000"/>
          <w:sz w:val="28"/>
          <w:szCs w:val="28"/>
          <w:bdr w:val="none" w:sz="0" w:space="0" w:color="auto" w:frame="1"/>
          <w:lang w:val="uk-UA"/>
        </w:rPr>
        <w:t> </w:t>
      </w:r>
      <w:r w:rsidRPr="00C60861">
        <w:rPr>
          <w:color w:val="000000"/>
          <w:sz w:val="27"/>
          <w:szCs w:val="27"/>
          <w:lang w:val="uk-UA"/>
        </w:rPr>
        <w:br/>
      </w:r>
      <w:r w:rsidRPr="00C60861">
        <w:rPr>
          <w:rStyle w:val="rvts15"/>
          <w:b/>
          <w:bCs/>
          <w:color w:val="000000"/>
          <w:sz w:val="28"/>
          <w:szCs w:val="28"/>
          <w:bdr w:val="none" w:sz="0" w:space="0" w:color="auto" w:frame="1"/>
          <w:lang w:val="uk-UA"/>
        </w:rPr>
        <w:t xml:space="preserve">на одного суб’єкта господарювання великого і середнього підприємництва, які виникають внаслідок дії регуляторного </w:t>
      </w:r>
      <w:proofErr w:type="spellStart"/>
      <w:r w:rsidRPr="00C60861">
        <w:rPr>
          <w:rStyle w:val="rvts15"/>
          <w:b/>
          <w:bCs/>
          <w:color w:val="000000"/>
          <w:sz w:val="28"/>
          <w:szCs w:val="28"/>
          <w:bdr w:val="none" w:sz="0" w:space="0" w:color="auto" w:frame="1"/>
          <w:lang w:val="uk-UA"/>
        </w:rPr>
        <w:t>акта</w:t>
      </w:r>
      <w:proofErr w:type="spellEnd"/>
    </w:p>
    <w:p w:rsidR="00CF133F" w:rsidRDefault="00CF133F" w:rsidP="00CF133F">
      <w:pPr>
        <w:pStyle w:val="rvps12"/>
        <w:shd w:val="clear" w:color="auto" w:fill="FFFFFF"/>
        <w:spacing w:before="0" w:beforeAutospacing="0" w:after="0" w:afterAutospacing="0"/>
        <w:jc w:val="center"/>
        <w:textAlignment w:val="baseline"/>
        <w:rPr>
          <w:rStyle w:val="rvts15"/>
          <w:b/>
          <w:bCs/>
          <w:color w:val="000000"/>
          <w:sz w:val="28"/>
          <w:szCs w:val="28"/>
          <w:bdr w:val="none" w:sz="0" w:space="0" w:color="auto" w:frame="1"/>
          <w:lang w:val="uk-UA"/>
        </w:rPr>
      </w:pPr>
    </w:p>
    <w:p w:rsidR="00CF133F" w:rsidRPr="000B02E6" w:rsidRDefault="00CF133F" w:rsidP="00CF133F">
      <w:pPr>
        <w:pStyle w:val="a3"/>
        <w:spacing w:before="0" w:beforeAutospacing="0" w:after="0" w:afterAutospacing="0"/>
        <w:ind w:firstLine="708"/>
        <w:jc w:val="both"/>
        <w:rPr>
          <w:spacing w:val="-2"/>
          <w:sz w:val="26"/>
          <w:szCs w:val="26"/>
          <w:lang w:val="uk-UA"/>
        </w:rPr>
      </w:pPr>
      <w:r w:rsidRPr="000B02E6">
        <w:rPr>
          <w:spacing w:val="-2"/>
          <w:sz w:val="26"/>
          <w:szCs w:val="26"/>
          <w:lang w:val="uk-UA"/>
        </w:rPr>
        <w:t>Для розрахунку витрат використовується орієнтований мінімальний розмір заробітної плати (</w:t>
      </w:r>
      <w:r w:rsidRPr="00BB2263">
        <w:rPr>
          <w:sz w:val="26"/>
          <w:szCs w:val="26"/>
          <w:lang w:val="uk-UA"/>
        </w:rPr>
        <w:t>Лист Міністерства фінансів України від 05.09.2019 № 05110-14-5/22284, орієнтована мінімальна заробітна плата 5003,0грн</w:t>
      </w:r>
      <w:r>
        <w:rPr>
          <w:spacing w:val="-2"/>
          <w:sz w:val="26"/>
          <w:szCs w:val="26"/>
          <w:lang w:val="uk-UA"/>
        </w:rPr>
        <w:t>.</w:t>
      </w:r>
      <w:r w:rsidRPr="000B02E6">
        <w:rPr>
          <w:spacing w:val="-2"/>
          <w:sz w:val="26"/>
          <w:szCs w:val="26"/>
          <w:lang w:val="uk-UA"/>
        </w:rPr>
        <w:t xml:space="preserve">) у погодинному розмірі </w:t>
      </w:r>
      <w:r>
        <w:rPr>
          <w:spacing w:val="-2"/>
          <w:sz w:val="26"/>
          <w:szCs w:val="26"/>
          <w:lang w:val="uk-UA"/>
        </w:rPr>
        <w:t>5003</w:t>
      </w:r>
      <w:r w:rsidRPr="000B02E6">
        <w:rPr>
          <w:spacing w:val="-2"/>
          <w:sz w:val="26"/>
          <w:szCs w:val="26"/>
          <w:lang w:val="uk-UA"/>
        </w:rPr>
        <w:t xml:space="preserve">,0/160= </w:t>
      </w:r>
      <w:r>
        <w:rPr>
          <w:spacing w:val="-2"/>
          <w:sz w:val="26"/>
          <w:szCs w:val="26"/>
          <w:lang w:val="uk-UA"/>
        </w:rPr>
        <w:t>31,27</w:t>
      </w:r>
      <w:r w:rsidRPr="000B02E6">
        <w:rPr>
          <w:spacing w:val="-2"/>
          <w:sz w:val="26"/>
          <w:szCs w:val="26"/>
          <w:lang w:val="uk-UA"/>
        </w:rPr>
        <w:t xml:space="preserve"> грн /год </w:t>
      </w:r>
    </w:p>
    <w:p w:rsidR="00CF133F" w:rsidRPr="000B02E6" w:rsidRDefault="00CF133F" w:rsidP="00CF133F">
      <w:pPr>
        <w:pStyle w:val="a3"/>
        <w:spacing w:before="0" w:beforeAutospacing="0" w:after="0" w:afterAutospacing="0"/>
        <w:ind w:firstLine="708"/>
        <w:jc w:val="both"/>
        <w:rPr>
          <w:spacing w:val="-2"/>
          <w:sz w:val="26"/>
          <w:szCs w:val="26"/>
          <w:lang w:val="uk-UA"/>
        </w:rPr>
      </w:pPr>
      <w:r w:rsidRPr="000B02E6">
        <w:rPr>
          <w:spacing w:val="-2"/>
          <w:sz w:val="26"/>
          <w:szCs w:val="26"/>
          <w:lang w:val="uk-UA"/>
        </w:rPr>
        <w:t>Витрати часу враховуються відповідно до пунктів 1,3,6,карти 11 міжгалузевих нормативів чисельності працівників бухгалтерського обліку (Наказ Міністерства праці і соціальної політики України від 26 вересня 2003року №269 «Міжгалузеві нормативи чисельності працівників бухгалтерського обліку»</w:t>
      </w:r>
    </w:p>
    <w:p w:rsidR="00CF133F" w:rsidRPr="000B02E6" w:rsidRDefault="00CF133F" w:rsidP="00CF133F">
      <w:pPr>
        <w:pStyle w:val="a3"/>
        <w:spacing w:before="0" w:beforeAutospacing="0" w:after="0" w:afterAutospacing="0"/>
        <w:ind w:firstLine="708"/>
        <w:jc w:val="both"/>
        <w:rPr>
          <w:spacing w:val="-2"/>
          <w:sz w:val="26"/>
          <w:szCs w:val="26"/>
          <w:lang w:val="uk-UA"/>
        </w:rPr>
      </w:pPr>
    </w:p>
    <w:tbl>
      <w:tblPr>
        <w:tblW w:w="49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97"/>
        <w:gridCol w:w="4700"/>
        <w:gridCol w:w="2149"/>
        <w:gridCol w:w="2212"/>
      </w:tblGrid>
      <w:tr w:rsidR="00CF133F" w:rsidRPr="000B02E6" w:rsidTr="005B043E">
        <w:trPr>
          <w:jc w:val="center"/>
        </w:trPr>
        <w:tc>
          <w:tcPr>
            <w:tcW w:w="404" w:type="pct"/>
          </w:tcPr>
          <w:p w:rsidR="00CF133F" w:rsidRPr="000B02E6" w:rsidRDefault="00CF133F" w:rsidP="005B043E">
            <w:pPr>
              <w:pStyle w:val="rvps12"/>
              <w:spacing w:before="0" w:beforeAutospacing="0" w:after="0" w:afterAutospacing="0"/>
              <w:jc w:val="center"/>
              <w:textAlignment w:val="baseline"/>
              <w:rPr>
                <w:sz w:val="26"/>
                <w:szCs w:val="26"/>
                <w:lang w:val="uk-UA"/>
              </w:rPr>
            </w:pPr>
            <w:bookmarkStart w:id="2" w:name="n178"/>
            <w:bookmarkEnd w:id="2"/>
            <w:r w:rsidRPr="000B02E6">
              <w:rPr>
                <w:sz w:val="26"/>
                <w:szCs w:val="26"/>
                <w:lang w:val="uk-UA"/>
              </w:rPr>
              <w:t>№ з/п</w:t>
            </w:r>
          </w:p>
        </w:tc>
        <w:tc>
          <w:tcPr>
            <w:tcW w:w="2384"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Витрати</w:t>
            </w:r>
          </w:p>
        </w:tc>
        <w:tc>
          <w:tcPr>
            <w:tcW w:w="1090"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За перший рік</w:t>
            </w:r>
          </w:p>
        </w:tc>
        <w:tc>
          <w:tcPr>
            <w:tcW w:w="1122"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За п’ять років</w:t>
            </w:r>
          </w:p>
        </w:tc>
      </w:tr>
      <w:tr w:rsidR="00CF133F" w:rsidRPr="000B02E6" w:rsidTr="005B043E">
        <w:trPr>
          <w:jc w:val="center"/>
        </w:trPr>
        <w:tc>
          <w:tcPr>
            <w:tcW w:w="404"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1.</w:t>
            </w:r>
          </w:p>
        </w:tc>
        <w:tc>
          <w:tcPr>
            <w:tcW w:w="2384" w:type="pct"/>
          </w:tcPr>
          <w:p w:rsidR="00CF133F" w:rsidRPr="000B02E6" w:rsidRDefault="00CF133F" w:rsidP="005B043E">
            <w:pPr>
              <w:pStyle w:val="rvps14"/>
              <w:spacing w:before="0" w:beforeAutospacing="0" w:after="0" w:afterAutospacing="0"/>
              <w:ind w:left="176" w:right="68"/>
              <w:jc w:val="both"/>
              <w:textAlignment w:val="baseline"/>
              <w:rPr>
                <w:sz w:val="26"/>
                <w:szCs w:val="26"/>
                <w:lang w:val="uk-UA"/>
              </w:rPr>
            </w:pPr>
            <w:r w:rsidRPr="000B02E6">
              <w:rPr>
                <w:sz w:val="26"/>
                <w:szCs w:val="26"/>
                <w:lang w:val="uk-UA"/>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1090" w:type="pct"/>
          </w:tcPr>
          <w:p w:rsidR="00CF133F" w:rsidRPr="000B02E6" w:rsidRDefault="00CF133F" w:rsidP="005B043E">
            <w:pPr>
              <w:pStyle w:val="rvps14"/>
              <w:spacing w:before="0" w:beforeAutospacing="0" w:after="0" w:afterAutospacing="0"/>
              <w:jc w:val="center"/>
              <w:textAlignment w:val="baseline"/>
              <w:rPr>
                <w:sz w:val="26"/>
                <w:szCs w:val="26"/>
                <w:lang w:val="uk-UA"/>
              </w:rPr>
            </w:pPr>
            <w:r w:rsidRPr="000B02E6">
              <w:rPr>
                <w:sz w:val="26"/>
                <w:szCs w:val="26"/>
                <w:lang w:val="uk-UA"/>
              </w:rPr>
              <w:t>0,0</w:t>
            </w:r>
          </w:p>
        </w:tc>
        <w:tc>
          <w:tcPr>
            <w:tcW w:w="1122" w:type="pct"/>
          </w:tcPr>
          <w:p w:rsidR="00CF133F" w:rsidRPr="000B02E6" w:rsidRDefault="00146C1D" w:rsidP="005B043E">
            <w:pPr>
              <w:pStyle w:val="rvps14"/>
              <w:spacing w:before="0" w:beforeAutospacing="0" w:after="0" w:afterAutospacing="0"/>
              <w:jc w:val="center"/>
              <w:textAlignment w:val="baseline"/>
              <w:rPr>
                <w:sz w:val="26"/>
                <w:szCs w:val="26"/>
                <w:lang w:val="uk-UA"/>
              </w:rPr>
            </w:pPr>
            <w:r>
              <w:rPr>
                <w:sz w:val="26"/>
                <w:szCs w:val="26"/>
                <w:lang w:val="uk-UA"/>
              </w:rPr>
              <w:t>х</w:t>
            </w:r>
          </w:p>
        </w:tc>
      </w:tr>
      <w:tr w:rsidR="00CF133F" w:rsidRPr="000B02E6" w:rsidTr="005B043E">
        <w:trPr>
          <w:trHeight w:val="1625"/>
          <w:jc w:val="center"/>
        </w:trPr>
        <w:tc>
          <w:tcPr>
            <w:tcW w:w="404"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2.</w:t>
            </w:r>
          </w:p>
        </w:tc>
        <w:tc>
          <w:tcPr>
            <w:tcW w:w="2384" w:type="pct"/>
          </w:tcPr>
          <w:p w:rsidR="00CF133F" w:rsidRPr="000B02E6" w:rsidRDefault="00CF133F" w:rsidP="005B043E">
            <w:pPr>
              <w:pStyle w:val="rvps14"/>
              <w:spacing w:before="0" w:beforeAutospacing="0" w:after="0" w:afterAutospacing="0"/>
              <w:ind w:left="176" w:right="68"/>
              <w:jc w:val="both"/>
              <w:textAlignment w:val="baseline"/>
              <w:rPr>
                <w:sz w:val="26"/>
                <w:szCs w:val="26"/>
                <w:lang w:val="uk-UA"/>
              </w:rPr>
            </w:pPr>
            <w:r w:rsidRPr="000B02E6">
              <w:rPr>
                <w:sz w:val="26"/>
                <w:szCs w:val="26"/>
                <w:lang w:val="uk-UA"/>
              </w:rPr>
              <w:t>Податки та збори (зміна розміру податків/зборів, виникнення необхідності у сплаті податків/зборів), гривень:</w:t>
            </w:r>
          </w:p>
          <w:p w:rsidR="00CF133F" w:rsidRPr="000B02E6" w:rsidRDefault="00146C1D" w:rsidP="005B043E">
            <w:pPr>
              <w:pStyle w:val="a3"/>
              <w:spacing w:before="0" w:beforeAutospacing="0" w:after="0" w:afterAutospacing="0"/>
              <w:ind w:left="152" w:right="68"/>
              <w:jc w:val="both"/>
              <w:rPr>
                <w:sz w:val="26"/>
                <w:szCs w:val="26"/>
                <w:lang w:val="uk-UA"/>
              </w:rPr>
            </w:pPr>
            <w:r>
              <w:rPr>
                <w:sz w:val="26"/>
                <w:szCs w:val="26"/>
                <w:lang w:val="uk-UA"/>
              </w:rPr>
              <w:t>Місцеві податки і збори (транспортний податок)</w:t>
            </w:r>
          </w:p>
        </w:tc>
        <w:tc>
          <w:tcPr>
            <w:tcW w:w="1090" w:type="pct"/>
          </w:tcPr>
          <w:p w:rsidR="00CF133F" w:rsidRPr="000B02E6" w:rsidRDefault="00CF133F" w:rsidP="005B043E">
            <w:pPr>
              <w:jc w:val="center"/>
              <w:rPr>
                <w:color w:val="FF0000"/>
                <w:sz w:val="26"/>
                <w:szCs w:val="26"/>
                <w:lang w:val="uk-UA"/>
              </w:rPr>
            </w:pPr>
          </w:p>
          <w:p w:rsidR="00CF133F" w:rsidRPr="000B02E6" w:rsidRDefault="00146C1D" w:rsidP="005B043E">
            <w:pPr>
              <w:jc w:val="center"/>
              <w:rPr>
                <w:sz w:val="26"/>
                <w:szCs w:val="26"/>
                <w:lang w:val="uk-UA"/>
              </w:rPr>
            </w:pPr>
            <w:r>
              <w:rPr>
                <w:sz w:val="26"/>
                <w:szCs w:val="26"/>
                <w:lang w:val="uk-UA"/>
              </w:rPr>
              <w:t>20000,00</w:t>
            </w:r>
          </w:p>
        </w:tc>
        <w:tc>
          <w:tcPr>
            <w:tcW w:w="1122" w:type="pct"/>
          </w:tcPr>
          <w:p w:rsidR="00CF133F" w:rsidRPr="000B02E6" w:rsidRDefault="00CF133F" w:rsidP="005B043E">
            <w:pPr>
              <w:pStyle w:val="rvps14"/>
              <w:spacing w:before="0" w:beforeAutospacing="0" w:after="0" w:afterAutospacing="0"/>
              <w:jc w:val="center"/>
              <w:textAlignment w:val="baseline"/>
              <w:rPr>
                <w:sz w:val="26"/>
                <w:szCs w:val="26"/>
                <w:lang w:val="uk-UA"/>
              </w:rPr>
            </w:pPr>
          </w:p>
          <w:p w:rsidR="00CF133F" w:rsidRPr="000B02E6" w:rsidRDefault="00146C1D" w:rsidP="005B043E">
            <w:pPr>
              <w:ind w:firstLine="708"/>
              <w:jc w:val="both"/>
              <w:rPr>
                <w:sz w:val="26"/>
                <w:szCs w:val="26"/>
                <w:lang w:val="uk-UA"/>
              </w:rPr>
            </w:pPr>
            <w:r>
              <w:rPr>
                <w:sz w:val="26"/>
                <w:szCs w:val="26"/>
                <w:lang w:val="uk-UA"/>
              </w:rPr>
              <w:t>х</w:t>
            </w:r>
          </w:p>
        </w:tc>
      </w:tr>
      <w:tr w:rsidR="00146C1D" w:rsidRPr="000B02E6" w:rsidTr="005B043E">
        <w:trPr>
          <w:jc w:val="center"/>
        </w:trPr>
        <w:tc>
          <w:tcPr>
            <w:tcW w:w="404" w:type="pct"/>
          </w:tcPr>
          <w:p w:rsidR="00146C1D" w:rsidRPr="000B02E6" w:rsidRDefault="00146C1D" w:rsidP="00146C1D">
            <w:pPr>
              <w:pStyle w:val="rvps12"/>
              <w:spacing w:before="0" w:beforeAutospacing="0" w:after="0" w:afterAutospacing="0"/>
              <w:jc w:val="center"/>
              <w:textAlignment w:val="baseline"/>
              <w:rPr>
                <w:sz w:val="26"/>
                <w:szCs w:val="26"/>
                <w:lang w:val="uk-UA"/>
              </w:rPr>
            </w:pPr>
            <w:r w:rsidRPr="000B02E6">
              <w:rPr>
                <w:sz w:val="26"/>
                <w:szCs w:val="26"/>
                <w:lang w:val="uk-UA"/>
              </w:rPr>
              <w:t>3.</w:t>
            </w:r>
          </w:p>
        </w:tc>
        <w:tc>
          <w:tcPr>
            <w:tcW w:w="2384" w:type="pct"/>
          </w:tcPr>
          <w:p w:rsidR="00146C1D" w:rsidRPr="000B02E6" w:rsidRDefault="00146C1D" w:rsidP="00146C1D">
            <w:pPr>
              <w:pStyle w:val="rvps14"/>
              <w:spacing w:before="0" w:beforeAutospacing="0" w:after="0" w:afterAutospacing="0"/>
              <w:ind w:left="176" w:right="70"/>
              <w:jc w:val="both"/>
              <w:textAlignment w:val="baseline"/>
              <w:rPr>
                <w:sz w:val="26"/>
                <w:szCs w:val="26"/>
                <w:lang w:val="uk-UA"/>
              </w:rPr>
            </w:pPr>
            <w:r w:rsidRPr="000B02E6">
              <w:rPr>
                <w:sz w:val="26"/>
                <w:szCs w:val="26"/>
                <w:lang w:val="uk-UA"/>
              </w:rPr>
              <w:t>Витрати, пов’язані із веденням обліку, підготовкою та поданням звітності державним органам, гривень</w:t>
            </w:r>
          </w:p>
        </w:tc>
        <w:tc>
          <w:tcPr>
            <w:tcW w:w="1090" w:type="pct"/>
          </w:tcPr>
          <w:p w:rsidR="00146C1D" w:rsidRPr="000B02E6" w:rsidRDefault="00146C1D" w:rsidP="00146C1D">
            <w:pPr>
              <w:pStyle w:val="rvps14"/>
              <w:spacing w:before="0" w:beforeAutospacing="0" w:after="0" w:afterAutospacing="0"/>
              <w:jc w:val="center"/>
              <w:textAlignment w:val="baseline"/>
              <w:rPr>
                <w:sz w:val="26"/>
                <w:szCs w:val="26"/>
                <w:lang w:val="uk-UA"/>
              </w:rPr>
            </w:pPr>
            <w:r>
              <w:rPr>
                <w:sz w:val="26"/>
                <w:szCs w:val="26"/>
                <w:lang w:val="uk-UA"/>
              </w:rPr>
              <w:t>31,27*0,5=15,64</w:t>
            </w:r>
          </w:p>
        </w:tc>
        <w:tc>
          <w:tcPr>
            <w:tcW w:w="1122" w:type="pct"/>
          </w:tcPr>
          <w:p w:rsidR="00146C1D" w:rsidRDefault="00146C1D" w:rsidP="00146C1D">
            <w:pPr>
              <w:jc w:val="center"/>
            </w:pPr>
            <w:r w:rsidRPr="00EA1014">
              <w:rPr>
                <w:sz w:val="26"/>
                <w:szCs w:val="26"/>
                <w:lang w:val="uk-UA"/>
              </w:rPr>
              <w:t>х</w:t>
            </w:r>
          </w:p>
        </w:tc>
      </w:tr>
      <w:tr w:rsidR="00146C1D" w:rsidRPr="000B02E6" w:rsidTr="005B043E">
        <w:trPr>
          <w:jc w:val="center"/>
        </w:trPr>
        <w:tc>
          <w:tcPr>
            <w:tcW w:w="404" w:type="pct"/>
          </w:tcPr>
          <w:p w:rsidR="00146C1D" w:rsidRPr="000B02E6" w:rsidRDefault="00146C1D" w:rsidP="00146C1D">
            <w:pPr>
              <w:pStyle w:val="rvps12"/>
              <w:spacing w:before="0" w:beforeAutospacing="0" w:after="0" w:afterAutospacing="0"/>
              <w:jc w:val="center"/>
              <w:textAlignment w:val="baseline"/>
              <w:rPr>
                <w:sz w:val="26"/>
                <w:szCs w:val="26"/>
                <w:lang w:val="uk-UA"/>
              </w:rPr>
            </w:pPr>
            <w:r w:rsidRPr="000B02E6">
              <w:rPr>
                <w:sz w:val="26"/>
                <w:szCs w:val="26"/>
                <w:lang w:val="uk-UA"/>
              </w:rPr>
              <w:t>4.</w:t>
            </w:r>
          </w:p>
        </w:tc>
        <w:tc>
          <w:tcPr>
            <w:tcW w:w="2384" w:type="pct"/>
          </w:tcPr>
          <w:p w:rsidR="00146C1D" w:rsidRPr="000B02E6" w:rsidRDefault="00146C1D" w:rsidP="00146C1D">
            <w:pPr>
              <w:pStyle w:val="rvps14"/>
              <w:spacing w:before="0" w:beforeAutospacing="0" w:after="0" w:afterAutospacing="0"/>
              <w:ind w:left="176" w:right="70"/>
              <w:jc w:val="both"/>
              <w:textAlignment w:val="baseline"/>
              <w:rPr>
                <w:sz w:val="26"/>
                <w:szCs w:val="26"/>
                <w:lang w:val="uk-UA"/>
              </w:rPr>
            </w:pPr>
            <w:r w:rsidRPr="000B02E6">
              <w:rPr>
                <w:sz w:val="26"/>
                <w:szCs w:val="26"/>
                <w:lang w:val="uk-UA"/>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1090" w:type="pct"/>
          </w:tcPr>
          <w:p w:rsidR="00146C1D" w:rsidRPr="000B02E6" w:rsidRDefault="00146C1D" w:rsidP="00146C1D">
            <w:pPr>
              <w:pStyle w:val="rvps14"/>
              <w:spacing w:before="0" w:beforeAutospacing="0" w:after="0" w:afterAutospacing="0"/>
              <w:jc w:val="center"/>
              <w:textAlignment w:val="baseline"/>
              <w:rPr>
                <w:sz w:val="26"/>
                <w:szCs w:val="26"/>
                <w:lang w:val="uk-UA"/>
              </w:rPr>
            </w:pPr>
            <w:r w:rsidRPr="000B02E6">
              <w:rPr>
                <w:sz w:val="26"/>
                <w:szCs w:val="26"/>
                <w:lang w:val="uk-UA"/>
              </w:rPr>
              <w:t>0,0</w:t>
            </w:r>
          </w:p>
        </w:tc>
        <w:tc>
          <w:tcPr>
            <w:tcW w:w="1122" w:type="pct"/>
          </w:tcPr>
          <w:p w:rsidR="00146C1D" w:rsidRDefault="00146C1D" w:rsidP="00146C1D">
            <w:pPr>
              <w:jc w:val="center"/>
            </w:pPr>
            <w:r w:rsidRPr="00EA1014">
              <w:rPr>
                <w:sz w:val="26"/>
                <w:szCs w:val="26"/>
                <w:lang w:val="uk-UA"/>
              </w:rPr>
              <w:t>х</w:t>
            </w:r>
          </w:p>
        </w:tc>
      </w:tr>
      <w:tr w:rsidR="00146C1D" w:rsidRPr="000B02E6" w:rsidTr="005B043E">
        <w:trPr>
          <w:jc w:val="center"/>
        </w:trPr>
        <w:tc>
          <w:tcPr>
            <w:tcW w:w="404" w:type="pct"/>
          </w:tcPr>
          <w:p w:rsidR="00146C1D" w:rsidRPr="000B02E6" w:rsidRDefault="00146C1D" w:rsidP="00146C1D">
            <w:pPr>
              <w:pStyle w:val="rvps12"/>
              <w:spacing w:before="0" w:beforeAutospacing="0" w:after="0" w:afterAutospacing="0"/>
              <w:jc w:val="center"/>
              <w:textAlignment w:val="baseline"/>
              <w:rPr>
                <w:sz w:val="26"/>
                <w:szCs w:val="26"/>
                <w:lang w:val="uk-UA"/>
              </w:rPr>
            </w:pPr>
            <w:r w:rsidRPr="000B02E6">
              <w:rPr>
                <w:sz w:val="26"/>
                <w:szCs w:val="26"/>
                <w:lang w:val="uk-UA"/>
              </w:rPr>
              <w:t>5.</w:t>
            </w:r>
          </w:p>
        </w:tc>
        <w:tc>
          <w:tcPr>
            <w:tcW w:w="2384" w:type="pct"/>
          </w:tcPr>
          <w:p w:rsidR="00146C1D" w:rsidRPr="000B02E6" w:rsidRDefault="00146C1D" w:rsidP="00146C1D">
            <w:pPr>
              <w:pStyle w:val="rvps14"/>
              <w:spacing w:before="0" w:beforeAutospacing="0" w:after="0" w:afterAutospacing="0"/>
              <w:ind w:left="176" w:right="70"/>
              <w:jc w:val="both"/>
              <w:textAlignment w:val="baseline"/>
              <w:rPr>
                <w:sz w:val="26"/>
                <w:szCs w:val="26"/>
                <w:lang w:val="uk-UA"/>
              </w:rPr>
            </w:pPr>
            <w:r w:rsidRPr="000B02E6">
              <w:rPr>
                <w:sz w:val="26"/>
                <w:szCs w:val="26"/>
                <w:lang w:val="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1090" w:type="pct"/>
          </w:tcPr>
          <w:p w:rsidR="00146C1D" w:rsidRPr="000B02E6" w:rsidRDefault="00146C1D" w:rsidP="00146C1D">
            <w:pPr>
              <w:pStyle w:val="rvps14"/>
              <w:spacing w:before="0" w:beforeAutospacing="0" w:after="0" w:afterAutospacing="0"/>
              <w:jc w:val="center"/>
              <w:textAlignment w:val="baseline"/>
              <w:rPr>
                <w:sz w:val="26"/>
                <w:szCs w:val="26"/>
                <w:lang w:val="uk-UA"/>
              </w:rPr>
            </w:pPr>
            <w:r w:rsidRPr="000B02E6">
              <w:rPr>
                <w:sz w:val="26"/>
                <w:szCs w:val="26"/>
                <w:lang w:val="uk-UA"/>
              </w:rPr>
              <w:t>0,0</w:t>
            </w:r>
          </w:p>
        </w:tc>
        <w:tc>
          <w:tcPr>
            <w:tcW w:w="1122" w:type="pct"/>
          </w:tcPr>
          <w:p w:rsidR="00146C1D" w:rsidRDefault="00146C1D" w:rsidP="00146C1D">
            <w:pPr>
              <w:jc w:val="center"/>
            </w:pPr>
            <w:r w:rsidRPr="00EA1014">
              <w:rPr>
                <w:sz w:val="26"/>
                <w:szCs w:val="26"/>
                <w:lang w:val="uk-UA"/>
              </w:rPr>
              <w:t>х</w:t>
            </w:r>
          </w:p>
        </w:tc>
      </w:tr>
      <w:tr w:rsidR="00146C1D" w:rsidRPr="000B02E6" w:rsidTr="005B043E">
        <w:trPr>
          <w:jc w:val="center"/>
        </w:trPr>
        <w:tc>
          <w:tcPr>
            <w:tcW w:w="404" w:type="pct"/>
          </w:tcPr>
          <w:p w:rsidR="00146C1D" w:rsidRPr="000B02E6" w:rsidRDefault="00146C1D" w:rsidP="00146C1D">
            <w:pPr>
              <w:pStyle w:val="rvps12"/>
              <w:spacing w:before="0" w:beforeAutospacing="0" w:after="0" w:afterAutospacing="0"/>
              <w:jc w:val="center"/>
              <w:textAlignment w:val="baseline"/>
              <w:rPr>
                <w:sz w:val="26"/>
                <w:szCs w:val="26"/>
                <w:lang w:val="uk-UA"/>
              </w:rPr>
            </w:pPr>
            <w:r w:rsidRPr="000B02E6">
              <w:rPr>
                <w:sz w:val="26"/>
                <w:szCs w:val="26"/>
                <w:lang w:val="uk-UA"/>
              </w:rPr>
              <w:lastRenderedPageBreak/>
              <w:t>6.</w:t>
            </w:r>
          </w:p>
        </w:tc>
        <w:tc>
          <w:tcPr>
            <w:tcW w:w="2384" w:type="pct"/>
          </w:tcPr>
          <w:p w:rsidR="00146C1D" w:rsidRPr="000B02E6" w:rsidRDefault="00146C1D" w:rsidP="00146C1D">
            <w:pPr>
              <w:pStyle w:val="rvps14"/>
              <w:spacing w:before="0" w:beforeAutospacing="0" w:after="0" w:afterAutospacing="0"/>
              <w:ind w:left="176" w:right="70"/>
              <w:jc w:val="both"/>
              <w:textAlignment w:val="baseline"/>
              <w:rPr>
                <w:sz w:val="26"/>
                <w:szCs w:val="26"/>
                <w:lang w:val="uk-UA"/>
              </w:rPr>
            </w:pPr>
            <w:r w:rsidRPr="000B02E6">
              <w:rPr>
                <w:sz w:val="26"/>
                <w:szCs w:val="26"/>
                <w:lang w:val="uk-UA"/>
              </w:rPr>
              <w:t>Витрати на оборотні активи (матеріали, канцелярські товари тощо), гривень</w:t>
            </w:r>
          </w:p>
        </w:tc>
        <w:tc>
          <w:tcPr>
            <w:tcW w:w="1090" w:type="pct"/>
          </w:tcPr>
          <w:p w:rsidR="00146C1D" w:rsidRPr="000B02E6" w:rsidRDefault="00146C1D" w:rsidP="00146C1D">
            <w:pPr>
              <w:pStyle w:val="rvps14"/>
              <w:spacing w:before="0" w:beforeAutospacing="0" w:after="0" w:afterAutospacing="0"/>
              <w:ind w:left="122" w:right="88"/>
              <w:jc w:val="center"/>
              <w:textAlignment w:val="baseline"/>
              <w:rPr>
                <w:sz w:val="26"/>
                <w:szCs w:val="26"/>
                <w:lang w:val="uk-UA"/>
              </w:rPr>
            </w:pPr>
            <w:r w:rsidRPr="000B02E6">
              <w:rPr>
                <w:sz w:val="26"/>
                <w:szCs w:val="26"/>
                <w:lang w:val="uk-UA"/>
              </w:rPr>
              <w:t>Незначні (роздрукування та заповнення бланку декларації )</w:t>
            </w:r>
          </w:p>
        </w:tc>
        <w:tc>
          <w:tcPr>
            <w:tcW w:w="1122" w:type="pct"/>
          </w:tcPr>
          <w:p w:rsidR="00146C1D" w:rsidRDefault="00146C1D" w:rsidP="00146C1D">
            <w:pPr>
              <w:jc w:val="center"/>
            </w:pPr>
            <w:r w:rsidRPr="00EA1014">
              <w:rPr>
                <w:sz w:val="26"/>
                <w:szCs w:val="26"/>
                <w:lang w:val="uk-UA"/>
              </w:rPr>
              <w:t>х</w:t>
            </w:r>
          </w:p>
        </w:tc>
      </w:tr>
      <w:tr w:rsidR="00146C1D" w:rsidRPr="000B02E6" w:rsidTr="005B043E">
        <w:trPr>
          <w:jc w:val="center"/>
        </w:trPr>
        <w:tc>
          <w:tcPr>
            <w:tcW w:w="404" w:type="pct"/>
          </w:tcPr>
          <w:p w:rsidR="00146C1D" w:rsidRPr="000B02E6" w:rsidRDefault="00146C1D" w:rsidP="00146C1D">
            <w:pPr>
              <w:pStyle w:val="rvps12"/>
              <w:spacing w:before="0" w:beforeAutospacing="0" w:after="0" w:afterAutospacing="0"/>
              <w:jc w:val="center"/>
              <w:textAlignment w:val="baseline"/>
              <w:rPr>
                <w:sz w:val="26"/>
                <w:szCs w:val="26"/>
                <w:lang w:val="uk-UA"/>
              </w:rPr>
            </w:pPr>
            <w:r w:rsidRPr="000B02E6">
              <w:rPr>
                <w:sz w:val="26"/>
                <w:szCs w:val="26"/>
                <w:lang w:val="uk-UA"/>
              </w:rPr>
              <w:t>7.</w:t>
            </w:r>
          </w:p>
        </w:tc>
        <w:tc>
          <w:tcPr>
            <w:tcW w:w="2384" w:type="pct"/>
          </w:tcPr>
          <w:p w:rsidR="00146C1D" w:rsidRPr="000B02E6" w:rsidRDefault="00146C1D" w:rsidP="00146C1D">
            <w:pPr>
              <w:pStyle w:val="rvps14"/>
              <w:spacing w:before="0" w:beforeAutospacing="0" w:after="0" w:afterAutospacing="0"/>
              <w:ind w:left="176" w:right="70"/>
              <w:jc w:val="both"/>
              <w:textAlignment w:val="baseline"/>
              <w:rPr>
                <w:sz w:val="26"/>
                <w:szCs w:val="26"/>
                <w:lang w:val="uk-UA"/>
              </w:rPr>
            </w:pPr>
            <w:r w:rsidRPr="000B02E6">
              <w:rPr>
                <w:sz w:val="26"/>
                <w:szCs w:val="26"/>
                <w:lang w:val="uk-UA"/>
              </w:rPr>
              <w:t xml:space="preserve">Витрати, пов’язані із </w:t>
            </w:r>
            <w:proofErr w:type="spellStart"/>
            <w:r w:rsidRPr="000B02E6">
              <w:rPr>
                <w:sz w:val="26"/>
                <w:szCs w:val="26"/>
                <w:lang w:val="uk-UA"/>
              </w:rPr>
              <w:t>наймом</w:t>
            </w:r>
            <w:proofErr w:type="spellEnd"/>
            <w:r w:rsidRPr="000B02E6">
              <w:rPr>
                <w:sz w:val="26"/>
                <w:szCs w:val="26"/>
                <w:lang w:val="uk-UA"/>
              </w:rPr>
              <w:t xml:space="preserve"> додаткового персоналу, гривень</w:t>
            </w:r>
          </w:p>
        </w:tc>
        <w:tc>
          <w:tcPr>
            <w:tcW w:w="1090" w:type="pct"/>
          </w:tcPr>
          <w:p w:rsidR="00146C1D" w:rsidRPr="000B02E6" w:rsidRDefault="00146C1D" w:rsidP="00146C1D">
            <w:pPr>
              <w:pStyle w:val="rvps14"/>
              <w:spacing w:before="0" w:beforeAutospacing="0" w:after="0" w:afterAutospacing="0"/>
              <w:ind w:left="122" w:right="88"/>
              <w:jc w:val="center"/>
              <w:textAlignment w:val="baseline"/>
              <w:rPr>
                <w:sz w:val="26"/>
                <w:szCs w:val="26"/>
                <w:lang w:val="uk-UA"/>
              </w:rPr>
            </w:pPr>
            <w:r w:rsidRPr="000B02E6">
              <w:rPr>
                <w:sz w:val="26"/>
                <w:szCs w:val="26"/>
                <w:lang w:val="uk-UA"/>
              </w:rPr>
              <w:t>Не передбачається у зв’язку із тим, що великі та середні підприємства звичайно мають у штаті бухгалтера</w:t>
            </w:r>
          </w:p>
        </w:tc>
        <w:tc>
          <w:tcPr>
            <w:tcW w:w="1122" w:type="pct"/>
          </w:tcPr>
          <w:p w:rsidR="00146C1D" w:rsidRDefault="00146C1D" w:rsidP="00146C1D">
            <w:pPr>
              <w:jc w:val="center"/>
            </w:pPr>
            <w:r w:rsidRPr="00EA1014">
              <w:rPr>
                <w:sz w:val="26"/>
                <w:szCs w:val="26"/>
                <w:lang w:val="uk-UA"/>
              </w:rPr>
              <w:t>х</w:t>
            </w:r>
          </w:p>
        </w:tc>
      </w:tr>
      <w:tr w:rsidR="00146C1D" w:rsidRPr="000B02E6" w:rsidTr="005B043E">
        <w:trPr>
          <w:jc w:val="center"/>
        </w:trPr>
        <w:tc>
          <w:tcPr>
            <w:tcW w:w="404" w:type="pct"/>
          </w:tcPr>
          <w:p w:rsidR="00146C1D" w:rsidRPr="000B02E6" w:rsidRDefault="00146C1D" w:rsidP="00146C1D">
            <w:pPr>
              <w:pStyle w:val="rvps12"/>
              <w:spacing w:before="0" w:beforeAutospacing="0" w:after="0" w:afterAutospacing="0"/>
              <w:jc w:val="center"/>
              <w:textAlignment w:val="baseline"/>
              <w:rPr>
                <w:sz w:val="26"/>
                <w:szCs w:val="26"/>
                <w:lang w:val="uk-UA"/>
              </w:rPr>
            </w:pPr>
            <w:r w:rsidRPr="000B02E6">
              <w:rPr>
                <w:sz w:val="26"/>
                <w:szCs w:val="26"/>
                <w:lang w:val="uk-UA"/>
              </w:rPr>
              <w:t>8.</w:t>
            </w:r>
          </w:p>
        </w:tc>
        <w:tc>
          <w:tcPr>
            <w:tcW w:w="2384" w:type="pct"/>
          </w:tcPr>
          <w:p w:rsidR="00146C1D" w:rsidRPr="000B02E6" w:rsidRDefault="00146C1D" w:rsidP="00636FA7">
            <w:pPr>
              <w:pStyle w:val="rvps14"/>
              <w:spacing w:before="0" w:beforeAutospacing="0" w:after="0" w:afterAutospacing="0"/>
              <w:ind w:left="176" w:right="70"/>
              <w:jc w:val="both"/>
              <w:textAlignment w:val="baseline"/>
              <w:rPr>
                <w:sz w:val="26"/>
                <w:szCs w:val="26"/>
                <w:lang w:val="uk-UA"/>
              </w:rPr>
            </w:pPr>
            <w:r w:rsidRPr="000B02E6">
              <w:rPr>
                <w:sz w:val="26"/>
                <w:szCs w:val="26"/>
                <w:lang w:val="uk-UA"/>
              </w:rPr>
              <w:t xml:space="preserve">Інше (отримання первинної інформації про вимоги регулювання) </w:t>
            </w:r>
          </w:p>
        </w:tc>
        <w:tc>
          <w:tcPr>
            <w:tcW w:w="1090" w:type="pct"/>
          </w:tcPr>
          <w:p w:rsidR="00146C1D" w:rsidRPr="000B02E6" w:rsidRDefault="00146C1D" w:rsidP="00146C1D">
            <w:pPr>
              <w:pStyle w:val="rvps14"/>
              <w:spacing w:before="0" w:beforeAutospacing="0" w:after="0" w:afterAutospacing="0"/>
              <w:jc w:val="center"/>
              <w:textAlignment w:val="baseline"/>
              <w:rPr>
                <w:sz w:val="26"/>
                <w:szCs w:val="26"/>
                <w:lang w:val="uk-UA"/>
              </w:rPr>
            </w:pPr>
            <w:r>
              <w:rPr>
                <w:sz w:val="26"/>
                <w:szCs w:val="26"/>
                <w:lang w:val="uk-UA"/>
              </w:rPr>
              <w:t>0,5*31,27=15,64</w:t>
            </w:r>
          </w:p>
        </w:tc>
        <w:tc>
          <w:tcPr>
            <w:tcW w:w="1122" w:type="pct"/>
          </w:tcPr>
          <w:p w:rsidR="00146C1D" w:rsidRDefault="00146C1D" w:rsidP="00146C1D">
            <w:pPr>
              <w:jc w:val="center"/>
            </w:pPr>
            <w:r w:rsidRPr="00EA1014">
              <w:rPr>
                <w:sz w:val="26"/>
                <w:szCs w:val="26"/>
                <w:lang w:val="uk-UA"/>
              </w:rPr>
              <w:t>х</w:t>
            </w:r>
          </w:p>
        </w:tc>
      </w:tr>
      <w:tr w:rsidR="00146C1D" w:rsidRPr="000B02E6" w:rsidTr="005B043E">
        <w:trPr>
          <w:jc w:val="center"/>
        </w:trPr>
        <w:tc>
          <w:tcPr>
            <w:tcW w:w="404" w:type="pct"/>
          </w:tcPr>
          <w:p w:rsidR="00146C1D" w:rsidRPr="000B02E6" w:rsidRDefault="00146C1D" w:rsidP="00146C1D">
            <w:pPr>
              <w:pStyle w:val="rvps12"/>
              <w:spacing w:before="0" w:beforeAutospacing="0" w:after="0" w:afterAutospacing="0"/>
              <w:jc w:val="center"/>
              <w:textAlignment w:val="baseline"/>
              <w:rPr>
                <w:sz w:val="26"/>
                <w:szCs w:val="26"/>
                <w:lang w:val="uk-UA"/>
              </w:rPr>
            </w:pPr>
            <w:r w:rsidRPr="000B02E6">
              <w:rPr>
                <w:sz w:val="26"/>
                <w:szCs w:val="26"/>
                <w:lang w:val="uk-UA"/>
              </w:rPr>
              <w:t>9.</w:t>
            </w:r>
          </w:p>
        </w:tc>
        <w:tc>
          <w:tcPr>
            <w:tcW w:w="2384" w:type="pct"/>
          </w:tcPr>
          <w:p w:rsidR="00146C1D" w:rsidRPr="000B02E6" w:rsidRDefault="00146C1D" w:rsidP="00146C1D">
            <w:pPr>
              <w:pStyle w:val="rvps14"/>
              <w:spacing w:before="0" w:beforeAutospacing="0" w:after="0" w:afterAutospacing="0"/>
              <w:ind w:left="176" w:right="70"/>
              <w:jc w:val="both"/>
              <w:textAlignment w:val="baseline"/>
              <w:rPr>
                <w:sz w:val="26"/>
                <w:szCs w:val="26"/>
                <w:lang w:val="uk-UA"/>
              </w:rPr>
            </w:pPr>
            <w:r w:rsidRPr="000B02E6">
              <w:rPr>
                <w:sz w:val="26"/>
                <w:szCs w:val="26"/>
                <w:lang w:val="uk-UA"/>
              </w:rPr>
              <w:t>РАЗОМ (сума рядків: 1 + 2 + 3 + 4 + 5 + 6 + 7 + 8), гривень</w:t>
            </w:r>
          </w:p>
        </w:tc>
        <w:tc>
          <w:tcPr>
            <w:tcW w:w="1090" w:type="pct"/>
          </w:tcPr>
          <w:p w:rsidR="00146C1D" w:rsidRPr="00146C1D" w:rsidRDefault="00146C1D" w:rsidP="00146C1D">
            <w:pPr>
              <w:pStyle w:val="rvps14"/>
              <w:spacing w:before="0" w:beforeAutospacing="0" w:after="0" w:afterAutospacing="0"/>
              <w:jc w:val="center"/>
              <w:textAlignment w:val="baseline"/>
              <w:rPr>
                <w:sz w:val="26"/>
                <w:szCs w:val="26"/>
                <w:lang w:val="uk-UA"/>
              </w:rPr>
            </w:pPr>
            <w:r w:rsidRPr="00146C1D">
              <w:rPr>
                <w:sz w:val="26"/>
                <w:szCs w:val="26"/>
                <w:lang w:val="uk-UA"/>
              </w:rPr>
              <w:t>20031,28</w:t>
            </w:r>
          </w:p>
        </w:tc>
        <w:tc>
          <w:tcPr>
            <w:tcW w:w="1122" w:type="pct"/>
          </w:tcPr>
          <w:p w:rsidR="00146C1D" w:rsidRDefault="00146C1D" w:rsidP="00146C1D">
            <w:pPr>
              <w:jc w:val="center"/>
            </w:pPr>
            <w:r w:rsidRPr="00EA1014">
              <w:rPr>
                <w:sz w:val="26"/>
                <w:szCs w:val="26"/>
                <w:lang w:val="uk-UA"/>
              </w:rPr>
              <w:t>х</w:t>
            </w:r>
          </w:p>
        </w:tc>
      </w:tr>
      <w:tr w:rsidR="00146C1D" w:rsidRPr="000B02E6" w:rsidTr="005B043E">
        <w:trPr>
          <w:jc w:val="center"/>
        </w:trPr>
        <w:tc>
          <w:tcPr>
            <w:tcW w:w="404" w:type="pct"/>
          </w:tcPr>
          <w:p w:rsidR="00146C1D" w:rsidRPr="000B02E6" w:rsidRDefault="00146C1D" w:rsidP="00146C1D">
            <w:pPr>
              <w:pStyle w:val="rvps12"/>
              <w:spacing w:before="0" w:beforeAutospacing="0" w:after="0" w:afterAutospacing="0"/>
              <w:jc w:val="center"/>
              <w:textAlignment w:val="baseline"/>
              <w:rPr>
                <w:sz w:val="26"/>
                <w:szCs w:val="26"/>
                <w:lang w:val="uk-UA"/>
              </w:rPr>
            </w:pPr>
            <w:r w:rsidRPr="000B02E6">
              <w:rPr>
                <w:sz w:val="26"/>
                <w:szCs w:val="26"/>
                <w:lang w:val="uk-UA"/>
              </w:rPr>
              <w:t>10.</w:t>
            </w:r>
          </w:p>
        </w:tc>
        <w:tc>
          <w:tcPr>
            <w:tcW w:w="2384" w:type="pct"/>
          </w:tcPr>
          <w:p w:rsidR="00146C1D" w:rsidRPr="000B02E6" w:rsidRDefault="00146C1D" w:rsidP="00146C1D">
            <w:pPr>
              <w:pStyle w:val="rvps14"/>
              <w:spacing w:before="0" w:beforeAutospacing="0" w:after="0" w:afterAutospacing="0"/>
              <w:ind w:left="176" w:right="70"/>
              <w:jc w:val="both"/>
              <w:textAlignment w:val="baseline"/>
              <w:rPr>
                <w:sz w:val="26"/>
                <w:szCs w:val="26"/>
                <w:lang w:val="uk-UA"/>
              </w:rPr>
            </w:pPr>
            <w:r w:rsidRPr="000B02E6">
              <w:rPr>
                <w:sz w:val="26"/>
                <w:szCs w:val="26"/>
                <w:lang w:val="uk-UA"/>
              </w:rPr>
              <w:t>Кількість суб’єктів господарювання великого та середнього підприємництва, на яких буде поширено регулювання, одиниць</w:t>
            </w:r>
          </w:p>
        </w:tc>
        <w:tc>
          <w:tcPr>
            <w:tcW w:w="1090" w:type="pct"/>
          </w:tcPr>
          <w:p w:rsidR="00146C1D" w:rsidRPr="00146C1D" w:rsidRDefault="00146C1D" w:rsidP="00146C1D">
            <w:pPr>
              <w:pStyle w:val="rvps14"/>
              <w:spacing w:before="0" w:beforeAutospacing="0" w:after="0" w:afterAutospacing="0"/>
              <w:jc w:val="center"/>
              <w:textAlignment w:val="baseline"/>
              <w:rPr>
                <w:sz w:val="26"/>
                <w:szCs w:val="26"/>
                <w:lang w:val="uk-UA"/>
              </w:rPr>
            </w:pPr>
            <w:r w:rsidRPr="00146C1D">
              <w:rPr>
                <w:sz w:val="26"/>
                <w:szCs w:val="26"/>
                <w:lang w:val="uk-UA"/>
              </w:rPr>
              <w:t>4</w:t>
            </w:r>
          </w:p>
        </w:tc>
        <w:tc>
          <w:tcPr>
            <w:tcW w:w="1122" w:type="pct"/>
          </w:tcPr>
          <w:p w:rsidR="00146C1D" w:rsidRDefault="00146C1D" w:rsidP="00146C1D">
            <w:pPr>
              <w:jc w:val="center"/>
            </w:pPr>
            <w:r w:rsidRPr="00EA1014">
              <w:rPr>
                <w:sz w:val="26"/>
                <w:szCs w:val="26"/>
                <w:lang w:val="uk-UA"/>
              </w:rPr>
              <w:t>х</w:t>
            </w:r>
          </w:p>
        </w:tc>
      </w:tr>
      <w:tr w:rsidR="00146C1D" w:rsidRPr="000B02E6" w:rsidTr="005B043E">
        <w:trPr>
          <w:jc w:val="center"/>
        </w:trPr>
        <w:tc>
          <w:tcPr>
            <w:tcW w:w="404" w:type="pct"/>
          </w:tcPr>
          <w:p w:rsidR="00146C1D" w:rsidRPr="000B02E6" w:rsidRDefault="00146C1D" w:rsidP="00146C1D">
            <w:pPr>
              <w:pStyle w:val="rvps12"/>
              <w:spacing w:before="0" w:beforeAutospacing="0" w:after="0" w:afterAutospacing="0"/>
              <w:jc w:val="center"/>
              <w:textAlignment w:val="baseline"/>
              <w:rPr>
                <w:sz w:val="26"/>
                <w:szCs w:val="26"/>
                <w:lang w:val="uk-UA"/>
              </w:rPr>
            </w:pPr>
            <w:r w:rsidRPr="000B02E6">
              <w:rPr>
                <w:sz w:val="26"/>
                <w:szCs w:val="26"/>
                <w:lang w:val="uk-UA"/>
              </w:rPr>
              <w:t>11.</w:t>
            </w:r>
          </w:p>
        </w:tc>
        <w:tc>
          <w:tcPr>
            <w:tcW w:w="2384" w:type="pct"/>
          </w:tcPr>
          <w:p w:rsidR="00146C1D" w:rsidRPr="000B02E6" w:rsidRDefault="00146C1D" w:rsidP="00146C1D">
            <w:pPr>
              <w:pStyle w:val="rvps14"/>
              <w:spacing w:before="0" w:beforeAutospacing="0" w:after="0" w:afterAutospacing="0"/>
              <w:ind w:left="176" w:right="70"/>
              <w:jc w:val="both"/>
              <w:textAlignment w:val="baseline"/>
              <w:rPr>
                <w:sz w:val="26"/>
                <w:szCs w:val="26"/>
                <w:lang w:val="uk-UA"/>
              </w:rPr>
            </w:pPr>
            <w:r w:rsidRPr="000B02E6">
              <w:rPr>
                <w:sz w:val="26"/>
                <w:szCs w:val="26"/>
                <w:lang w:val="uk-UA"/>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1090" w:type="pct"/>
          </w:tcPr>
          <w:p w:rsidR="00146C1D" w:rsidRPr="00146C1D" w:rsidRDefault="00146C1D" w:rsidP="00146C1D">
            <w:pPr>
              <w:pStyle w:val="rvps14"/>
              <w:spacing w:before="0" w:beforeAutospacing="0" w:after="0" w:afterAutospacing="0"/>
              <w:jc w:val="center"/>
              <w:textAlignment w:val="baseline"/>
              <w:rPr>
                <w:sz w:val="26"/>
                <w:szCs w:val="26"/>
                <w:lang w:val="uk-UA"/>
              </w:rPr>
            </w:pPr>
            <w:r w:rsidRPr="00146C1D">
              <w:rPr>
                <w:sz w:val="26"/>
                <w:szCs w:val="26"/>
                <w:lang w:val="uk-UA"/>
              </w:rPr>
              <w:t>100125,12</w:t>
            </w:r>
          </w:p>
        </w:tc>
        <w:tc>
          <w:tcPr>
            <w:tcW w:w="1122" w:type="pct"/>
          </w:tcPr>
          <w:p w:rsidR="00146C1D" w:rsidRDefault="00146C1D" w:rsidP="00146C1D">
            <w:pPr>
              <w:jc w:val="center"/>
            </w:pPr>
            <w:r w:rsidRPr="00EA1014">
              <w:rPr>
                <w:sz w:val="26"/>
                <w:szCs w:val="26"/>
                <w:lang w:val="uk-UA"/>
              </w:rPr>
              <w:t>х</w:t>
            </w:r>
          </w:p>
        </w:tc>
      </w:tr>
    </w:tbl>
    <w:p w:rsidR="00CF133F" w:rsidRPr="000B02E6" w:rsidRDefault="00CF133F" w:rsidP="00CF133F">
      <w:pPr>
        <w:pStyle w:val="rvps3"/>
        <w:shd w:val="clear" w:color="auto" w:fill="FFFFFF"/>
        <w:spacing w:before="0" w:beforeAutospacing="0" w:after="0" w:afterAutospacing="0"/>
        <w:ind w:left="502" w:right="502"/>
        <w:jc w:val="center"/>
        <w:textAlignment w:val="baseline"/>
        <w:rPr>
          <w:color w:val="000000"/>
          <w:sz w:val="26"/>
          <w:szCs w:val="26"/>
          <w:lang w:val="uk-UA"/>
        </w:rPr>
      </w:pPr>
      <w:bookmarkStart w:id="3" w:name="n179"/>
      <w:bookmarkEnd w:id="3"/>
    </w:p>
    <w:p w:rsidR="00CF133F" w:rsidRPr="000B02E6" w:rsidRDefault="00CF133F" w:rsidP="00CF133F">
      <w:pPr>
        <w:pStyle w:val="rvps3"/>
        <w:shd w:val="clear" w:color="auto" w:fill="FFFFFF"/>
        <w:spacing w:before="0" w:beforeAutospacing="0" w:after="0" w:afterAutospacing="0"/>
        <w:ind w:left="502" w:right="502"/>
        <w:jc w:val="center"/>
        <w:textAlignment w:val="baseline"/>
        <w:rPr>
          <w:color w:val="000000"/>
          <w:sz w:val="26"/>
          <w:szCs w:val="26"/>
          <w:lang w:val="uk-UA"/>
        </w:rPr>
      </w:pPr>
      <w:r w:rsidRPr="000B02E6">
        <w:rPr>
          <w:color w:val="000000"/>
          <w:sz w:val="26"/>
          <w:szCs w:val="26"/>
          <w:lang w:val="uk-UA"/>
        </w:rPr>
        <w:t>Розрахунок відповідних витрат на одного суб’єкта господарювання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765"/>
        <w:gridCol w:w="1722"/>
        <w:gridCol w:w="1722"/>
        <w:gridCol w:w="1722"/>
      </w:tblGrid>
      <w:tr w:rsidR="00CF133F" w:rsidRPr="000B02E6" w:rsidTr="005B043E">
        <w:tc>
          <w:tcPr>
            <w:tcW w:w="2399" w:type="pct"/>
          </w:tcPr>
          <w:p w:rsidR="00CF133F" w:rsidRPr="000B02E6" w:rsidRDefault="00CF133F" w:rsidP="005B043E">
            <w:pPr>
              <w:pStyle w:val="rvps12"/>
              <w:spacing w:before="0" w:beforeAutospacing="0" w:after="0" w:afterAutospacing="0"/>
              <w:ind w:left="147" w:right="88"/>
              <w:jc w:val="center"/>
              <w:textAlignment w:val="baseline"/>
              <w:rPr>
                <w:sz w:val="26"/>
                <w:szCs w:val="26"/>
                <w:lang w:val="uk-UA"/>
              </w:rPr>
            </w:pPr>
            <w:bookmarkStart w:id="4" w:name="n180"/>
            <w:bookmarkEnd w:id="4"/>
            <w:r w:rsidRPr="000B02E6">
              <w:rPr>
                <w:sz w:val="26"/>
                <w:szCs w:val="26"/>
                <w:lang w:val="uk-UA"/>
              </w:rPr>
              <w:t>Вид витрат</w:t>
            </w:r>
          </w:p>
        </w:tc>
        <w:tc>
          <w:tcPr>
            <w:tcW w:w="867" w:type="pct"/>
          </w:tcPr>
          <w:p w:rsidR="00CF133F" w:rsidRPr="000B02E6" w:rsidRDefault="00CF133F" w:rsidP="005B043E">
            <w:pPr>
              <w:pStyle w:val="rvps12"/>
              <w:spacing w:before="0" w:beforeAutospacing="0" w:after="0" w:afterAutospacing="0"/>
              <w:ind w:left="54" w:right="60"/>
              <w:jc w:val="center"/>
              <w:textAlignment w:val="baseline"/>
              <w:rPr>
                <w:sz w:val="26"/>
                <w:szCs w:val="26"/>
                <w:lang w:val="uk-UA"/>
              </w:rPr>
            </w:pPr>
            <w:r w:rsidRPr="000B02E6">
              <w:rPr>
                <w:sz w:val="26"/>
                <w:szCs w:val="26"/>
                <w:lang w:val="uk-UA"/>
              </w:rPr>
              <w:t>У перший рік</w:t>
            </w:r>
          </w:p>
        </w:tc>
        <w:tc>
          <w:tcPr>
            <w:tcW w:w="867" w:type="pct"/>
          </w:tcPr>
          <w:p w:rsidR="00CF133F" w:rsidRPr="000B02E6" w:rsidRDefault="00CF133F" w:rsidP="005B043E">
            <w:pPr>
              <w:pStyle w:val="rvps12"/>
              <w:spacing w:before="0" w:beforeAutospacing="0" w:after="0" w:afterAutospacing="0"/>
              <w:ind w:left="54" w:right="60"/>
              <w:jc w:val="center"/>
              <w:textAlignment w:val="baseline"/>
              <w:rPr>
                <w:sz w:val="26"/>
                <w:szCs w:val="26"/>
                <w:lang w:val="uk-UA"/>
              </w:rPr>
            </w:pPr>
            <w:r w:rsidRPr="000B02E6">
              <w:rPr>
                <w:sz w:val="26"/>
                <w:szCs w:val="26"/>
                <w:lang w:val="uk-UA"/>
              </w:rPr>
              <w:t>Періодичні (за рік)</w:t>
            </w:r>
          </w:p>
        </w:tc>
        <w:tc>
          <w:tcPr>
            <w:tcW w:w="867" w:type="pct"/>
          </w:tcPr>
          <w:p w:rsidR="00CF133F" w:rsidRPr="000B02E6" w:rsidRDefault="00CF133F" w:rsidP="005B043E">
            <w:pPr>
              <w:pStyle w:val="rvps12"/>
              <w:spacing w:before="0" w:beforeAutospacing="0" w:after="0" w:afterAutospacing="0"/>
              <w:ind w:left="54" w:right="60"/>
              <w:jc w:val="center"/>
              <w:textAlignment w:val="baseline"/>
              <w:rPr>
                <w:sz w:val="26"/>
                <w:szCs w:val="26"/>
                <w:lang w:val="uk-UA"/>
              </w:rPr>
            </w:pPr>
            <w:r w:rsidRPr="000B02E6">
              <w:rPr>
                <w:sz w:val="26"/>
                <w:szCs w:val="26"/>
                <w:lang w:val="uk-UA"/>
              </w:rPr>
              <w:t>Витрати за п’ять років</w:t>
            </w:r>
          </w:p>
        </w:tc>
      </w:tr>
      <w:tr w:rsidR="00CF133F" w:rsidRPr="000B02E6" w:rsidTr="005B043E">
        <w:tc>
          <w:tcPr>
            <w:tcW w:w="2399" w:type="pct"/>
          </w:tcPr>
          <w:p w:rsidR="00CF133F" w:rsidRPr="000B02E6" w:rsidRDefault="00CF133F" w:rsidP="005B043E">
            <w:pPr>
              <w:pStyle w:val="rvps14"/>
              <w:spacing w:before="0" w:beforeAutospacing="0" w:after="0" w:afterAutospacing="0"/>
              <w:ind w:left="147" w:right="88"/>
              <w:textAlignment w:val="baseline"/>
              <w:rPr>
                <w:sz w:val="26"/>
                <w:szCs w:val="26"/>
                <w:lang w:val="uk-UA"/>
              </w:rPr>
            </w:pPr>
            <w:r w:rsidRPr="000B02E6">
              <w:rPr>
                <w:sz w:val="26"/>
                <w:szCs w:val="26"/>
                <w:lang w:val="uk-UA"/>
              </w:rPr>
              <w:t>Витрати на придбання основних фондів, обладнання та приладів, сервісне обслуговування, навчання/підвищення кваліфікації персоналу тощо</w:t>
            </w:r>
          </w:p>
        </w:tc>
        <w:tc>
          <w:tcPr>
            <w:tcW w:w="867"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0,0</w:t>
            </w:r>
          </w:p>
        </w:tc>
        <w:tc>
          <w:tcPr>
            <w:tcW w:w="867"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0,0</w:t>
            </w:r>
          </w:p>
        </w:tc>
        <w:tc>
          <w:tcPr>
            <w:tcW w:w="867"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0,0</w:t>
            </w:r>
          </w:p>
        </w:tc>
      </w:tr>
      <w:tr w:rsidR="00CF133F" w:rsidRPr="000B02E6" w:rsidTr="005B043E">
        <w:tc>
          <w:tcPr>
            <w:tcW w:w="2399" w:type="pct"/>
          </w:tcPr>
          <w:p w:rsidR="00CF133F" w:rsidRPr="000B02E6" w:rsidRDefault="00CF133F" w:rsidP="005B043E">
            <w:pPr>
              <w:pStyle w:val="rvps12"/>
              <w:spacing w:before="0" w:beforeAutospacing="0" w:after="0" w:afterAutospacing="0"/>
              <w:ind w:left="147" w:right="88"/>
              <w:jc w:val="center"/>
              <w:textAlignment w:val="baseline"/>
              <w:rPr>
                <w:sz w:val="26"/>
                <w:szCs w:val="26"/>
                <w:lang w:val="uk-UA"/>
              </w:rPr>
            </w:pPr>
            <w:bookmarkStart w:id="5" w:name="n181"/>
            <w:bookmarkEnd w:id="5"/>
            <w:r w:rsidRPr="000B02E6">
              <w:rPr>
                <w:sz w:val="26"/>
                <w:szCs w:val="26"/>
                <w:lang w:val="uk-UA"/>
              </w:rPr>
              <w:t>Вид витрат</w:t>
            </w:r>
          </w:p>
        </w:tc>
        <w:tc>
          <w:tcPr>
            <w:tcW w:w="1734" w:type="pct"/>
            <w:gridSpan w:val="2"/>
          </w:tcPr>
          <w:p w:rsidR="00CF133F" w:rsidRPr="000B02E6" w:rsidRDefault="00CF133F" w:rsidP="005B043E">
            <w:pPr>
              <w:pStyle w:val="rvps12"/>
              <w:spacing w:before="0" w:beforeAutospacing="0" w:after="0" w:afterAutospacing="0"/>
              <w:ind w:left="54"/>
              <w:jc w:val="center"/>
              <w:textAlignment w:val="baseline"/>
              <w:rPr>
                <w:sz w:val="26"/>
                <w:szCs w:val="26"/>
                <w:lang w:val="uk-UA"/>
              </w:rPr>
            </w:pPr>
            <w:r w:rsidRPr="000B02E6">
              <w:rPr>
                <w:sz w:val="26"/>
                <w:szCs w:val="26"/>
                <w:lang w:val="uk-UA"/>
              </w:rPr>
              <w:t>Витрати на сплату податків та зборів (змінених/нововведених) (за рік)</w:t>
            </w:r>
          </w:p>
        </w:tc>
        <w:tc>
          <w:tcPr>
            <w:tcW w:w="867" w:type="pct"/>
          </w:tcPr>
          <w:p w:rsidR="00CF133F" w:rsidRPr="000B02E6" w:rsidRDefault="00CF133F" w:rsidP="005B043E">
            <w:pPr>
              <w:pStyle w:val="rvps12"/>
              <w:spacing w:before="0" w:beforeAutospacing="0" w:after="0" w:afterAutospacing="0"/>
              <w:ind w:left="54"/>
              <w:jc w:val="center"/>
              <w:textAlignment w:val="baseline"/>
              <w:rPr>
                <w:sz w:val="26"/>
                <w:szCs w:val="26"/>
                <w:lang w:val="uk-UA"/>
              </w:rPr>
            </w:pPr>
            <w:r w:rsidRPr="000B02E6">
              <w:rPr>
                <w:sz w:val="26"/>
                <w:szCs w:val="26"/>
                <w:lang w:val="uk-UA"/>
              </w:rPr>
              <w:t>Витрати за п’ять років</w:t>
            </w:r>
          </w:p>
        </w:tc>
      </w:tr>
      <w:tr w:rsidR="00CF133F" w:rsidRPr="000B02E6" w:rsidTr="005B043E">
        <w:tc>
          <w:tcPr>
            <w:tcW w:w="2399" w:type="pct"/>
          </w:tcPr>
          <w:p w:rsidR="00CF133F" w:rsidRPr="000B02E6" w:rsidRDefault="00CF133F" w:rsidP="005B043E">
            <w:pPr>
              <w:pStyle w:val="rvps14"/>
              <w:spacing w:before="0" w:beforeAutospacing="0" w:after="0" w:afterAutospacing="0"/>
              <w:ind w:left="147" w:right="88"/>
              <w:textAlignment w:val="baseline"/>
              <w:rPr>
                <w:sz w:val="26"/>
                <w:szCs w:val="26"/>
                <w:lang w:val="uk-UA"/>
              </w:rPr>
            </w:pPr>
            <w:r w:rsidRPr="000B02E6">
              <w:rPr>
                <w:sz w:val="26"/>
                <w:szCs w:val="26"/>
                <w:lang w:val="uk-UA"/>
              </w:rPr>
              <w:t>Податки та збори (зміна розміру податків/зборів, виникнення необхідності у сплаті податків/зборів):</w:t>
            </w:r>
          </w:p>
          <w:p w:rsidR="00CF133F" w:rsidRPr="000B02E6" w:rsidRDefault="00CF133F" w:rsidP="00636FA7">
            <w:pPr>
              <w:pStyle w:val="a3"/>
              <w:spacing w:before="0" w:beforeAutospacing="0" w:after="0" w:afterAutospacing="0"/>
              <w:ind w:left="147" w:right="88"/>
              <w:jc w:val="both"/>
              <w:rPr>
                <w:sz w:val="26"/>
                <w:szCs w:val="26"/>
                <w:lang w:val="uk-UA"/>
              </w:rPr>
            </w:pPr>
            <w:r w:rsidRPr="000B02E6">
              <w:rPr>
                <w:sz w:val="26"/>
                <w:szCs w:val="26"/>
                <w:lang w:val="uk-UA"/>
              </w:rPr>
              <w:t xml:space="preserve">- </w:t>
            </w:r>
            <w:r w:rsidR="00636FA7">
              <w:rPr>
                <w:sz w:val="26"/>
                <w:szCs w:val="26"/>
                <w:lang w:val="uk-UA"/>
              </w:rPr>
              <w:t>місцеві податки і збори (транспортний податок)</w:t>
            </w:r>
          </w:p>
        </w:tc>
        <w:tc>
          <w:tcPr>
            <w:tcW w:w="1734" w:type="pct"/>
            <w:gridSpan w:val="2"/>
          </w:tcPr>
          <w:p w:rsidR="00CF133F" w:rsidRPr="000B02E6" w:rsidRDefault="00636FA7" w:rsidP="005B043E">
            <w:pPr>
              <w:pStyle w:val="rvps14"/>
              <w:spacing w:before="0" w:beforeAutospacing="0" w:after="0" w:afterAutospacing="0"/>
              <w:jc w:val="center"/>
              <w:textAlignment w:val="baseline"/>
              <w:rPr>
                <w:sz w:val="26"/>
                <w:szCs w:val="26"/>
                <w:lang w:val="uk-UA"/>
              </w:rPr>
            </w:pPr>
            <w:r>
              <w:rPr>
                <w:sz w:val="26"/>
                <w:szCs w:val="26"/>
                <w:lang w:val="uk-UA"/>
              </w:rPr>
              <w:t>20000,00</w:t>
            </w:r>
          </w:p>
        </w:tc>
        <w:tc>
          <w:tcPr>
            <w:tcW w:w="867" w:type="pct"/>
          </w:tcPr>
          <w:p w:rsidR="00CF133F" w:rsidRPr="000B02E6" w:rsidRDefault="00636FA7" w:rsidP="005B043E">
            <w:pPr>
              <w:pStyle w:val="rvps14"/>
              <w:spacing w:before="0" w:beforeAutospacing="0" w:after="0" w:afterAutospacing="0"/>
              <w:jc w:val="center"/>
              <w:textAlignment w:val="baseline"/>
              <w:rPr>
                <w:sz w:val="26"/>
                <w:szCs w:val="26"/>
                <w:lang w:val="uk-UA"/>
              </w:rPr>
            </w:pPr>
            <w:r>
              <w:rPr>
                <w:sz w:val="26"/>
                <w:szCs w:val="26"/>
                <w:lang w:val="uk-UA"/>
              </w:rPr>
              <w:t>Х</w:t>
            </w:r>
          </w:p>
          <w:p w:rsidR="00CF133F" w:rsidRPr="000B02E6" w:rsidRDefault="00CF133F" w:rsidP="005B043E">
            <w:pPr>
              <w:pStyle w:val="rvps14"/>
              <w:spacing w:before="0" w:beforeAutospacing="0" w:after="0" w:afterAutospacing="0"/>
              <w:jc w:val="center"/>
              <w:textAlignment w:val="baseline"/>
              <w:rPr>
                <w:sz w:val="26"/>
                <w:szCs w:val="26"/>
                <w:lang w:val="uk-UA"/>
              </w:rPr>
            </w:pPr>
          </w:p>
        </w:tc>
      </w:tr>
    </w:tbl>
    <w:p w:rsidR="00CF133F" w:rsidRPr="000B02E6" w:rsidRDefault="00CF133F" w:rsidP="00CF133F">
      <w:pPr>
        <w:shd w:val="clear" w:color="auto" w:fill="FFFFFF"/>
        <w:textAlignment w:val="baseline"/>
        <w:rPr>
          <w:vanish/>
          <w:color w:val="000000"/>
          <w:sz w:val="26"/>
          <w:szCs w:val="26"/>
          <w:lang w:val="uk-UA"/>
        </w:rPr>
      </w:pPr>
      <w:bookmarkStart w:id="6" w:name="n182"/>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42"/>
        <w:gridCol w:w="1737"/>
        <w:gridCol w:w="1911"/>
        <w:gridCol w:w="1525"/>
        <w:gridCol w:w="1716"/>
      </w:tblGrid>
      <w:tr w:rsidR="00CF133F" w:rsidRPr="000B02E6" w:rsidTr="005B043E">
        <w:tc>
          <w:tcPr>
            <w:tcW w:w="1531"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Вид витрат</w:t>
            </w:r>
          </w:p>
        </w:tc>
        <w:tc>
          <w:tcPr>
            <w:tcW w:w="874"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 xml:space="preserve">Витрати* на </w:t>
            </w:r>
            <w:r w:rsidRPr="000B02E6">
              <w:rPr>
                <w:sz w:val="26"/>
                <w:szCs w:val="26"/>
                <w:lang w:val="uk-UA"/>
              </w:rPr>
              <w:lastRenderedPageBreak/>
              <w:t>ведення обліку, підготовку та подання звітності (за рік)</w:t>
            </w:r>
          </w:p>
        </w:tc>
        <w:tc>
          <w:tcPr>
            <w:tcW w:w="962"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lastRenderedPageBreak/>
              <w:t xml:space="preserve">Витрати на </w:t>
            </w:r>
            <w:r w:rsidRPr="000B02E6">
              <w:rPr>
                <w:sz w:val="26"/>
                <w:szCs w:val="26"/>
                <w:lang w:val="uk-UA"/>
              </w:rPr>
              <w:lastRenderedPageBreak/>
              <w:t>оплату штрафних санкцій за рік</w:t>
            </w:r>
          </w:p>
        </w:tc>
        <w:tc>
          <w:tcPr>
            <w:tcW w:w="768"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lastRenderedPageBreak/>
              <w:t>Разом за рік</w:t>
            </w:r>
          </w:p>
        </w:tc>
        <w:tc>
          <w:tcPr>
            <w:tcW w:w="864"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 xml:space="preserve">Витрати за </w:t>
            </w:r>
            <w:r w:rsidRPr="000B02E6">
              <w:rPr>
                <w:sz w:val="26"/>
                <w:szCs w:val="26"/>
                <w:lang w:val="uk-UA"/>
              </w:rPr>
              <w:lastRenderedPageBreak/>
              <w:t>п’ять років</w:t>
            </w:r>
          </w:p>
        </w:tc>
      </w:tr>
      <w:tr w:rsidR="00CF133F" w:rsidRPr="000B02E6" w:rsidTr="005B043E">
        <w:tc>
          <w:tcPr>
            <w:tcW w:w="1531" w:type="pct"/>
          </w:tcPr>
          <w:p w:rsidR="00CF133F" w:rsidRPr="000B02E6" w:rsidRDefault="00CF133F" w:rsidP="00636FA7">
            <w:pPr>
              <w:pStyle w:val="rvps14"/>
              <w:spacing w:before="0" w:beforeAutospacing="0" w:after="0" w:afterAutospacing="0"/>
              <w:ind w:left="147"/>
              <w:jc w:val="both"/>
              <w:textAlignment w:val="baseline"/>
              <w:rPr>
                <w:sz w:val="26"/>
                <w:szCs w:val="26"/>
                <w:lang w:val="uk-UA"/>
              </w:rPr>
            </w:pPr>
            <w:r w:rsidRPr="000B02E6">
              <w:rPr>
                <w:sz w:val="26"/>
                <w:szCs w:val="26"/>
                <w:lang w:val="uk-UA"/>
              </w:rPr>
              <w:lastRenderedPageBreak/>
              <w:t>Витрати, пов’язані із веденням обліку, підготовкою та поданням звітності державним органам (витрати часу персоналу) 0,</w:t>
            </w:r>
            <w:r w:rsidR="00636FA7">
              <w:rPr>
                <w:sz w:val="26"/>
                <w:szCs w:val="26"/>
                <w:lang w:val="uk-UA"/>
              </w:rPr>
              <w:t>5 годин х 31,27</w:t>
            </w:r>
            <w:r w:rsidRPr="000B02E6">
              <w:rPr>
                <w:sz w:val="26"/>
                <w:szCs w:val="26"/>
                <w:lang w:val="uk-UA"/>
              </w:rPr>
              <w:t xml:space="preserve"> грн. = 5,51 грн.</w:t>
            </w:r>
          </w:p>
        </w:tc>
        <w:tc>
          <w:tcPr>
            <w:tcW w:w="874" w:type="pct"/>
          </w:tcPr>
          <w:p w:rsidR="00CF133F" w:rsidRPr="000B02E6" w:rsidRDefault="00636FA7" w:rsidP="005B043E">
            <w:pPr>
              <w:pStyle w:val="rvps12"/>
              <w:spacing w:before="0" w:beforeAutospacing="0" w:after="0" w:afterAutospacing="0"/>
              <w:jc w:val="center"/>
              <w:textAlignment w:val="baseline"/>
              <w:rPr>
                <w:sz w:val="26"/>
                <w:szCs w:val="26"/>
                <w:lang w:val="uk-UA"/>
              </w:rPr>
            </w:pPr>
            <w:r>
              <w:rPr>
                <w:sz w:val="26"/>
                <w:szCs w:val="26"/>
                <w:lang w:val="uk-UA"/>
              </w:rPr>
              <w:t>15,64</w:t>
            </w:r>
            <w:r w:rsidR="00CF133F" w:rsidRPr="000B02E6">
              <w:rPr>
                <w:sz w:val="26"/>
                <w:szCs w:val="26"/>
                <w:lang w:val="uk-UA"/>
              </w:rPr>
              <w:t xml:space="preserve"> грн.</w:t>
            </w:r>
          </w:p>
        </w:tc>
        <w:tc>
          <w:tcPr>
            <w:tcW w:w="962" w:type="pct"/>
          </w:tcPr>
          <w:p w:rsidR="00CF133F" w:rsidRPr="000B02E6" w:rsidRDefault="00CF133F" w:rsidP="005B043E">
            <w:pPr>
              <w:pStyle w:val="rvps12"/>
              <w:spacing w:before="0" w:beforeAutospacing="0" w:after="0" w:afterAutospacing="0"/>
              <w:jc w:val="center"/>
              <w:textAlignment w:val="baseline"/>
              <w:rPr>
                <w:sz w:val="26"/>
                <w:szCs w:val="26"/>
                <w:highlight w:val="yellow"/>
                <w:lang w:val="uk-UA"/>
              </w:rPr>
            </w:pPr>
            <w:r w:rsidRPr="000B02E6">
              <w:rPr>
                <w:sz w:val="26"/>
                <w:szCs w:val="26"/>
                <w:lang w:val="uk-UA"/>
              </w:rPr>
              <w:t>0,0</w:t>
            </w:r>
          </w:p>
        </w:tc>
        <w:tc>
          <w:tcPr>
            <w:tcW w:w="768" w:type="pct"/>
          </w:tcPr>
          <w:p w:rsidR="00CF133F" w:rsidRPr="000B02E6" w:rsidRDefault="00636FA7" w:rsidP="005B043E">
            <w:pPr>
              <w:pStyle w:val="rvps12"/>
              <w:spacing w:before="0" w:beforeAutospacing="0" w:after="0" w:afterAutospacing="0"/>
              <w:jc w:val="center"/>
              <w:textAlignment w:val="baseline"/>
              <w:rPr>
                <w:sz w:val="26"/>
                <w:szCs w:val="26"/>
                <w:lang w:val="uk-UA"/>
              </w:rPr>
            </w:pPr>
            <w:r>
              <w:rPr>
                <w:sz w:val="26"/>
                <w:szCs w:val="26"/>
                <w:lang w:val="uk-UA"/>
              </w:rPr>
              <w:t>15,64</w:t>
            </w:r>
          </w:p>
        </w:tc>
        <w:tc>
          <w:tcPr>
            <w:tcW w:w="864" w:type="pct"/>
          </w:tcPr>
          <w:p w:rsidR="00CF133F" w:rsidRPr="000B02E6" w:rsidRDefault="00636FA7" w:rsidP="005B043E">
            <w:pPr>
              <w:pStyle w:val="rvps12"/>
              <w:spacing w:before="0" w:beforeAutospacing="0" w:after="0" w:afterAutospacing="0"/>
              <w:jc w:val="center"/>
              <w:textAlignment w:val="baseline"/>
              <w:rPr>
                <w:sz w:val="26"/>
                <w:szCs w:val="26"/>
                <w:lang w:val="uk-UA"/>
              </w:rPr>
            </w:pPr>
            <w:r>
              <w:rPr>
                <w:sz w:val="26"/>
                <w:szCs w:val="26"/>
                <w:lang w:val="uk-UA"/>
              </w:rPr>
              <w:t>х</w:t>
            </w:r>
          </w:p>
        </w:tc>
      </w:tr>
    </w:tbl>
    <w:p w:rsidR="00CF133F" w:rsidRPr="000B02E6" w:rsidRDefault="00CF133F" w:rsidP="00CF133F">
      <w:pPr>
        <w:pStyle w:val="rvps8"/>
        <w:shd w:val="clear" w:color="auto" w:fill="FFFFFF"/>
        <w:spacing w:before="0" w:beforeAutospacing="0" w:after="0" w:afterAutospacing="0"/>
        <w:jc w:val="both"/>
        <w:textAlignment w:val="baseline"/>
        <w:rPr>
          <w:rStyle w:val="rvts82"/>
          <w:color w:val="000000"/>
          <w:sz w:val="26"/>
          <w:szCs w:val="26"/>
          <w:bdr w:val="none" w:sz="0" w:space="0" w:color="auto" w:frame="1"/>
          <w:lang w:val="uk-UA"/>
        </w:rPr>
      </w:pPr>
      <w:bookmarkStart w:id="7" w:name="n183"/>
      <w:bookmarkEnd w:id="7"/>
      <w:r w:rsidRPr="000B02E6">
        <w:rPr>
          <w:rStyle w:val="rvts82"/>
          <w:color w:val="000000"/>
          <w:sz w:val="26"/>
          <w:szCs w:val="26"/>
          <w:bdr w:val="none" w:sz="0" w:space="0" w:color="auto" w:frame="1"/>
          <w:lang w:val="uk-UA"/>
        </w:rPr>
        <w:t>* Вартість витрат, пов’язаних із підготовкою та поданням звітності державним органам, визначається шляхом множення фактичних витрат часу персоналу на заробітну плату спеціаліста відповідної кваліфікації).</w:t>
      </w:r>
    </w:p>
    <w:p w:rsidR="00CF133F" w:rsidRPr="000B02E6" w:rsidRDefault="00CF133F" w:rsidP="00CF133F">
      <w:pPr>
        <w:pStyle w:val="rvps8"/>
        <w:shd w:val="clear" w:color="auto" w:fill="FFFFFF"/>
        <w:spacing w:before="0" w:beforeAutospacing="0" w:after="0" w:afterAutospacing="0"/>
        <w:jc w:val="both"/>
        <w:textAlignment w:val="baseline"/>
        <w:rPr>
          <w:color w:val="000000"/>
          <w:sz w:val="26"/>
          <w:szCs w:val="26"/>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76"/>
        <w:gridCol w:w="1943"/>
        <w:gridCol w:w="1920"/>
        <w:gridCol w:w="1470"/>
        <w:gridCol w:w="1622"/>
      </w:tblGrid>
      <w:tr w:rsidR="00CF133F" w:rsidRPr="000B02E6" w:rsidTr="005B043E">
        <w:tc>
          <w:tcPr>
            <w:tcW w:w="1516" w:type="pct"/>
          </w:tcPr>
          <w:p w:rsidR="00CF133F" w:rsidRPr="000B02E6" w:rsidRDefault="00CF133F" w:rsidP="005B043E">
            <w:pPr>
              <w:pStyle w:val="rvps12"/>
              <w:spacing w:before="0" w:beforeAutospacing="0" w:after="0" w:afterAutospacing="0"/>
              <w:jc w:val="center"/>
              <w:textAlignment w:val="baseline"/>
              <w:rPr>
                <w:sz w:val="26"/>
                <w:szCs w:val="26"/>
                <w:lang w:val="uk-UA"/>
              </w:rPr>
            </w:pPr>
            <w:bookmarkStart w:id="8" w:name="n184"/>
            <w:bookmarkEnd w:id="8"/>
            <w:r w:rsidRPr="000B02E6">
              <w:rPr>
                <w:sz w:val="26"/>
                <w:szCs w:val="26"/>
                <w:lang w:val="uk-UA"/>
              </w:rPr>
              <w:t>Вид витрат</w:t>
            </w:r>
          </w:p>
        </w:tc>
        <w:tc>
          <w:tcPr>
            <w:tcW w:w="908" w:type="pct"/>
          </w:tcPr>
          <w:p w:rsidR="00CF133F" w:rsidRPr="000B02E6" w:rsidRDefault="00CF133F" w:rsidP="005B043E">
            <w:pPr>
              <w:pStyle w:val="rvps12"/>
              <w:spacing w:before="0" w:beforeAutospacing="0" w:after="0" w:afterAutospacing="0"/>
              <w:ind w:left="112"/>
              <w:jc w:val="center"/>
              <w:textAlignment w:val="baseline"/>
              <w:rPr>
                <w:sz w:val="26"/>
                <w:szCs w:val="26"/>
                <w:lang w:val="uk-UA"/>
              </w:rPr>
            </w:pPr>
            <w:r w:rsidRPr="000B02E6">
              <w:rPr>
                <w:sz w:val="26"/>
                <w:szCs w:val="26"/>
                <w:lang w:val="uk-UA"/>
              </w:rPr>
              <w:t>Витрати* на адміністрування заходів державного нагляду (контролю) (за рік)</w:t>
            </w:r>
          </w:p>
        </w:tc>
        <w:tc>
          <w:tcPr>
            <w:tcW w:w="984"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Витрати на оплату штрафних санкцій та усунення виявлених порушень (за рік)</w:t>
            </w:r>
          </w:p>
        </w:tc>
        <w:tc>
          <w:tcPr>
            <w:tcW w:w="757"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Разом за рік</w:t>
            </w:r>
          </w:p>
        </w:tc>
        <w:tc>
          <w:tcPr>
            <w:tcW w:w="834"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Витрати за п’ять років</w:t>
            </w:r>
          </w:p>
        </w:tc>
      </w:tr>
      <w:tr w:rsidR="00CF133F" w:rsidRPr="000B02E6" w:rsidTr="005B043E">
        <w:tc>
          <w:tcPr>
            <w:tcW w:w="1516" w:type="pct"/>
          </w:tcPr>
          <w:p w:rsidR="00CF133F" w:rsidRPr="000B02E6" w:rsidRDefault="00CF133F" w:rsidP="005B043E">
            <w:pPr>
              <w:pStyle w:val="rvps14"/>
              <w:spacing w:before="0" w:beforeAutospacing="0" w:after="0" w:afterAutospacing="0"/>
              <w:ind w:left="147"/>
              <w:jc w:val="both"/>
              <w:textAlignment w:val="baseline"/>
              <w:rPr>
                <w:sz w:val="26"/>
                <w:szCs w:val="26"/>
                <w:lang w:val="uk-UA"/>
              </w:rPr>
            </w:pPr>
            <w:r w:rsidRPr="000B02E6">
              <w:rPr>
                <w:sz w:val="26"/>
                <w:szCs w:val="26"/>
                <w:lang w:val="uk-UA"/>
              </w:rPr>
              <w:t>Витрати, пов’язані з адмініструванням заходів державного нагляду (контролю) (перевірок, штрафних санкцій, виконання рішень/ приписів тощо)</w:t>
            </w:r>
          </w:p>
        </w:tc>
        <w:tc>
          <w:tcPr>
            <w:tcW w:w="908" w:type="pct"/>
          </w:tcPr>
          <w:p w:rsidR="00CF133F" w:rsidRPr="000B02E6" w:rsidRDefault="00CF133F" w:rsidP="005B043E">
            <w:pPr>
              <w:pStyle w:val="rvps14"/>
              <w:spacing w:before="0" w:beforeAutospacing="0" w:after="0" w:afterAutospacing="0"/>
              <w:jc w:val="center"/>
              <w:textAlignment w:val="baseline"/>
              <w:rPr>
                <w:sz w:val="26"/>
                <w:szCs w:val="26"/>
                <w:lang w:val="uk-UA"/>
              </w:rPr>
            </w:pPr>
            <w:r w:rsidRPr="000B02E6">
              <w:rPr>
                <w:sz w:val="26"/>
                <w:szCs w:val="26"/>
                <w:lang w:val="uk-UA"/>
              </w:rPr>
              <w:t>0,0</w:t>
            </w:r>
          </w:p>
        </w:tc>
        <w:tc>
          <w:tcPr>
            <w:tcW w:w="984" w:type="pct"/>
          </w:tcPr>
          <w:p w:rsidR="00CF133F" w:rsidRPr="000B02E6" w:rsidRDefault="00CF133F" w:rsidP="005B043E">
            <w:pPr>
              <w:pStyle w:val="rvps14"/>
              <w:spacing w:before="0" w:beforeAutospacing="0" w:after="0" w:afterAutospacing="0"/>
              <w:jc w:val="center"/>
              <w:textAlignment w:val="baseline"/>
              <w:rPr>
                <w:sz w:val="26"/>
                <w:szCs w:val="26"/>
                <w:lang w:val="uk-UA"/>
              </w:rPr>
            </w:pPr>
            <w:r w:rsidRPr="000B02E6">
              <w:rPr>
                <w:sz w:val="26"/>
                <w:szCs w:val="26"/>
                <w:lang w:val="uk-UA"/>
              </w:rPr>
              <w:t>0,0</w:t>
            </w:r>
          </w:p>
        </w:tc>
        <w:tc>
          <w:tcPr>
            <w:tcW w:w="757" w:type="pct"/>
          </w:tcPr>
          <w:p w:rsidR="00CF133F" w:rsidRPr="000B02E6" w:rsidRDefault="00CF133F" w:rsidP="005B043E">
            <w:pPr>
              <w:pStyle w:val="rvps14"/>
              <w:spacing w:before="0" w:beforeAutospacing="0" w:after="0" w:afterAutospacing="0"/>
              <w:jc w:val="center"/>
              <w:textAlignment w:val="baseline"/>
              <w:rPr>
                <w:sz w:val="26"/>
                <w:szCs w:val="26"/>
                <w:lang w:val="uk-UA"/>
              </w:rPr>
            </w:pPr>
            <w:r w:rsidRPr="000B02E6">
              <w:rPr>
                <w:sz w:val="26"/>
                <w:szCs w:val="26"/>
                <w:lang w:val="uk-UA"/>
              </w:rPr>
              <w:t>0,0</w:t>
            </w:r>
          </w:p>
        </w:tc>
        <w:tc>
          <w:tcPr>
            <w:tcW w:w="834" w:type="pct"/>
          </w:tcPr>
          <w:p w:rsidR="00CF133F" w:rsidRPr="000B02E6" w:rsidRDefault="00CF133F" w:rsidP="005B043E">
            <w:pPr>
              <w:pStyle w:val="rvps14"/>
              <w:spacing w:before="0" w:beforeAutospacing="0" w:after="0" w:afterAutospacing="0"/>
              <w:jc w:val="center"/>
              <w:textAlignment w:val="baseline"/>
              <w:rPr>
                <w:sz w:val="26"/>
                <w:szCs w:val="26"/>
                <w:lang w:val="uk-UA"/>
              </w:rPr>
            </w:pPr>
            <w:r w:rsidRPr="000B02E6">
              <w:rPr>
                <w:sz w:val="26"/>
                <w:szCs w:val="26"/>
                <w:lang w:val="uk-UA"/>
              </w:rPr>
              <w:t>0,0</w:t>
            </w:r>
          </w:p>
        </w:tc>
      </w:tr>
    </w:tbl>
    <w:p w:rsidR="00CF133F" w:rsidRPr="000B02E6" w:rsidRDefault="00CF133F" w:rsidP="00CF133F">
      <w:pPr>
        <w:pStyle w:val="rvps8"/>
        <w:shd w:val="clear" w:color="auto" w:fill="FFFFFF"/>
        <w:spacing w:before="0" w:beforeAutospacing="0" w:after="0" w:afterAutospacing="0"/>
        <w:jc w:val="both"/>
        <w:textAlignment w:val="baseline"/>
        <w:rPr>
          <w:rStyle w:val="rvts82"/>
          <w:color w:val="000000"/>
          <w:sz w:val="26"/>
          <w:szCs w:val="26"/>
          <w:bdr w:val="none" w:sz="0" w:space="0" w:color="auto" w:frame="1"/>
          <w:lang w:val="uk-UA"/>
        </w:rPr>
      </w:pPr>
      <w:bookmarkStart w:id="9" w:name="n185"/>
      <w:bookmarkEnd w:id="9"/>
      <w:r w:rsidRPr="000B02E6">
        <w:rPr>
          <w:rStyle w:val="rvts82"/>
          <w:color w:val="000000"/>
          <w:sz w:val="26"/>
          <w:szCs w:val="26"/>
          <w:bdr w:val="none" w:sz="0" w:space="0" w:color="auto" w:frame="1"/>
          <w:lang w:val="uk-UA"/>
        </w:rPr>
        <w:t>* Вартість витрат, пов’язаних з адмініструванням заходів державного нагляду (контролю), визначається шляхом множення фактичних витрат часу персоналу на заробітну плату спеціаліста відповідної кваліфікації.</w:t>
      </w:r>
    </w:p>
    <w:p w:rsidR="00CF133F" w:rsidRPr="000B02E6" w:rsidRDefault="00CF133F" w:rsidP="00CF133F">
      <w:pPr>
        <w:pStyle w:val="rvps8"/>
        <w:shd w:val="clear" w:color="auto" w:fill="FFFFFF"/>
        <w:spacing w:before="0" w:beforeAutospacing="0" w:after="0" w:afterAutospacing="0"/>
        <w:jc w:val="both"/>
        <w:textAlignment w:val="baseline"/>
        <w:rPr>
          <w:color w:val="000000"/>
          <w:sz w:val="26"/>
          <w:szCs w:val="26"/>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11"/>
        <w:gridCol w:w="20"/>
        <w:gridCol w:w="1786"/>
        <w:gridCol w:w="1954"/>
        <w:gridCol w:w="1504"/>
        <w:gridCol w:w="1656"/>
      </w:tblGrid>
      <w:tr w:rsidR="00CF133F" w:rsidRPr="000B02E6" w:rsidTr="005B043E">
        <w:tc>
          <w:tcPr>
            <w:tcW w:w="1526" w:type="pct"/>
            <w:gridSpan w:val="2"/>
          </w:tcPr>
          <w:p w:rsidR="00CF133F" w:rsidRPr="000B02E6" w:rsidRDefault="00CF133F" w:rsidP="005B043E">
            <w:pPr>
              <w:pStyle w:val="rvps12"/>
              <w:spacing w:before="0" w:beforeAutospacing="0" w:after="0" w:afterAutospacing="0"/>
              <w:jc w:val="center"/>
              <w:textAlignment w:val="baseline"/>
              <w:rPr>
                <w:sz w:val="26"/>
                <w:szCs w:val="26"/>
                <w:lang w:val="uk-UA"/>
              </w:rPr>
            </w:pPr>
            <w:bookmarkStart w:id="10" w:name="n186"/>
            <w:bookmarkEnd w:id="10"/>
            <w:r w:rsidRPr="000B02E6">
              <w:rPr>
                <w:sz w:val="26"/>
                <w:szCs w:val="26"/>
                <w:lang w:val="uk-UA"/>
              </w:rPr>
              <w:t>Вид витрат</w:t>
            </w:r>
          </w:p>
        </w:tc>
        <w:tc>
          <w:tcPr>
            <w:tcW w:w="899" w:type="pct"/>
          </w:tcPr>
          <w:p w:rsidR="00CF133F" w:rsidRPr="000B02E6" w:rsidRDefault="00CF133F" w:rsidP="005B043E">
            <w:pPr>
              <w:pStyle w:val="rvps12"/>
              <w:spacing w:before="0" w:beforeAutospacing="0" w:after="0" w:afterAutospacing="0"/>
              <w:ind w:right="-4"/>
              <w:jc w:val="center"/>
              <w:textAlignment w:val="baseline"/>
              <w:rPr>
                <w:sz w:val="26"/>
                <w:szCs w:val="26"/>
                <w:lang w:val="uk-UA"/>
              </w:rPr>
            </w:pPr>
            <w:r w:rsidRPr="000B02E6">
              <w:rPr>
                <w:sz w:val="26"/>
                <w:szCs w:val="26"/>
                <w:lang w:val="uk-UA"/>
              </w:rPr>
              <w:t>Витрати на проходження відповідних процедур (витрати часу, витрати на експертизи, тощо)</w:t>
            </w:r>
          </w:p>
        </w:tc>
        <w:tc>
          <w:tcPr>
            <w:tcW w:w="984"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Витрати безпосередньо на дозволи, ліцензії, сертифікати, страхові поліси (за рік - стартовий)</w:t>
            </w:r>
          </w:p>
        </w:tc>
        <w:tc>
          <w:tcPr>
            <w:tcW w:w="757"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Разом за рік (стартовий)</w:t>
            </w:r>
          </w:p>
        </w:tc>
        <w:tc>
          <w:tcPr>
            <w:tcW w:w="834"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Витрати за п’ять років</w:t>
            </w:r>
          </w:p>
        </w:tc>
      </w:tr>
      <w:tr w:rsidR="00CF133F" w:rsidRPr="000B02E6" w:rsidTr="005B043E">
        <w:tc>
          <w:tcPr>
            <w:tcW w:w="1526" w:type="pct"/>
            <w:gridSpan w:val="2"/>
          </w:tcPr>
          <w:p w:rsidR="00CF133F" w:rsidRPr="000B02E6" w:rsidRDefault="00CF133F" w:rsidP="005B043E">
            <w:pPr>
              <w:pStyle w:val="rvps14"/>
              <w:spacing w:before="0" w:beforeAutospacing="0" w:after="0" w:afterAutospacing="0"/>
              <w:ind w:left="147" w:right="104"/>
              <w:jc w:val="both"/>
              <w:textAlignment w:val="baseline"/>
              <w:rPr>
                <w:sz w:val="26"/>
                <w:szCs w:val="26"/>
                <w:lang w:val="uk-UA"/>
              </w:rPr>
            </w:pPr>
            <w:r w:rsidRPr="000B02E6">
              <w:rPr>
                <w:sz w:val="26"/>
                <w:szCs w:val="26"/>
                <w:lang w:val="uk-UA"/>
              </w:rPr>
              <w:t xml:space="preserve">Витрати на отримання адміністративних послуг (дозволів, ліцензій, сертифікатів, атестатів, </w:t>
            </w:r>
            <w:r w:rsidRPr="000B02E6">
              <w:rPr>
                <w:sz w:val="26"/>
                <w:szCs w:val="26"/>
                <w:lang w:val="uk-UA"/>
              </w:rPr>
              <w:lastRenderedPageBreak/>
              <w:t>погоджень, висновків, проведення незалежних/ обов’язкових експертиз, сертифікації, атестації тощо) та інших послуг (проведення наукових, інших експертиз, страхування тощо)</w:t>
            </w:r>
          </w:p>
        </w:tc>
        <w:tc>
          <w:tcPr>
            <w:tcW w:w="899" w:type="pct"/>
          </w:tcPr>
          <w:p w:rsidR="00CF133F" w:rsidRPr="000B02E6" w:rsidRDefault="00CF133F" w:rsidP="005B043E">
            <w:pPr>
              <w:pStyle w:val="rvps14"/>
              <w:spacing w:before="0" w:beforeAutospacing="0" w:after="0" w:afterAutospacing="0"/>
              <w:jc w:val="center"/>
              <w:textAlignment w:val="baseline"/>
              <w:rPr>
                <w:sz w:val="26"/>
                <w:szCs w:val="26"/>
                <w:lang w:val="uk-UA"/>
              </w:rPr>
            </w:pPr>
            <w:r w:rsidRPr="000B02E6">
              <w:rPr>
                <w:sz w:val="26"/>
                <w:szCs w:val="26"/>
                <w:lang w:val="uk-UA"/>
              </w:rPr>
              <w:lastRenderedPageBreak/>
              <w:t>0,0</w:t>
            </w:r>
          </w:p>
        </w:tc>
        <w:tc>
          <w:tcPr>
            <w:tcW w:w="984" w:type="pct"/>
          </w:tcPr>
          <w:p w:rsidR="00CF133F" w:rsidRPr="000B02E6" w:rsidRDefault="00CF133F" w:rsidP="005B043E">
            <w:pPr>
              <w:pStyle w:val="rvps14"/>
              <w:spacing w:before="0" w:beforeAutospacing="0" w:after="0" w:afterAutospacing="0"/>
              <w:jc w:val="center"/>
              <w:textAlignment w:val="baseline"/>
              <w:rPr>
                <w:sz w:val="26"/>
                <w:szCs w:val="26"/>
                <w:lang w:val="uk-UA"/>
              </w:rPr>
            </w:pPr>
            <w:r w:rsidRPr="000B02E6">
              <w:rPr>
                <w:sz w:val="26"/>
                <w:szCs w:val="26"/>
                <w:lang w:val="uk-UA"/>
              </w:rPr>
              <w:t xml:space="preserve">0,0 </w:t>
            </w:r>
          </w:p>
        </w:tc>
        <w:tc>
          <w:tcPr>
            <w:tcW w:w="757" w:type="pct"/>
          </w:tcPr>
          <w:p w:rsidR="00CF133F" w:rsidRPr="000B02E6" w:rsidRDefault="00CF133F" w:rsidP="005B043E">
            <w:pPr>
              <w:pStyle w:val="rvps14"/>
              <w:spacing w:before="0" w:beforeAutospacing="0" w:after="0" w:afterAutospacing="0"/>
              <w:jc w:val="center"/>
              <w:textAlignment w:val="baseline"/>
              <w:rPr>
                <w:sz w:val="26"/>
                <w:szCs w:val="26"/>
                <w:lang w:val="uk-UA"/>
              </w:rPr>
            </w:pPr>
            <w:r w:rsidRPr="000B02E6">
              <w:rPr>
                <w:sz w:val="26"/>
                <w:szCs w:val="26"/>
                <w:lang w:val="uk-UA"/>
              </w:rPr>
              <w:t>0,0</w:t>
            </w:r>
          </w:p>
        </w:tc>
        <w:tc>
          <w:tcPr>
            <w:tcW w:w="834" w:type="pct"/>
          </w:tcPr>
          <w:p w:rsidR="00CF133F" w:rsidRPr="000B02E6" w:rsidRDefault="00CF133F" w:rsidP="005B043E">
            <w:pPr>
              <w:pStyle w:val="rvps14"/>
              <w:spacing w:before="0" w:beforeAutospacing="0" w:after="0" w:afterAutospacing="0"/>
              <w:jc w:val="center"/>
              <w:textAlignment w:val="baseline"/>
              <w:rPr>
                <w:sz w:val="26"/>
                <w:szCs w:val="26"/>
                <w:lang w:val="uk-UA"/>
              </w:rPr>
            </w:pPr>
            <w:r w:rsidRPr="000B02E6">
              <w:rPr>
                <w:sz w:val="26"/>
                <w:szCs w:val="26"/>
                <w:lang w:val="uk-UA"/>
              </w:rPr>
              <w:t>0,0</w:t>
            </w:r>
          </w:p>
        </w:tc>
      </w:tr>
      <w:tr w:rsidR="00CF133F" w:rsidRPr="000B02E6" w:rsidTr="005B043E">
        <w:tc>
          <w:tcPr>
            <w:tcW w:w="1516" w:type="pct"/>
          </w:tcPr>
          <w:p w:rsidR="00CF133F" w:rsidRPr="000B02E6" w:rsidRDefault="00CF133F" w:rsidP="005B043E">
            <w:pPr>
              <w:pStyle w:val="rvps12"/>
              <w:spacing w:before="0" w:beforeAutospacing="0" w:after="0" w:afterAutospacing="0"/>
              <w:jc w:val="center"/>
              <w:textAlignment w:val="baseline"/>
              <w:rPr>
                <w:sz w:val="26"/>
                <w:szCs w:val="26"/>
                <w:lang w:val="uk-UA"/>
              </w:rPr>
            </w:pPr>
            <w:bookmarkStart w:id="11" w:name="n187"/>
            <w:bookmarkEnd w:id="11"/>
            <w:r w:rsidRPr="000B02E6">
              <w:rPr>
                <w:sz w:val="26"/>
                <w:szCs w:val="26"/>
                <w:lang w:val="uk-UA"/>
              </w:rPr>
              <w:lastRenderedPageBreak/>
              <w:t>Вид витрат</w:t>
            </w:r>
          </w:p>
        </w:tc>
        <w:tc>
          <w:tcPr>
            <w:tcW w:w="1892" w:type="pct"/>
            <w:gridSpan w:val="3"/>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За рік (стартовий)</w:t>
            </w:r>
          </w:p>
        </w:tc>
        <w:tc>
          <w:tcPr>
            <w:tcW w:w="757"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Періодичні</w:t>
            </w:r>
            <w:r w:rsidRPr="000B02E6">
              <w:rPr>
                <w:rStyle w:val="apple-converted-space"/>
                <w:sz w:val="26"/>
                <w:szCs w:val="26"/>
                <w:lang w:val="uk-UA"/>
              </w:rPr>
              <w:t> </w:t>
            </w:r>
            <w:r w:rsidRPr="000B02E6">
              <w:rPr>
                <w:sz w:val="26"/>
                <w:szCs w:val="26"/>
                <w:lang w:val="uk-UA"/>
              </w:rPr>
              <w:br/>
              <w:t>(за наступний рік)</w:t>
            </w:r>
          </w:p>
        </w:tc>
        <w:tc>
          <w:tcPr>
            <w:tcW w:w="834"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Витрати за п’ять років</w:t>
            </w:r>
          </w:p>
        </w:tc>
      </w:tr>
      <w:tr w:rsidR="00CF133F" w:rsidRPr="000B02E6" w:rsidTr="005B043E">
        <w:tc>
          <w:tcPr>
            <w:tcW w:w="1516" w:type="pct"/>
          </w:tcPr>
          <w:p w:rsidR="00CF133F" w:rsidRPr="000B02E6" w:rsidRDefault="00CF133F" w:rsidP="005B043E">
            <w:pPr>
              <w:pStyle w:val="rvps14"/>
              <w:spacing w:before="0" w:beforeAutospacing="0" w:after="0" w:afterAutospacing="0"/>
              <w:textAlignment w:val="baseline"/>
              <w:rPr>
                <w:sz w:val="26"/>
                <w:szCs w:val="26"/>
                <w:lang w:val="uk-UA"/>
              </w:rPr>
            </w:pPr>
            <w:r w:rsidRPr="000B02E6">
              <w:rPr>
                <w:sz w:val="26"/>
                <w:szCs w:val="26"/>
                <w:lang w:val="uk-UA"/>
              </w:rPr>
              <w:t>Витрати на оборотні активи (матеріали, канцелярські товари тощо)</w:t>
            </w:r>
          </w:p>
        </w:tc>
        <w:tc>
          <w:tcPr>
            <w:tcW w:w="1892" w:type="pct"/>
            <w:gridSpan w:val="3"/>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Незначні (роздрукування та заповнення бланку декларації на 4 аркушах)</w:t>
            </w:r>
          </w:p>
        </w:tc>
        <w:tc>
          <w:tcPr>
            <w:tcW w:w="757" w:type="pct"/>
          </w:tcPr>
          <w:p w:rsidR="00CF133F" w:rsidRPr="000B02E6" w:rsidRDefault="005C0E57" w:rsidP="005B043E">
            <w:pPr>
              <w:pStyle w:val="rvps12"/>
              <w:spacing w:before="0" w:beforeAutospacing="0" w:after="0" w:afterAutospacing="0"/>
              <w:jc w:val="center"/>
              <w:textAlignment w:val="baseline"/>
              <w:rPr>
                <w:sz w:val="26"/>
                <w:szCs w:val="26"/>
                <w:lang w:val="uk-UA"/>
              </w:rPr>
            </w:pPr>
            <w:r>
              <w:rPr>
                <w:sz w:val="26"/>
                <w:szCs w:val="26"/>
                <w:lang w:val="uk-UA"/>
              </w:rPr>
              <w:t>Х</w:t>
            </w:r>
          </w:p>
        </w:tc>
        <w:tc>
          <w:tcPr>
            <w:tcW w:w="834" w:type="pct"/>
          </w:tcPr>
          <w:p w:rsidR="00CF133F" w:rsidRPr="000B02E6" w:rsidRDefault="005C0E57" w:rsidP="005B043E">
            <w:pPr>
              <w:pStyle w:val="rvps12"/>
              <w:spacing w:before="0" w:beforeAutospacing="0" w:after="0" w:afterAutospacing="0"/>
              <w:jc w:val="center"/>
              <w:textAlignment w:val="baseline"/>
              <w:rPr>
                <w:sz w:val="26"/>
                <w:szCs w:val="26"/>
                <w:lang w:val="uk-UA"/>
              </w:rPr>
            </w:pPr>
            <w:r>
              <w:rPr>
                <w:sz w:val="26"/>
                <w:szCs w:val="26"/>
                <w:lang w:val="uk-UA"/>
              </w:rPr>
              <w:t>Х</w:t>
            </w:r>
          </w:p>
        </w:tc>
      </w:tr>
    </w:tbl>
    <w:p w:rsidR="00CF133F" w:rsidRPr="000B02E6" w:rsidRDefault="00CF133F" w:rsidP="00CF133F">
      <w:pPr>
        <w:shd w:val="clear" w:color="auto" w:fill="FFFFFF"/>
        <w:textAlignment w:val="baseline"/>
        <w:rPr>
          <w:vanish/>
          <w:color w:val="000000"/>
          <w:sz w:val="26"/>
          <w:szCs w:val="26"/>
          <w:lang w:val="uk-UA"/>
        </w:rPr>
      </w:pPr>
      <w:bookmarkStart w:id="12" w:name="n188"/>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12"/>
        <w:gridCol w:w="5263"/>
        <w:gridCol w:w="1656"/>
      </w:tblGrid>
      <w:tr w:rsidR="00CF133F" w:rsidRPr="000B02E6" w:rsidTr="005B043E">
        <w:tc>
          <w:tcPr>
            <w:tcW w:w="1516"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Вид витрат</w:t>
            </w:r>
          </w:p>
        </w:tc>
        <w:tc>
          <w:tcPr>
            <w:tcW w:w="2650"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Витрати на оплату праці додатково найманого персоналу (за рік)</w:t>
            </w:r>
          </w:p>
        </w:tc>
        <w:tc>
          <w:tcPr>
            <w:tcW w:w="834"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Витрати за</w:t>
            </w:r>
            <w:r w:rsidRPr="000B02E6">
              <w:rPr>
                <w:rStyle w:val="apple-converted-space"/>
                <w:sz w:val="26"/>
                <w:szCs w:val="26"/>
                <w:lang w:val="uk-UA"/>
              </w:rPr>
              <w:t> </w:t>
            </w:r>
            <w:r w:rsidRPr="000B02E6">
              <w:rPr>
                <w:sz w:val="26"/>
                <w:szCs w:val="26"/>
                <w:lang w:val="uk-UA"/>
              </w:rPr>
              <w:br/>
              <w:t>п’ять років</w:t>
            </w:r>
          </w:p>
        </w:tc>
      </w:tr>
      <w:tr w:rsidR="00CF133F" w:rsidRPr="000B02E6" w:rsidTr="005B043E">
        <w:tc>
          <w:tcPr>
            <w:tcW w:w="1516" w:type="pct"/>
          </w:tcPr>
          <w:p w:rsidR="00CF133F" w:rsidRPr="000B02E6" w:rsidRDefault="00CF133F" w:rsidP="005B043E">
            <w:pPr>
              <w:pStyle w:val="rvps14"/>
              <w:spacing w:before="0" w:beforeAutospacing="0" w:after="0" w:afterAutospacing="0"/>
              <w:textAlignment w:val="baseline"/>
              <w:rPr>
                <w:sz w:val="26"/>
                <w:szCs w:val="26"/>
                <w:lang w:val="uk-UA"/>
              </w:rPr>
            </w:pPr>
            <w:r w:rsidRPr="000B02E6">
              <w:rPr>
                <w:sz w:val="26"/>
                <w:szCs w:val="26"/>
                <w:lang w:val="uk-UA"/>
              </w:rPr>
              <w:t xml:space="preserve">Витрати, пов’язані із </w:t>
            </w:r>
            <w:proofErr w:type="spellStart"/>
            <w:r w:rsidRPr="000B02E6">
              <w:rPr>
                <w:sz w:val="26"/>
                <w:szCs w:val="26"/>
                <w:lang w:val="uk-UA"/>
              </w:rPr>
              <w:t>наймом</w:t>
            </w:r>
            <w:proofErr w:type="spellEnd"/>
            <w:r w:rsidRPr="000B02E6">
              <w:rPr>
                <w:sz w:val="26"/>
                <w:szCs w:val="26"/>
                <w:lang w:val="uk-UA"/>
              </w:rPr>
              <w:t xml:space="preserve"> додаткового персоналу</w:t>
            </w:r>
          </w:p>
        </w:tc>
        <w:tc>
          <w:tcPr>
            <w:tcW w:w="2650" w:type="pct"/>
          </w:tcPr>
          <w:p w:rsidR="00CF133F" w:rsidRPr="000B02E6" w:rsidRDefault="00CF133F" w:rsidP="005B043E">
            <w:pPr>
              <w:pStyle w:val="rvps12"/>
              <w:spacing w:before="0" w:beforeAutospacing="0" w:after="0" w:afterAutospacing="0"/>
              <w:jc w:val="center"/>
              <w:textAlignment w:val="baseline"/>
              <w:rPr>
                <w:sz w:val="26"/>
                <w:szCs w:val="26"/>
                <w:lang w:val="uk-UA"/>
              </w:rPr>
            </w:pPr>
            <w:r w:rsidRPr="000B02E6">
              <w:rPr>
                <w:sz w:val="26"/>
                <w:szCs w:val="26"/>
                <w:lang w:val="uk-UA"/>
              </w:rPr>
              <w:t>Не передбачається у зв’язку із тим, що великі та середні підприємства звичайно мають у штаті бухгалтера</w:t>
            </w:r>
          </w:p>
        </w:tc>
        <w:tc>
          <w:tcPr>
            <w:tcW w:w="834" w:type="pct"/>
          </w:tcPr>
          <w:p w:rsidR="00CF133F" w:rsidRPr="000B02E6" w:rsidRDefault="005C0E57" w:rsidP="005B043E">
            <w:pPr>
              <w:pStyle w:val="rvps12"/>
              <w:spacing w:before="0" w:beforeAutospacing="0" w:after="0" w:afterAutospacing="0"/>
              <w:jc w:val="center"/>
              <w:textAlignment w:val="baseline"/>
              <w:rPr>
                <w:sz w:val="26"/>
                <w:szCs w:val="26"/>
                <w:lang w:val="uk-UA"/>
              </w:rPr>
            </w:pPr>
            <w:r>
              <w:rPr>
                <w:sz w:val="26"/>
                <w:szCs w:val="26"/>
                <w:lang w:val="uk-UA"/>
              </w:rPr>
              <w:t>Х</w:t>
            </w:r>
          </w:p>
        </w:tc>
      </w:tr>
    </w:tbl>
    <w:p w:rsidR="00CF133F" w:rsidRDefault="00CF133F" w:rsidP="00CF133F">
      <w:pPr>
        <w:pStyle w:val="ac"/>
        <w:spacing w:after="0"/>
        <w:rPr>
          <w:sz w:val="28"/>
          <w:szCs w:val="28"/>
        </w:rPr>
      </w:pPr>
      <w:bookmarkStart w:id="13" w:name="n232"/>
      <w:bookmarkEnd w:id="13"/>
    </w:p>
    <w:p w:rsidR="005C0E57" w:rsidRPr="00560D96" w:rsidRDefault="00E607D3" w:rsidP="005C0E57">
      <w:pPr>
        <w:spacing w:after="0" w:line="240" w:lineRule="auto"/>
        <w:jc w:val="both"/>
        <w:rPr>
          <w:rFonts w:ascii="Times New Roman" w:hAnsi="Times New Roman"/>
          <w:b/>
          <w:sz w:val="26"/>
          <w:szCs w:val="26"/>
          <w:lang w:val="uk-UA"/>
        </w:rPr>
      </w:pPr>
      <w:r>
        <w:rPr>
          <w:rFonts w:ascii="Times New Roman" w:hAnsi="Times New Roman"/>
          <w:b/>
          <w:sz w:val="26"/>
          <w:szCs w:val="26"/>
          <w:lang w:val="uk-UA"/>
        </w:rPr>
        <w:t>Завідувач</w:t>
      </w:r>
      <w:r w:rsidR="005C0E57" w:rsidRPr="00560D96">
        <w:rPr>
          <w:rFonts w:ascii="Times New Roman" w:hAnsi="Times New Roman"/>
          <w:b/>
          <w:sz w:val="26"/>
          <w:szCs w:val="26"/>
          <w:lang w:val="uk-UA"/>
        </w:rPr>
        <w:t xml:space="preserve"> відділу економіки, бюджету</w:t>
      </w:r>
    </w:p>
    <w:p w:rsidR="005C0E57" w:rsidRPr="00560D96" w:rsidRDefault="005C0E57" w:rsidP="005C0E57">
      <w:pPr>
        <w:spacing w:after="0" w:line="240" w:lineRule="auto"/>
        <w:jc w:val="both"/>
        <w:rPr>
          <w:rFonts w:ascii="Times New Roman" w:hAnsi="Times New Roman"/>
          <w:b/>
          <w:sz w:val="26"/>
          <w:szCs w:val="26"/>
          <w:lang w:val="uk-UA"/>
        </w:rPr>
      </w:pPr>
      <w:r w:rsidRPr="00560D96">
        <w:rPr>
          <w:rFonts w:ascii="Times New Roman" w:hAnsi="Times New Roman"/>
          <w:b/>
          <w:sz w:val="26"/>
          <w:szCs w:val="26"/>
          <w:lang w:val="uk-UA"/>
        </w:rPr>
        <w:t xml:space="preserve"> та комунального майна Городоцької  міської ради</w:t>
      </w:r>
      <w:r w:rsidRPr="00560D96">
        <w:rPr>
          <w:rFonts w:ascii="Times New Roman" w:hAnsi="Times New Roman"/>
          <w:b/>
          <w:sz w:val="26"/>
          <w:szCs w:val="26"/>
          <w:lang w:val="uk-UA"/>
        </w:rPr>
        <w:tab/>
      </w:r>
      <w:r w:rsidR="00C302A4">
        <w:rPr>
          <w:rFonts w:ascii="Times New Roman" w:hAnsi="Times New Roman"/>
          <w:b/>
          <w:sz w:val="26"/>
          <w:szCs w:val="26"/>
          <w:lang w:val="uk-UA"/>
        </w:rPr>
        <w:tab/>
      </w:r>
      <w:r w:rsidR="00C302A4">
        <w:rPr>
          <w:rFonts w:ascii="Times New Roman" w:hAnsi="Times New Roman"/>
          <w:b/>
          <w:sz w:val="26"/>
          <w:szCs w:val="26"/>
          <w:lang w:val="uk-UA"/>
        </w:rPr>
        <w:tab/>
      </w:r>
      <w:r w:rsidRPr="00560D96">
        <w:rPr>
          <w:rFonts w:ascii="Times New Roman" w:hAnsi="Times New Roman"/>
          <w:b/>
          <w:sz w:val="26"/>
          <w:szCs w:val="26"/>
          <w:lang w:val="uk-UA"/>
        </w:rPr>
        <w:tab/>
      </w:r>
      <w:proofErr w:type="spellStart"/>
      <w:r w:rsidRPr="00560D96">
        <w:rPr>
          <w:rFonts w:ascii="Times New Roman" w:hAnsi="Times New Roman"/>
          <w:b/>
          <w:sz w:val="26"/>
          <w:szCs w:val="26"/>
          <w:lang w:val="uk-UA"/>
        </w:rPr>
        <w:t>Г.Мартин</w:t>
      </w:r>
      <w:proofErr w:type="spellEnd"/>
    </w:p>
    <w:p w:rsidR="005C0E57" w:rsidRPr="00560D96" w:rsidRDefault="005C0E57" w:rsidP="005C0E57">
      <w:pPr>
        <w:jc w:val="both"/>
        <w:rPr>
          <w:sz w:val="26"/>
          <w:szCs w:val="26"/>
          <w:lang w:val="uk-UA"/>
        </w:rPr>
      </w:pPr>
    </w:p>
    <w:p w:rsidR="00CF133F" w:rsidRDefault="00CF133F">
      <w:pPr>
        <w:rPr>
          <w:rFonts w:ascii="Times New Roman" w:hAnsi="Times New Roman"/>
          <w:color w:val="FF0000"/>
          <w:sz w:val="24"/>
          <w:szCs w:val="24"/>
          <w:lang w:val="uk-UA"/>
        </w:rPr>
      </w:pPr>
    </w:p>
    <w:p w:rsidR="00CF133F" w:rsidRPr="00D63DB3" w:rsidRDefault="00CF133F">
      <w:pPr>
        <w:rPr>
          <w:rFonts w:ascii="Times New Roman" w:hAnsi="Times New Roman"/>
          <w:color w:val="FF0000"/>
          <w:sz w:val="24"/>
          <w:szCs w:val="24"/>
          <w:lang w:val="uk-UA"/>
        </w:rPr>
      </w:pPr>
    </w:p>
    <w:sectPr w:rsidR="00CF133F" w:rsidRPr="00D63DB3" w:rsidSect="00AC705B">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T Sans Narrow">
    <w:altName w:val="Times New Roman"/>
    <w:charset w:val="01"/>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9ECEF06"/>
    <w:lvl w:ilvl="0">
      <w:start w:val="1"/>
      <w:numFmt w:val="decimal"/>
      <w:lvlText w:val="%1."/>
      <w:lvlJc w:val="left"/>
      <w:pPr>
        <w:tabs>
          <w:tab w:val="num" w:pos="1492"/>
        </w:tabs>
        <w:ind w:left="1492" w:hanging="360"/>
      </w:pPr>
    </w:lvl>
  </w:abstractNum>
  <w:abstractNum w:abstractNumId="1">
    <w:nsid w:val="FFFFFF7D"/>
    <w:multiLevelType w:val="singleLevel"/>
    <w:tmpl w:val="621E7B68"/>
    <w:lvl w:ilvl="0">
      <w:start w:val="1"/>
      <w:numFmt w:val="decimal"/>
      <w:lvlText w:val="%1."/>
      <w:lvlJc w:val="left"/>
      <w:pPr>
        <w:tabs>
          <w:tab w:val="num" w:pos="1209"/>
        </w:tabs>
        <w:ind w:left="1209" w:hanging="360"/>
      </w:pPr>
    </w:lvl>
  </w:abstractNum>
  <w:abstractNum w:abstractNumId="2">
    <w:nsid w:val="FFFFFF7E"/>
    <w:multiLevelType w:val="singleLevel"/>
    <w:tmpl w:val="A17A55AC"/>
    <w:lvl w:ilvl="0">
      <w:start w:val="1"/>
      <w:numFmt w:val="decimal"/>
      <w:lvlText w:val="%1."/>
      <w:lvlJc w:val="left"/>
      <w:pPr>
        <w:tabs>
          <w:tab w:val="num" w:pos="926"/>
        </w:tabs>
        <w:ind w:left="926" w:hanging="360"/>
      </w:pPr>
    </w:lvl>
  </w:abstractNum>
  <w:abstractNum w:abstractNumId="3">
    <w:nsid w:val="FFFFFF7F"/>
    <w:multiLevelType w:val="singleLevel"/>
    <w:tmpl w:val="C6380CEA"/>
    <w:lvl w:ilvl="0">
      <w:start w:val="1"/>
      <w:numFmt w:val="decimal"/>
      <w:lvlText w:val="%1."/>
      <w:lvlJc w:val="left"/>
      <w:pPr>
        <w:tabs>
          <w:tab w:val="num" w:pos="643"/>
        </w:tabs>
        <w:ind w:left="643" w:hanging="360"/>
      </w:pPr>
    </w:lvl>
  </w:abstractNum>
  <w:abstractNum w:abstractNumId="4">
    <w:nsid w:val="FFFFFF80"/>
    <w:multiLevelType w:val="singleLevel"/>
    <w:tmpl w:val="D47C497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2A47A6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4BE36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8D89A9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34022C"/>
    <w:lvl w:ilvl="0">
      <w:start w:val="1"/>
      <w:numFmt w:val="decimal"/>
      <w:lvlText w:val="%1."/>
      <w:lvlJc w:val="left"/>
      <w:pPr>
        <w:tabs>
          <w:tab w:val="num" w:pos="360"/>
        </w:tabs>
        <w:ind w:left="360" w:hanging="360"/>
      </w:pPr>
    </w:lvl>
  </w:abstractNum>
  <w:abstractNum w:abstractNumId="9">
    <w:nsid w:val="FFFFFF89"/>
    <w:multiLevelType w:val="singleLevel"/>
    <w:tmpl w:val="1A36D12A"/>
    <w:lvl w:ilvl="0">
      <w:start w:val="1"/>
      <w:numFmt w:val="bullet"/>
      <w:lvlText w:val=""/>
      <w:lvlJc w:val="left"/>
      <w:pPr>
        <w:tabs>
          <w:tab w:val="num" w:pos="360"/>
        </w:tabs>
        <w:ind w:left="360" w:hanging="360"/>
      </w:pPr>
      <w:rPr>
        <w:rFonts w:ascii="Symbol" w:hAnsi="Symbol" w:hint="default"/>
      </w:rPr>
    </w:lvl>
  </w:abstractNum>
  <w:abstractNum w:abstractNumId="10">
    <w:nsid w:val="15AD4BD0"/>
    <w:multiLevelType w:val="hybridMultilevel"/>
    <w:tmpl w:val="899216F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E054201"/>
    <w:multiLevelType w:val="hybridMultilevel"/>
    <w:tmpl w:val="DCAC38CE"/>
    <w:lvl w:ilvl="0" w:tplc="613005D4">
      <w:start w:val="2018"/>
      <w:numFmt w:val="bullet"/>
      <w:lvlText w:val="-"/>
      <w:lvlJc w:val="left"/>
      <w:pPr>
        <w:ind w:left="1128" w:hanging="360"/>
      </w:pPr>
      <w:rPr>
        <w:rFonts w:ascii="Times New Roman" w:eastAsia="Calibri" w:hAnsi="Times New Roman" w:cs="Times New Roman" w:hint="default"/>
        <w:color w:val="auto"/>
      </w:rPr>
    </w:lvl>
    <w:lvl w:ilvl="1" w:tplc="04220003" w:tentative="1">
      <w:start w:val="1"/>
      <w:numFmt w:val="bullet"/>
      <w:lvlText w:val="o"/>
      <w:lvlJc w:val="left"/>
      <w:pPr>
        <w:ind w:left="1848" w:hanging="360"/>
      </w:pPr>
      <w:rPr>
        <w:rFonts w:ascii="Courier New" w:hAnsi="Courier New" w:cs="Courier New" w:hint="default"/>
      </w:rPr>
    </w:lvl>
    <w:lvl w:ilvl="2" w:tplc="04220005" w:tentative="1">
      <w:start w:val="1"/>
      <w:numFmt w:val="bullet"/>
      <w:lvlText w:val=""/>
      <w:lvlJc w:val="left"/>
      <w:pPr>
        <w:ind w:left="2568" w:hanging="360"/>
      </w:pPr>
      <w:rPr>
        <w:rFonts w:ascii="Wingdings" w:hAnsi="Wingdings" w:hint="default"/>
      </w:rPr>
    </w:lvl>
    <w:lvl w:ilvl="3" w:tplc="04220001" w:tentative="1">
      <w:start w:val="1"/>
      <w:numFmt w:val="bullet"/>
      <w:lvlText w:val=""/>
      <w:lvlJc w:val="left"/>
      <w:pPr>
        <w:ind w:left="3288" w:hanging="360"/>
      </w:pPr>
      <w:rPr>
        <w:rFonts w:ascii="Symbol" w:hAnsi="Symbol" w:hint="default"/>
      </w:rPr>
    </w:lvl>
    <w:lvl w:ilvl="4" w:tplc="04220003" w:tentative="1">
      <w:start w:val="1"/>
      <w:numFmt w:val="bullet"/>
      <w:lvlText w:val="o"/>
      <w:lvlJc w:val="left"/>
      <w:pPr>
        <w:ind w:left="4008" w:hanging="360"/>
      </w:pPr>
      <w:rPr>
        <w:rFonts w:ascii="Courier New" w:hAnsi="Courier New" w:cs="Courier New" w:hint="default"/>
      </w:rPr>
    </w:lvl>
    <w:lvl w:ilvl="5" w:tplc="04220005" w:tentative="1">
      <w:start w:val="1"/>
      <w:numFmt w:val="bullet"/>
      <w:lvlText w:val=""/>
      <w:lvlJc w:val="left"/>
      <w:pPr>
        <w:ind w:left="4728" w:hanging="360"/>
      </w:pPr>
      <w:rPr>
        <w:rFonts w:ascii="Wingdings" w:hAnsi="Wingdings" w:hint="default"/>
      </w:rPr>
    </w:lvl>
    <w:lvl w:ilvl="6" w:tplc="04220001" w:tentative="1">
      <w:start w:val="1"/>
      <w:numFmt w:val="bullet"/>
      <w:lvlText w:val=""/>
      <w:lvlJc w:val="left"/>
      <w:pPr>
        <w:ind w:left="5448" w:hanging="360"/>
      </w:pPr>
      <w:rPr>
        <w:rFonts w:ascii="Symbol" w:hAnsi="Symbol" w:hint="default"/>
      </w:rPr>
    </w:lvl>
    <w:lvl w:ilvl="7" w:tplc="04220003" w:tentative="1">
      <w:start w:val="1"/>
      <w:numFmt w:val="bullet"/>
      <w:lvlText w:val="o"/>
      <w:lvlJc w:val="left"/>
      <w:pPr>
        <w:ind w:left="6168" w:hanging="360"/>
      </w:pPr>
      <w:rPr>
        <w:rFonts w:ascii="Courier New" w:hAnsi="Courier New" w:cs="Courier New" w:hint="default"/>
      </w:rPr>
    </w:lvl>
    <w:lvl w:ilvl="8" w:tplc="04220005" w:tentative="1">
      <w:start w:val="1"/>
      <w:numFmt w:val="bullet"/>
      <w:lvlText w:val=""/>
      <w:lvlJc w:val="left"/>
      <w:pPr>
        <w:ind w:left="6888" w:hanging="360"/>
      </w:pPr>
      <w:rPr>
        <w:rFonts w:ascii="Wingdings" w:hAnsi="Wingdings" w:hint="default"/>
      </w:rPr>
    </w:lvl>
  </w:abstractNum>
  <w:abstractNum w:abstractNumId="12">
    <w:nsid w:val="653A35A1"/>
    <w:multiLevelType w:val="hybridMultilevel"/>
    <w:tmpl w:val="92B6E9D0"/>
    <w:lvl w:ilvl="0" w:tplc="0CDCC538">
      <w:start w:val="1"/>
      <w:numFmt w:val="decimal"/>
      <w:lvlText w:val="%1."/>
      <w:lvlJc w:val="left"/>
      <w:pPr>
        <w:ind w:left="1068" w:hanging="360"/>
      </w:pPr>
      <w:rPr>
        <w:rFonts w:hint="default"/>
        <w:b/>
        <w:sz w:val="27"/>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08E"/>
    <w:rsid w:val="00004E5F"/>
    <w:rsid w:val="00006EE7"/>
    <w:rsid w:val="00017FE4"/>
    <w:rsid w:val="00035D54"/>
    <w:rsid w:val="00041296"/>
    <w:rsid w:val="000511C0"/>
    <w:rsid w:val="00054BCF"/>
    <w:rsid w:val="000654D2"/>
    <w:rsid w:val="0006598B"/>
    <w:rsid w:val="00066F48"/>
    <w:rsid w:val="00073185"/>
    <w:rsid w:val="00084D15"/>
    <w:rsid w:val="00087B47"/>
    <w:rsid w:val="00090658"/>
    <w:rsid w:val="00096853"/>
    <w:rsid w:val="000A00A3"/>
    <w:rsid w:val="000A1BF6"/>
    <w:rsid w:val="000A4EC8"/>
    <w:rsid w:val="000A5A2F"/>
    <w:rsid w:val="000A6EDD"/>
    <w:rsid w:val="000B00A0"/>
    <w:rsid w:val="000B3D05"/>
    <w:rsid w:val="000B7E94"/>
    <w:rsid w:val="000C147A"/>
    <w:rsid w:val="000C508D"/>
    <w:rsid w:val="000C660D"/>
    <w:rsid w:val="000D2288"/>
    <w:rsid w:val="000E293D"/>
    <w:rsid w:val="000F299B"/>
    <w:rsid w:val="00102CC9"/>
    <w:rsid w:val="0010752A"/>
    <w:rsid w:val="00114B4B"/>
    <w:rsid w:val="0012118E"/>
    <w:rsid w:val="0013508E"/>
    <w:rsid w:val="00137B70"/>
    <w:rsid w:val="00140533"/>
    <w:rsid w:val="00146C1D"/>
    <w:rsid w:val="001546BA"/>
    <w:rsid w:val="00155D1C"/>
    <w:rsid w:val="001854A9"/>
    <w:rsid w:val="001941BE"/>
    <w:rsid w:val="001A70DF"/>
    <w:rsid w:val="001D7DF8"/>
    <w:rsid w:val="00202693"/>
    <w:rsid w:val="00203E15"/>
    <w:rsid w:val="00216F9B"/>
    <w:rsid w:val="00226FE6"/>
    <w:rsid w:val="002328D8"/>
    <w:rsid w:val="00252CB3"/>
    <w:rsid w:val="002538F3"/>
    <w:rsid w:val="00255B45"/>
    <w:rsid w:val="002737BD"/>
    <w:rsid w:val="00274C06"/>
    <w:rsid w:val="00282FA5"/>
    <w:rsid w:val="00291F1F"/>
    <w:rsid w:val="00294E7C"/>
    <w:rsid w:val="00295F44"/>
    <w:rsid w:val="002A0158"/>
    <w:rsid w:val="002B2F87"/>
    <w:rsid w:val="002B356A"/>
    <w:rsid w:val="002B73B9"/>
    <w:rsid w:val="002C31CA"/>
    <w:rsid w:val="002C72E0"/>
    <w:rsid w:val="002F34E7"/>
    <w:rsid w:val="00314DFA"/>
    <w:rsid w:val="00323B07"/>
    <w:rsid w:val="00326C42"/>
    <w:rsid w:val="00342781"/>
    <w:rsid w:val="0034644E"/>
    <w:rsid w:val="003543E1"/>
    <w:rsid w:val="00354D5B"/>
    <w:rsid w:val="00364C09"/>
    <w:rsid w:val="00370456"/>
    <w:rsid w:val="00374E11"/>
    <w:rsid w:val="00375EA4"/>
    <w:rsid w:val="00376C6E"/>
    <w:rsid w:val="00380DBB"/>
    <w:rsid w:val="00381856"/>
    <w:rsid w:val="0038764A"/>
    <w:rsid w:val="003948F6"/>
    <w:rsid w:val="003A5657"/>
    <w:rsid w:val="003A6121"/>
    <w:rsid w:val="003B1B22"/>
    <w:rsid w:val="003B2827"/>
    <w:rsid w:val="003B557B"/>
    <w:rsid w:val="003C1FEC"/>
    <w:rsid w:val="003C47D6"/>
    <w:rsid w:val="003D136F"/>
    <w:rsid w:val="003D1F19"/>
    <w:rsid w:val="003D41EE"/>
    <w:rsid w:val="003E227A"/>
    <w:rsid w:val="003E2574"/>
    <w:rsid w:val="003E50E5"/>
    <w:rsid w:val="003E6AEE"/>
    <w:rsid w:val="003F0D8F"/>
    <w:rsid w:val="003F6F42"/>
    <w:rsid w:val="003F7AB8"/>
    <w:rsid w:val="004070C1"/>
    <w:rsid w:val="00407451"/>
    <w:rsid w:val="0041105A"/>
    <w:rsid w:val="004215FF"/>
    <w:rsid w:val="00426F95"/>
    <w:rsid w:val="0044181B"/>
    <w:rsid w:val="00443981"/>
    <w:rsid w:val="00443AC2"/>
    <w:rsid w:val="004458FA"/>
    <w:rsid w:val="00447C73"/>
    <w:rsid w:val="00452834"/>
    <w:rsid w:val="00453482"/>
    <w:rsid w:val="00460248"/>
    <w:rsid w:val="00461C05"/>
    <w:rsid w:val="004624EC"/>
    <w:rsid w:val="004702E2"/>
    <w:rsid w:val="00474B57"/>
    <w:rsid w:val="004754E9"/>
    <w:rsid w:val="004821AC"/>
    <w:rsid w:val="00487337"/>
    <w:rsid w:val="004941D6"/>
    <w:rsid w:val="004A511F"/>
    <w:rsid w:val="004A673A"/>
    <w:rsid w:val="004B0F4E"/>
    <w:rsid w:val="004B2EE7"/>
    <w:rsid w:val="004B3D61"/>
    <w:rsid w:val="004B451B"/>
    <w:rsid w:val="004C03E4"/>
    <w:rsid w:val="004D114E"/>
    <w:rsid w:val="004D2A8D"/>
    <w:rsid w:val="004E3177"/>
    <w:rsid w:val="004E3C56"/>
    <w:rsid w:val="004E5894"/>
    <w:rsid w:val="004F1702"/>
    <w:rsid w:val="004F6496"/>
    <w:rsid w:val="00504712"/>
    <w:rsid w:val="0050597C"/>
    <w:rsid w:val="005079F4"/>
    <w:rsid w:val="0051094E"/>
    <w:rsid w:val="005128BE"/>
    <w:rsid w:val="00513D9D"/>
    <w:rsid w:val="00526793"/>
    <w:rsid w:val="00530031"/>
    <w:rsid w:val="00535FA8"/>
    <w:rsid w:val="005404D8"/>
    <w:rsid w:val="005532AD"/>
    <w:rsid w:val="00561D24"/>
    <w:rsid w:val="0056420F"/>
    <w:rsid w:val="00567C94"/>
    <w:rsid w:val="00573216"/>
    <w:rsid w:val="00576413"/>
    <w:rsid w:val="00583FEA"/>
    <w:rsid w:val="00585DAF"/>
    <w:rsid w:val="005907EF"/>
    <w:rsid w:val="00593BB0"/>
    <w:rsid w:val="00596B70"/>
    <w:rsid w:val="005A4CDE"/>
    <w:rsid w:val="005B2964"/>
    <w:rsid w:val="005B4611"/>
    <w:rsid w:val="005C0E57"/>
    <w:rsid w:val="005C0EE1"/>
    <w:rsid w:val="005C492F"/>
    <w:rsid w:val="005D220C"/>
    <w:rsid w:val="00604D29"/>
    <w:rsid w:val="00607C91"/>
    <w:rsid w:val="00625157"/>
    <w:rsid w:val="00627FCD"/>
    <w:rsid w:val="0063673E"/>
    <w:rsid w:val="00636FA7"/>
    <w:rsid w:val="00641555"/>
    <w:rsid w:val="00645A4F"/>
    <w:rsid w:val="006477C2"/>
    <w:rsid w:val="00650BF7"/>
    <w:rsid w:val="00650FA9"/>
    <w:rsid w:val="0065151E"/>
    <w:rsid w:val="00660226"/>
    <w:rsid w:val="00660C8D"/>
    <w:rsid w:val="00660DF4"/>
    <w:rsid w:val="006661A1"/>
    <w:rsid w:val="00670558"/>
    <w:rsid w:val="00671CF5"/>
    <w:rsid w:val="0067442D"/>
    <w:rsid w:val="00680348"/>
    <w:rsid w:val="00691AD6"/>
    <w:rsid w:val="00693DAB"/>
    <w:rsid w:val="006A5608"/>
    <w:rsid w:val="006A7C7E"/>
    <w:rsid w:val="006B1641"/>
    <w:rsid w:val="006B2C28"/>
    <w:rsid w:val="006C66BF"/>
    <w:rsid w:val="006D0C13"/>
    <w:rsid w:val="006D3213"/>
    <w:rsid w:val="006E19CB"/>
    <w:rsid w:val="006E202D"/>
    <w:rsid w:val="006F580D"/>
    <w:rsid w:val="0070446D"/>
    <w:rsid w:val="00720C77"/>
    <w:rsid w:val="007262C3"/>
    <w:rsid w:val="00744611"/>
    <w:rsid w:val="0075268F"/>
    <w:rsid w:val="007540CD"/>
    <w:rsid w:val="0075677B"/>
    <w:rsid w:val="00761DC5"/>
    <w:rsid w:val="007627CD"/>
    <w:rsid w:val="00770172"/>
    <w:rsid w:val="00771FA2"/>
    <w:rsid w:val="00774DE8"/>
    <w:rsid w:val="00776742"/>
    <w:rsid w:val="00784FBA"/>
    <w:rsid w:val="00791980"/>
    <w:rsid w:val="00796B4C"/>
    <w:rsid w:val="007A39EE"/>
    <w:rsid w:val="007A7418"/>
    <w:rsid w:val="007B0099"/>
    <w:rsid w:val="007C3D88"/>
    <w:rsid w:val="007D621D"/>
    <w:rsid w:val="007E2E0A"/>
    <w:rsid w:val="007F317F"/>
    <w:rsid w:val="007F3771"/>
    <w:rsid w:val="007F3E58"/>
    <w:rsid w:val="007F44D5"/>
    <w:rsid w:val="007F6289"/>
    <w:rsid w:val="00800E1B"/>
    <w:rsid w:val="00802902"/>
    <w:rsid w:val="00804BBF"/>
    <w:rsid w:val="0081077C"/>
    <w:rsid w:val="00814F02"/>
    <w:rsid w:val="00821AF5"/>
    <w:rsid w:val="00823BB2"/>
    <w:rsid w:val="00834089"/>
    <w:rsid w:val="00837007"/>
    <w:rsid w:val="0084381A"/>
    <w:rsid w:val="00843FD5"/>
    <w:rsid w:val="00854145"/>
    <w:rsid w:val="0086473C"/>
    <w:rsid w:val="00865C75"/>
    <w:rsid w:val="00884F66"/>
    <w:rsid w:val="00892E43"/>
    <w:rsid w:val="00896578"/>
    <w:rsid w:val="008A2905"/>
    <w:rsid w:val="008A2B73"/>
    <w:rsid w:val="008A30CF"/>
    <w:rsid w:val="008B55BA"/>
    <w:rsid w:val="008C0DB2"/>
    <w:rsid w:val="008C1484"/>
    <w:rsid w:val="008C439A"/>
    <w:rsid w:val="008D7607"/>
    <w:rsid w:val="008E2953"/>
    <w:rsid w:val="008E3C29"/>
    <w:rsid w:val="008E7FA8"/>
    <w:rsid w:val="008F4573"/>
    <w:rsid w:val="008F5CD5"/>
    <w:rsid w:val="009108EF"/>
    <w:rsid w:val="009116CB"/>
    <w:rsid w:val="00932998"/>
    <w:rsid w:val="00944E08"/>
    <w:rsid w:val="009457D8"/>
    <w:rsid w:val="0094606D"/>
    <w:rsid w:val="009522B9"/>
    <w:rsid w:val="0095774E"/>
    <w:rsid w:val="0095794E"/>
    <w:rsid w:val="00963F3D"/>
    <w:rsid w:val="00972D0A"/>
    <w:rsid w:val="0097737E"/>
    <w:rsid w:val="009778ED"/>
    <w:rsid w:val="0098356C"/>
    <w:rsid w:val="00985B19"/>
    <w:rsid w:val="00991A34"/>
    <w:rsid w:val="00996799"/>
    <w:rsid w:val="009967A8"/>
    <w:rsid w:val="00997722"/>
    <w:rsid w:val="009A586A"/>
    <w:rsid w:val="009B29D1"/>
    <w:rsid w:val="009C7E60"/>
    <w:rsid w:val="009D1ED3"/>
    <w:rsid w:val="009D3102"/>
    <w:rsid w:val="009D6541"/>
    <w:rsid w:val="009E122B"/>
    <w:rsid w:val="009E3702"/>
    <w:rsid w:val="009E49BD"/>
    <w:rsid w:val="009F2068"/>
    <w:rsid w:val="009F4561"/>
    <w:rsid w:val="009F4BD2"/>
    <w:rsid w:val="009F4C9F"/>
    <w:rsid w:val="009F6CA7"/>
    <w:rsid w:val="00A00809"/>
    <w:rsid w:val="00A01F75"/>
    <w:rsid w:val="00A067BC"/>
    <w:rsid w:val="00A23833"/>
    <w:rsid w:val="00A27D85"/>
    <w:rsid w:val="00A31E1E"/>
    <w:rsid w:val="00A507B0"/>
    <w:rsid w:val="00A90E81"/>
    <w:rsid w:val="00A96C3A"/>
    <w:rsid w:val="00A97493"/>
    <w:rsid w:val="00AA2376"/>
    <w:rsid w:val="00AA710D"/>
    <w:rsid w:val="00AB0DF5"/>
    <w:rsid w:val="00AB312B"/>
    <w:rsid w:val="00AB6806"/>
    <w:rsid w:val="00AC030D"/>
    <w:rsid w:val="00AC705B"/>
    <w:rsid w:val="00AD45C8"/>
    <w:rsid w:val="00AE1541"/>
    <w:rsid w:val="00AE1650"/>
    <w:rsid w:val="00AE1F8B"/>
    <w:rsid w:val="00AE65D7"/>
    <w:rsid w:val="00B0602B"/>
    <w:rsid w:val="00B30434"/>
    <w:rsid w:val="00B3591C"/>
    <w:rsid w:val="00B41674"/>
    <w:rsid w:val="00B41D24"/>
    <w:rsid w:val="00B463E5"/>
    <w:rsid w:val="00B61343"/>
    <w:rsid w:val="00B65FAF"/>
    <w:rsid w:val="00B75FFE"/>
    <w:rsid w:val="00B81063"/>
    <w:rsid w:val="00B94011"/>
    <w:rsid w:val="00B9404B"/>
    <w:rsid w:val="00B9780A"/>
    <w:rsid w:val="00BA31E0"/>
    <w:rsid w:val="00BA6B4B"/>
    <w:rsid w:val="00BA72BB"/>
    <w:rsid w:val="00BC1F30"/>
    <w:rsid w:val="00BC33B0"/>
    <w:rsid w:val="00BD1A21"/>
    <w:rsid w:val="00BD3DEA"/>
    <w:rsid w:val="00BE2106"/>
    <w:rsid w:val="00BE4C07"/>
    <w:rsid w:val="00BF29A1"/>
    <w:rsid w:val="00C0185C"/>
    <w:rsid w:val="00C07E8F"/>
    <w:rsid w:val="00C17241"/>
    <w:rsid w:val="00C302A4"/>
    <w:rsid w:val="00C46096"/>
    <w:rsid w:val="00C47E1B"/>
    <w:rsid w:val="00C6273D"/>
    <w:rsid w:val="00C66199"/>
    <w:rsid w:val="00C700AC"/>
    <w:rsid w:val="00C743FB"/>
    <w:rsid w:val="00CB6DA5"/>
    <w:rsid w:val="00CC4594"/>
    <w:rsid w:val="00CD160D"/>
    <w:rsid w:val="00CE5DA7"/>
    <w:rsid w:val="00CF133F"/>
    <w:rsid w:val="00CF630D"/>
    <w:rsid w:val="00CF6AAF"/>
    <w:rsid w:val="00CF76FB"/>
    <w:rsid w:val="00D125D1"/>
    <w:rsid w:val="00D175F0"/>
    <w:rsid w:val="00D340DC"/>
    <w:rsid w:val="00D37645"/>
    <w:rsid w:val="00D41813"/>
    <w:rsid w:val="00D43501"/>
    <w:rsid w:val="00D44B25"/>
    <w:rsid w:val="00D44E8E"/>
    <w:rsid w:val="00D63DB3"/>
    <w:rsid w:val="00D654A4"/>
    <w:rsid w:val="00D92BF7"/>
    <w:rsid w:val="00D94C1F"/>
    <w:rsid w:val="00DA05A0"/>
    <w:rsid w:val="00DA1E59"/>
    <w:rsid w:val="00DB28F8"/>
    <w:rsid w:val="00DB3035"/>
    <w:rsid w:val="00DB5884"/>
    <w:rsid w:val="00DB6182"/>
    <w:rsid w:val="00DC3C50"/>
    <w:rsid w:val="00DE3D5F"/>
    <w:rsid w:val="00DE4EF1"/>
    <w:rsid w:val="00DE5381"/>
    <w:rsid w:val="00DE7AEA"/>
    <w:rsid w:val="00DF1AAB"/>
    <w:rsid w:val="00DF71F8"/>
    <w:rsid w:val="00E059E6"/>
    <w:rsid w:val="00E14A12"/>
    <w:rsid w:val="00E14C87"/>
    <w:rsid w:val="00E2424C"/>
    <w:rsid w:val="00E322C7"/>
    <w:rsid w:val="00E44FF2"/>
    <w:rsid w:val="00E50474"/>
    <w:rsid w:val="00E51F5F"/>
    <w:rsid w:val="00E55B54"/>
    <w:rsid w:val="00E56536"/>
    <w:rsid w:val="00E607D3"/>
    <w:rsid w:val="00E73C8E"/>
    <w:rsid w:val="00E773CB"/>
    <w:rsid w:val="00E9454A"/>
    <w:rsid w:val="00E955C5"/>
    <w:rsid w:val="00E963BA"/>
    <w:rsid w:val="00EA638B"/>
    <w:rsid w:val="00EB5A87"/>
    <w:rsid w:val="00EB6965"/>
    <w:rsid w:val="00ED274A"/>
    <w:rsid w:val="00ED6532"/>
    <w:rsid w:val="00EF2664"/>
    <w:rsid w:val="00F01E3E"/>
    <w:rsid w:val="00F03471"/>
    <w:rsid w:val="00F06BE7"/>
    <w:rsid w:val="00F12C7C"/>
    <w:rsid w:val="00F16726"/>
    <w:rsid w:val="00F16B89"/>
    <w:rsid w:val="00F23989"/>
    <w:rsid w:val="00F242D7"/>
    <w:rsid w:val="00F4116A"/>
    <w:rsid w:val="00F4179B"/>
    <w:rsid w:val="00F43B40"/>
    <w:rsid w:val="00F44D99"/>
    <w:rsid w:val="00F47523"/>
    <w:rsid w:val="00F506C3"/>
    <w:rsid w:val="00F55AC5"/>
    <w:rsid w:val="00F637AA"/>
    <w:rsid w:val="00F638F1"/>
    <w:rsid w:val="00F644F3"/>
    <w:rsid w:val="00F75ACA"/>
    <w:rsid w:val="00F818AF"/>
    <w:rsid w:val="00F848CD"/>
    <w:rsid w:val="00F87B98"/>
    <w:rsid w:val="00F94FDB"/>
    <w:rsid w:val="00F9582F"/>
    <w:rsid w:val="00FB0ADB"/>
    <w:rsid w:val="00FB4E4B"/>
    <w:rsid w:val="00FC5B64"/>
    <w:rsid w:val="00FD210D"/>
    <w:rsid w:val="00FD4959"/>
    <w:rsid w:val="00FE14A7"/>
    <w:rsid w:val="00FE6AEE"/>
    <w:rsid w:val="00FE7DC4"/>
    <w:rsid w:val="00FF0C77"/>
    <w:rsid w:val="00FF2608"/>
    <w:rsid w:val="00FF527D"/>
    <w:rsid w:val="00FF6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5EDB9087-DBCA-44FF-8E35-9F98F1B1F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4DE8"/>
    <w:pPr>
      <w:spacing w:after="200" w:line="276" w:lineRule="auto"/>
    </w:pPr>
    <w:rPr>
      <w:sz w:val="22"/>
      <w:szCs w:val="22"/>
      <w:lang w:eastAsia="en-US"/>
    </w:rPr>
  </w:style>
  <w:style w:type="paragraph" w:styleId="1">
    <w:name w:val="heading 1"/>
    <w:basedOn w:val="a"/>
    <w:next w:val="a"/>
    <w:link w:val="10"/>
    <w:uiPriority w:val="9"/>
    <w:qFormat/>
    <w:rsid w:val="00C1724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qFormat/>
    <w:rsid w:val="00255B45"/>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7">
    <w:name w:val="rvps7"/>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basedOn w:val="a0"/>
    <w:rsid w:val="0013508E"/>
  </w:style>
  <w:style w:type="paragraph" w:customStyle="1" w:styleId="rvps2">
    <w:name w:val="rvps2"/>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4">
    <w:name w:val="rvps14"/>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8">
    <w:name w:val="rvps8"/>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82">
    <w:name w:val="rvts82"/>
    <w:basedOn w:val="a0"/>
    <w:rsid w:val="0013508E"/>
  </w:style>
  <w:style w:type="paragraph" w:customStyle="1" w:styleId="rvps3">
    <w:name w:val="rvps3"/>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58">
    <w:name w:val="rvts58"/>
    <w:basedOn w:val="a0"/>
    <w:rsid w:val="0013508E"/>
  </w:style>
  <w:style w:type="character" w:customStyle="1" w:styleId="rvts11">
    <w:name w:val="rvts11"/>
    <w:basedOn w:val="a0"/>
    <w:rsid w:val="0013508E"/>
  </w:style>
  <w:style w:type="character" w:customStyle="1" w:styleId="30">
    <w:name w:val="Заголовок 3 Знак"/>
    <w:link w:val="3"/>
    <w:rsid w:val="00255B45"/>
    <w:rPr>
      <w:rFonts w:ascii="Times New Roman" w:eastAsia="Times New Roman" w:hAnsi="Times New Roman"/>
      <w:b/>
      <w:bCs/>
      <w:sz w:val="27"/>
      <w:szCs w:val="27"/>
    </w:rPr>
  </w:style>
  <w:style w:type="paragraph" w:styleId="a3">
    <w:name w:val="Normal (Web)"/>
    <w:aliases w:val="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w:basedOn w:val="a"/>
    <w:link w:val="11"/>
    <w:rsid w:val="00255B4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
    <w:name w:val="Стиль2"/>
    <w:basedOn w:val="a4"/>
    <w:rsid w:val="002B2F87"/>
  </w:style>
  <w:style w:type="paragraph" w:customStyle="1" w:styleId="a5">
    <w:name w:val="Стиль Знак"/>
    <w:basedOn w:val="a"/>
    <w:rsid w:val="002B2F87"/>
    <w:pPr>
      <w:spacing w:after="0" w:line="240" w:lineRule="auto"/>
    </w:pPr>
    <w:rPr>
      <w:rFonts w:ascii="Verdana" w:eastAsia="Times New Roman" w:hAnsi="Verdana" w:cs="Verdana"/>
      <w:sz w:val="20"/>
      <w:szCs w:val="20"/>
      <w:lang w:val="en-US"/>
    </w:rPr>
  </w:style>
  <w:style w:type="character" w:styleId="a4">
    <w:name w:val="line number"/>
    <w:basedOn w:val="a0"/>
    <w:unhideWhenUsed/>
    <w:rsid w:val="002B2F87"/>
  </w:style>
  <w:style w:type="character" w:styleId="a6">
    <w:name w:val="Hyperlink"/>
    <w:rsid w:val="00802902"/>
    <w:rPr>
      <w:color w:val="0000FF"/>
      <w:u w:val="single"/>
    </w:rPr>
  </w:style>
  <w:style w:type="paragraph" w:styleId="a7">
    <w:name w:val="Body Text Indent"/>
    <w:basedOn w:val="a"/>
    <w:link w:val="a8"/>
    <w:rsid w:val="00802902"/>
    <w:pPr>
      <w:spacing w:after="120" w:line="240" w:lineRule="auto"/>
      <w:ind w:left="283"/>
    </w:pPr>
    <w:rPr>
      <w:rFonts w:ascii="Times New Roman" w:eastAsia="Times New Roman" w:hAnsi="Times New Roman"/>
      <w:sz w:val="24"/>
      <w:szCs w:val="24"/>
    </w:rPr>
  </w:style>
  <w:style w:type="character" w:customStyle="1" w:styleId="a8">
    <w:name w:val="Основной текст с отступом Знак"/>
    <w:link w:val="a7"/>
    <w:rsid w:val="00802902"/>
    <w:rPr>
      <w:rFonts w:ascii="Times New Roman" w:eastAsia="Times New Roman" w:hAnsi="Times New Roman"/>
      <w:sz w:val="24"/>
      <w:szCs w:val="24"/>
    </w:rPr>
  </w:style>
  <w:style w:type="table" w:styleId="a9">
    <w:name w:val="Table Grid"/>
    <w:basedOn w:val="a1"/>
    <w:uiPriority w:val="59"/>
    <w:rsid w:val="00216F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99772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97722"/>
    <w:rPr>
      <w:rFonts w:ascii="Tahoma" w:hAnsi="Tahoma" w:cs="Tahoma"/>
      <w:sz w:val="16"/>
      <w:szCs w:val="16"/>
      <w:lang w:eastAsia="en-US"/>
    </w:rPr>
  </w:style>
  <w:style w:type="paragraph" w:styleId="ac">
    <w:name w:val="Body Text"/>
    <w:basedOn w:val="a"/>
    <w:link w:val="ad"/>
    <w:uiPriority w:val="99"/>
    <w:unhideWhenUsed/>
    <w:rsid w:val="004E3C56"/>
    <w:pPr>
      <w:spacing w:after="120"/>
    </w:pPr>
  </w:style>
  <w:style w:type="character" w:customStyle="1" w:styleId="ad">
    <w:name w:val="Основной текст Знак"/>
    <w:basedOn w:val="a0"/>
    <w:link w:val="ac"/>
    <w:uiPriority w:val="99"/>
    <w:rsid w:val="004E3C56"/>
    <w:rPr>
      <w:sz w:val="22"/>
      <w:szCs w:val="22"/>
      <w:lang w:eastAsia="en-US"/>
    </w:rPr>
  </w:style>
  <w:style w:type="character" w:customStyle="1" w:styleId="20">
    <w:name w:val="Основной текст (2) + Не полужирный"/>
    <w:rsid w:val="004F6496"/>
  </w:style>
  <w:style w:type="character" w:customStyle="1" w:styleId="12">
    <w:name w:val="Основной текст Знак1"/>
    <w:locked/>
    <w:rsid w:val="004F6496"/>
    <w:rPr>
      <w:rFonts w:ascii="Times New Roman" w:eastAsia="Times New Roman" w:hAnsi="Times New Roman" w:cs="Times New Roman"/>
      <w:sz w:val="28"/>
      <w:szCs w:val="20"/>
      <w:lang w:val="uk-UA"/>
    </w:rPr>
  </w:style>
  <w:style w:type="character" w:customStyle="1" w:styleId="13">
    <w:name w:val="Заголовок №1_"/>
    <w:link w:val="14"/>
    <w:locked/>
    <w:rsid w:val="004F6496"/>
    <w:rPr>
      <w:b/>
      <w:bCs/>
      <w:shd w:val="clear" w:color="auto" w:fill="FFFFFF"/>
    </w:rPr>
  </w:style>
  <w:style w:type="paragraph" w:customStyle="1" w:styleId="14">
    <w:name w:val="Заголовок №1"/>
    <w:basedOn w:val="a"/>
    <w:link w:val="13"/>
    <w:rsid w:val="004F6496"/>
    <w:pPr>
      <w:widowControl w:val="0"/>
      <w:shd w:val="clear" w:color="auto" w:fill="FFFFFF"/>
      <w:spacing w:after="240" w:line="274" w:lineRule="exact"/>
      <w:ind w:hanging="1580"/>
      <w:jc w:val="center"/>
      <w:outlineLvl w:val="0"/>
    </w:pPr>
    <w:rPr>
      <w:b/>
      <w:bCs/>
      <w:sz w:val="20"/>
      <w:szCs w:val="20"/>
      <w:lang w:eastAsia="ru-RU"/>
    </w:rPr>
  </w:style>
  <w:style w:type="paragraph" w:styleId="ae">
    <w:name w:val="List Paragraph"/>
    <w:basedOn w:val="a"/>
    <w:uiPriority w:val="34"/>
    <w:qFormat/>
    <w:rsid w:val="004F6496"/>
    <w:pPr>
      <w:spacing w:after="0" w:line="240" w:lineRule="auto"/>
      <w:ind w:left="708"/>
    </w:pPr>
    <w:rPr>
      <w:rFonts w:ascii="Times New Roman" w:eastAsia="Times New Roman" w:hAnsi="Times New Roman"/>
      <w:sz w:val="24"/>
      <w:szCs w:val="24"/>
      <w:lang w:eastAsia="ru-RU"/>
    </w:rPr>
  </w:style>
  <w:style w:type="character" w:customStyle="1" w:styleId="11">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Знак Знак,Обычный (веб) Знак2 Знак,Обычный (веб) Знак1 Знак Знак"/>
    <w:link w:val="a3"/>
    <w:rsid w:val="00CF133F"/>
    <w:rPr>
      <w:rFonts w:ascii="Times New Roman" w:eastAsia="Times New Roman" w:hAnsi="Times New Roman"/>
      <w:sz w:val="24"/>
      <w:szCs w:val="24"/>
    </w:rPr>
  </w:style>
  <w:style w:type="character" w:customStyle="1" w:styleId="apple-converted-space">
    <w:name w:val="apple-converted-space"/>
    <w:basedOn w:val="a0"/>
    <w:rsid w:val="00CF133F"/>
  </w:style>
  <w:style w:type="character" w:customStyle="1" w:styleId="10">
    <w:name w:val="Заголовок 1 Знак"/>
    <w:basedOn w:val="a0"/>
    <w:link w:val="1"/>
    <w:uiPriority w:val="9"/>
    <w:rsid w:val="00C17241"/>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23963">
      <w:bodyDiv w:val="1"/>
      <w:marLeft w:val="0"/>
      <w:marRight w:val="0"/>
      <w:marTop w:val="0"/>
      <w:marBottom w:val="0"/>
      <w:divBdr>
        <w:top w:val="none" w:sz="0" w:space="0" w:color="auto"/>
        <w:left w:val="none" w:sz="0" w:space="0" w:color="auto"/>
        <w:bottom w:val="none" w:sz="0" w:space="0" w:color="auto"/>
        <w:right w:val="none" w:sz="0" w:space="0" w:color="auto"/>
      </w:divBdr>
      <w:divsChild>
        <w:div w:id="154997374">
          <w:marLeft w:val="0"/>
          <w:marRight w:val="0"/>
          <w:marTop w:val="0"/>
          <w:marBottom w:val="0"/>
          <w:divBdr>
            <w:top w:val="none" w:sz="0" w:space="0" w:color="auto"/>
            <w:left w:val="none" w:sz="0" w:space="0" w:color="auto"/>
            <w:bottom w:val="none" w:sz="0" w:space="0" w:color="auto"/>
            <w:right w:val="none" w:sz="0" w:space="0" w:color="auto"/>
          </w:divBdr>
        </w:div>
        <w:div w:id="575096944">
          <w:marLeft w:val="0"/>
          <w:marRight w:val="0"/>
          <w:marTop w:val="0"/>
          <w:marBottom w:val="0"/>
          <w:divBdr>
            <w:top w:val="none" w:sz="0" w:space="0" w:color="auto"/>
            <w:left w:val="none" w:sz="0" w:space="0" w:color="auto"/>
            <w:bottom w:val="none" w:sz="0" w:space="0" w:color="auto"/>
            <w:right w:val="none" w:sz="0" w:space="0" w:color="auto"/>
          </w:divBdr>
        </w:div>
        <w:div w:id="983311415">
          <w:marLeft w:val="0"/>
          <w:marRight w:val="0"/>
          <w:marTop w:val="0"/>
          <w:marBottom w:val="0"/>
          <w:divBdr>
            <w:top w:val="none" w:sz="0" w:space="0" w:color="auto"/>
            <w:left w:val="none" w:sz="0" w:space="0" w:color="auto"/>
            <w:bottom w:val="none" w:sz="0" w:space="0" w:color="auto"/>
            <w:right w:val="none" w:sz="0" w:space="0" w:color="auto"/>
          </w:divBdr>
        </w:div>
        <w:div w:id="1559170757">
          <w:marLeft w:val="0"/>
          <w:marRight w:val="0"/>
          <w:marTop w:val="0"/>
          <w:marBottom w:val="0"/>
          <w:divBdr>
            <w:top w:val="none" w:sz="0" w:space="0" w:color="auto"/>
            <w:left w:val="none" w:sz="0" w:space="0" w:color="auto"/>
            <w:bottom w:val="none" w:sz="0" w:space="0" w:color="auto"/>
            <w:right w:val="none" w:sz="0" w:space="0" w:color="auto"/>
          </w:divBdr>
        </w:div>
        <w:div w:id="1614945650">
          <w:marLeft w:val="0"/>
          <w:marRight w:val="0"/>
          <w:marTop w:val="0"/>
          <w:marBottom w:val="0"/>
          <w:divBdr>
            <w:top w:val="none" w:sz="0" w:space="0" w:color="auto"/>
            <w:left w:val="none" w:sz="0" w:space="0" w:color="auto"/>
            <w:bottom w:val="none" w:sz="0" w:space="0" w:color="auto"/>
            <w:right w:val="none" w:sz="0" w:space="0" w:color="auto"/>
          </w:divBdr>
        </w:div>
        <w:div w:id="1669823963">
          <w:marLeft w:val="0"/>
          <w:marRight w:val="0"/>
          <w:marTop w:val="0"/>
          <w:marBottom w:val="0"/>
          <w:divBdr>
            <w:top w:val="none" w:sz="0" w:space="0" w:color="auto"/>
            <w:left w:val="none" w:sz="0" w:space="0" w:color="auto"/>
            <w:bottom w:val="none" w:sz="0" w:space="0" w:color="auto"/>
            <w:right w:val="none" w:sz="0" w:space="0" w:color="auto"/>
          </w:divBdr>
        </w:div>
        <w:div w:id="2122995450">
          <w:marLeft w:val="0"/>
          <w:marRight w:val="0"/>
          <w:marTop w:val="0"/>
          <w:marBottom w:val="0"/>
          <w:divBdr>
            <w:top w:val="none" w:sz="0" w:space="0" w:color="auto"/>
            <w:left w:val="none" w:sz="0" w:space="0" w:color="auto"/>
            <w:bottom w:val="none" w:sz="0" w:space="0" w:color="auto"/>
            <w:right w:val="none" w:sz="0" w:space="0" w:color="auto"/>
          </w:divBdr>
        </w:div>
      </w:divsChild>
    </w:div>
    <w:div w:id="193229342">
      <w:bodyDiv w:val="1"/>
      <w:marLeft w:val="0"/>
      <w:marRight w:val="0"/>
      <w:marTop w:val="0"/>
      <w:marBottom w:val="0"/>
      <w:divBdr>
        <w:top w:val="none" w:sz="0" w:space="0" w:color="auto"/>
        <w:left w:val="none" w:sz="0" w:space="0" w:color="auto"/>
        <w:bottom w:val="none" w:sz="0" w:space="0" w:color="auto"/>
        <w:right w:val="none" w:sz="0" w:space="0" w:color="auto"/>
      </w:divBdr>
      <w:divsChild>
        <w:div w:id="218366653">
          <w:marLeft w:val="0"/>
          <w:marRight w:val="0"/>
          <w:marTop w:val="0"/>
          <w:marBottom w:val="0"/>
          <w:divBdr>
            <w:top w:val="none" w:sz="0" w:space="0" w:color="auto"/>
            <w:left w:val="none" w:sz="0" w:space="0" w:color="auto"/>
            <w:bottom w:val="none" w:sz="0" w:space="0" w:color="auto"/>
            <w:right w:val="none" w:sz="0" w:space="0" w:color="auto"/>
          </w:divBdr>
        </w:div>
        <w:div w:id="336662757">
          <w:marLeft w:val="0"/>
          <w:marRight w:val="0"/>
          <w:marTop w:val="0"/>
          <w:marBottom w:val="0"/>
          <w:divBdr>
            <w:top w:val="none" w:sz="0" w:space="0" w:color="auto"/>
            <w:left w:val="none" w:sz="0" w:space="0" w:color="auto"/>
            <w:bottom w:val="none" w:sz="0" w:space="0" w:color="auto"/>
            <w:right w:val="none" w:sz="0" w:space="0" w:color="auto"/>
          </w:divBdr>
        </w:div>
        <w:div w:id="452554757">
          <w:marLeft w:val="0"/>
          <w:marRight w:val="0"/>
          <w:marTop w:val="0"/>
          <w:marBottom w:val="0"/>
          <w:divBdr>
            <w:top w:val="none" w:sz="0" w:space="0" w:color="auto"/>
            <w:left w:val="none" w:sz="0" w:space="0" w:color="auto"/>
            <w:bottom w:val="none" w:sz="0" w:space="0" w:color="auto"/>
            <w:right w:val="none" w:sz="0" w:space="0" w:color="auto"/>
          </w:divBdr>
        </w:div>
        <w:div w:id="567426786">
          <w:marLeft w:val="0"/>
          <w:marRight w:val="0"/>
          <w:marTop w:val="0"/>
          <w:marBottom w:val="0"/>
          <w:divBdr>
            <w:top w:val="none" w:sz="0" w:space="0" w:color="auto"/>
            <w:left w:val="none" w:sz="0" w:space="0" w:color="auto"/>
            <w:bottom w:val="none" w:sz="0" w:space="0" w:color="auto"/>
            <w:right w:val="none" w:sz="0" w:space="0" w:color="auto"/>
          </w:divBdr>
        </w:div>
        <w:div w:id="692540877">
          <w:marLeft w:val="0"/>
          <w:marRight w:val="0"/>
          <w:marTop w:val="0"/>
          <w:marBottom w:val="0"/>
          <w:divBdr>
            <w:top w:val="none" w:sz="0" w:space="0" w:color="auto"/>
            <w:left w:val="none" w:sz="0" w:space="0" w:color="auto"/>
            <w:bottom w:val="none" w:sz="0" w:space="0" w:color="auto"/>
            <w:right w:val="none" w:sz="0" w:space="0" w:color="auto"/>
          </w:divBdr>
        </w:div>
        <w:div w:id="788471093">
          <w:marLeft w:val="0"/>
          <w:marRight w:val="0"/>
          <w:marTop w:val="0"/>
          <w:marBottom w:val="0"/>
          <w:divBdr>
            <w:top w:val="none" w:sz="0" w:space="0" w:color="auto"/>
            <w:left w:val="none" w:sz="0" w:space="0" w:color="auto"/>
            <w:bottom w:val="none" w:sz="0" w:space="0" w:color="auto"/>
            <w:right w:val="none" w:sz="0" w:space="0" w:color="auto"/>
          </w:divBdr>
        </w:div>
        <w:div w:id="1137257029">
          <w:marLeft w:val="0"/>
          <w:marRight w:val="0"/>
          <w:marTop w:val="0"/>
          <w:marBottom w:val="0"/>
          <w:divBdr>
            <w:top w:val="none" w:sz="0" w:space="0" w:color="auto"/>
            <w:left w:val="none" w:sz="0" w:space="0" w:color="auto"/>
            <w:bottom w:val="none" w:sz="0" w:space="0" w:color="auto"/>
            <w:right w:val="none" w:sz="0" w:space="0" w:color="auto"/>
          </w:divBdr>
        </w:div>
        <w:div w:id="1190728824">
          <w:marLeft w:val="0"/>
          <w:marRight w:val="0"/>
          <w:marTop w:val="0"/>
          <w:marBottom w:val="0"/>
          <w:divBdr>
            <w:top w:val="none" w:sz="0" w:space="0" w:color="auto"/>
            <w:left w:val="none" w:sz="0" w:space="0" w:color="auto"/>
            <w:bottom w:val="none" w:sz="0" w:space="0" w:color="auto"/>
            <w:right w:val="none" w:sz="0" w:space="0" w:color="auto"/>
          </w:divBdr>
        </w:div>
        <w:div w:id="1205168389">
          <w:marLeft w:val="0"/>
          <w:marRight w:val="0"/>
          <w:marTop w:val="0"/>
          <w:marBottom w:val="0"/>
          <w:divBdr>
            <w:top w:val="none" w:sz="0" w:space="0" w:color="auto"/>
            <w:left w:val="none" w:sz="0" w:space="0" w:color="auto"/>
            <w:bottom w:val="none" w:sz="0" w:space="0" w:color="auto"/>
            <w:right w:val="none" w:sz="0" w:space="0" w:color="auto"/>
          </w:divBdr>
        </w:div>
        <w:div w:id="1578902646">
          <w:marLeft w:val="0"/>
          <w:marRight w:val="0"/>
          <w:marTop w:val="0"/>
          <w:marBottom w:val="0"/>
          <w:divBdr>
            <w:top w:val="none" w:sz="0" w:space="0" w:color="auto"/>
            <w:left w:val="none" w:sz="0" w:space="0" w:color="auto"/>
            <w:bottom w:val="none" w:sz="0" w:space="0" w:color="auto"/>
            <w:right w:val="none" w:sz="0" w:space="0" w:color="auto"/>
          </w:divBdr>
        </w:div>
        <w:div w:id="1617325451">
          <w:marLeft w:val="0"/>
          <w:marRight w:val="0"/>
          <w:marTop w:val="0"/>
          <w:marBottom w:val="0"/>
          <w:divBdr>
            <w:top w:val="none" w:sz="0" w:space="0" w:color="auto"/>
            <w:left w:val="none" w:sz="0" w:space="0" w:color="auto"/>
            <w:bottom w:val="none" w:sz="0" w:space="0" w:color="auto"/>
            <w:right w:val="none" w:sz="0" w:space="0" w:color="auto"/>
          </w:divBdr>
        </w:div>
        <w:div w:id="1620916388">
          <w:marLeft w:val="0"/>
          <w:marRight w:val="0"/>
          <w:marTop w:val="0"/>
          <w:marBottom w:val="0"/>
          <w:divBdr>
            <w:top w:val="none" w:sz="0" w:space="0" w:color="auto"/>
            <w:left w:val="none" w:sz="0" w:space="0" w:color="auto"/>
            <w:bottom w:val="none" w:sz="0" w:space="0" w:color="auto"/>
            <w:right w:val="none" w:sz="0" w:space="0" w:color="auto"/>
          </w:divBdr>
        </w:div>
        <w:div w:id="1980499334">
          <w:marLeft w:val="0"/>
          <w:marRight w:val="0"/>
          <w:marTop w:val="0"/>
          <w:marBottom w:val="0"/>
          <w:divBdr>
            <w:top w:val="none" w:sz="0" w:space="0" w:color="auto"/>
            <w:left w:val="none" w:sz="0" w:space="0" w:color="auto"/>
            <w:bottom w:val="none" w:sz="0" w:space="0" w:color="auto"/>
            <w:right w:val="none" w:sz="0" w:space="0" w:color="auto"/>
          </w:divBdr>
        </w:div>
        <w:div w:id="2017804618">
          <w:marLeft w:val="0"/>
          <w:marRight w:val="0"/>
          <w:marTop w:val="0"/>
          <w:marBottom w:val="0"/>
          <w:divBdr>
            <w:top w:val="none" w:sz="0" w:space="0" w:color="auto"/>
            <w:left w:val="none" w:sz="0" w:space="0" w:color="auto"/>
            <w:bottom w:val="none" w:sz="0" w:space="0" w:color="auto"/>
            <w:right w:val="none" w:sz="0" w:space="0" w:color="auto"/>
          </w:divBdr>
        </w:div>
      </w:divsChild>
    </w:div>
    <w:div w:id="398139544">
      <w:bodyDiv w:val="1"/>
      <w:marLeft w:val="0"/>
      <w:marRight w:val="0"/>
      <w:marTop w:val="0"/>
      <w:marBottom w:val="0"/>
      <w:divBdr>
        <w:top w:val="none" w:sz="0" w:space="0" w:color="auto"/>
        <w:left w:val="none" w:sz="0" w:space="0" w:color="auto"/>
        <w:bottom w:val="none" w:sz="0" w:space="0" w:color="auto"/>
        <w:right w:val="none" w:sz="0" w:space="0" w:color="auto"/>
      </w:divBdr>
    </w:div>
    <w:div w:id="1723168417">
      <w:bodyDiv w:val="1"/>
      <w:marLeft w:val="0"/>
      <w:marRight w:val="0"/>
      <w:marTop w:val="0"/>
      <w:marBottom w:val="0"/>
      <w:divBdr>
        <w:top w:val="none" w:sz="0" w:space="0" w:color="auto"/>
        <w:left w:val="none" w:sz="0" w:space="0" w:color="auto"/>
        <w:bottom w:val="none" w:sz="0" w:space="0" w:color="auto"/>
        <w:right w:val="none" w:sz="0" w:space="0" w:color="auto"/>
      </w:divBdr>
    </w:div>
    <w:div w:id="1726686084">
      <w:bodyDiv w:val="1"/>
      <w:marLeft w:val="0"/>
      <w:marRight w:val="0"/>
      <w:marTop w:val="0"/>
      <w:marBottom w:val="0"/>
      <w:divBdr>
        <w:top w:val="none" w:sz="0" w:space="0" w:color="auto"/>
        <w:left w:val="none" w:sz="0" w:space="0" w:color="auto"/>
        <w:bottom w:val="none" w:sz="0" w:space="0" w:color="auto"/>
        <w:right w:val="none" w:sz="0" w:space="0" w:color="auto"/>
      </w:divBdr>
      <w:divsChild>
        <w:div w:id="62071439">
          <w:marLeft w:val="0"/>
          <w:marRight w:val="0"/>
          <w:marTop w:val="0"/>
          <w:marBottom w:val="0"/>
          <w:divBdr>
            <w:top w:val="none" w:sz="0" w:space="0" w:color="auto"/>
            <w:left w:val="none" w:sz="0" w:space="0" w:color="auto"/>
            <w:bottom w:val="none" w:sz="0" w:space="0" w:color="auto"/>
            <w:right w:val="none" w:sz="0" w:space="0" w:color="auto"/>
          </w:divBdr>
        </w:div>
        <w:div w:id="757362795">
          <w:marLeft w:val="0"/>
          <w:marRight w:val="0"/>
          <w:marTop w:val="0"/>
          <w:marBottom w:val="0"/>
          <w:divBdr>
            <w:top w:val="none" w:sz="0" w:space="0" w:color="auto"/>
            <w:left w:val="none" w:sz="0" w:space="0" w:color="auto"/>
            <w:bottom w:val="none" w:sz="0" w:space="0" w:color="auto"/>
            <w:right w:val="none" w:sz="0" w:space="0" w:color="auto"/>
          </w:divBdr>
        </w:div>
        <w:div w:id="1707754078">
          <w:marLeft w:val="0"/>
          <w:marRight w:val="0"/>
          <w:marTop w:val="0"/>
          <w:marBottom w:val="0"/>
          <w:divBdr>
            <w:top w:val="none" w:sz="0" w:space="0" w:color="auto"/>
            <w:left w:val="none" w:sz="0" w:space="0" w:color="auto"/>
            <w:bottom w:val="none" w:sz="0" w:space="0" w:color="auto"/>
            <w:right w:val="none" w:sz="0" w:space="0" w:color="auto"/>
          </w:divBdr>
        </w:div>
      </w:divsChild>
    </w:div>
    <w:div w:id="1785492399">
      <w:bodyDiv w:val="1"/>
      <w:marLeft w:val="0"/>
      <w:marRight w:val="0"/>
      <w:marTop w:val="0"/>
      <w:marBottom w:val="0"/>
      <w:divBdr>
        <w:top w:val="none" w:sz="0" w:space="0" w:color="auto"/>
        <w:left w:val="none" w:sz="0" w:space="0" w:color="auto"/>
        <w:bottom w:val="none" w:sz="0" w:space="0" w:color="auto"/>
        <w:right w:val="none" w:sz="0" w:space="0" w:color="auto"/>
      </w:divBdr>
    </w:div>
    <w:div w:id="1969508005">
      <w:bodyDiv w:val="1"/>
      <w:marLeft w:val="0"/>
      <w:marRight w:val="0"/>
      <w:marTop w:val="0"/>
      <w:marBottom w:val="0"/>
      <w:divBdr>
        <w:top w:val="none" w:sz="0" w:space="0" w:color="auto"/>
        <w:left w:val="none" w:sz="0" w:space="0" w:color="auto"/>
        <w:bottom w:val="none" w:sz="0" w:space="0" w:color="auto"/>
        <w:right w:val="none" w:sz="0" w:space="0" w:color="auto"/>
      </w:divBdr>
    </w:div>
    <w:div w:id="207673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horodok-rada.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78EB7-89B3-462B-BA54-1E0C4C8DE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20</Pages>
  <Words>20943</Words>
  <Characters>11939</Characters>
  <Application>Microsoft Office Word</Application>
  <DocSecurity>0</DocSecurity>
  <Lines>99</Lines>
  <Paragraphs>65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1</vt:lpstr>
      <vt:lpstr>Додаток 1</vt:lpstr>
    </vt:vector>
  </TitlesOfParts>
  <Company>Reanimator Extreme Edition</Company>
  <LinksUpToDate>false</LinksUpToDate>
  <CharactersWithSpaces>32817</CharactersWithSpaces>
  <SharedDoc>false</SharedDoc>
  <HLinks>
    <vt:vector size="6" baseType="variant">
      <vt:variant>
        <vt:i4>7602282</vt:i4>
      </vt:variant>
      <vt:variant>
        <vt:i4>0</vt:i4>
      </vt:variant>
      <vt:variant>
        <vt:i4>0</vt:i4>
      </vt:variant>
      <vt:variant>
        <vt:i4>5</vt:i4>
      </vt:variant>
      <vt:variant>
        <vt:lpwstr>http://mradapology.gov.ua/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creator>1</dc:creator>
  <cp:lastModifiedBy>Tanya admin</cp:lastModifiedBy>
  <cp:revision>82</cp:revision>
  <cp:lastPrinted>2020-04-10T15:16:00Z</cp:lastPrinted>
  <dcterms:created xsi:type="dcterms:W3CDTF">2020-02-24T09:05:00Z</dcterms:created>
  <dcterms:modified xsi:type="dcterms:W3CDTF">2020-05-19T14:12:00Z</dcterms:modified>
</cp:coreProperties>
</file>