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900" w:rsidRPr="004A3C13" w:rsidRDefault="00F80900" w:rsidP="001A5D19">
      <w:pPr>
        <w:pStyle w:val="tc2"/>
        <w:shd w:val="clear" w:color="auto" w:fill="FFFFFF"/>
        <w:jc w:val="right"/>
        <w:rPr>
          <w:rFonts w:ascii="Georgia" w:hAnsi="Georgia"/>
          <w:b/>
          <w:lang w:val="uk-UA"/>
        </w:rPr>
      </w:pPr>
      <w:r w:rsidRPr="004A3C13">
        <w:rPr>
          <w:rFonts w:ascii="Georgia" w:hAnsi="Georgia"/>
          <w:b/>
          <w:lang w:val="uk-UA"/>
        </w:rPr>
        <w:t>ПРОЄКТ</w:t>
      </w:r>
    </w:p>
    <w:p w:rsidR="00F80900" w:rsidRPr="004A3C13" w:rsidRDefault="0093766C" w:rsidP="001A5D19">
      <w:pPr>
        <w:pStyle w:val="tc2"/>
        <w:shd w:val="clear" w:color="auto" w:fill="FFFFFF"/>
        <w:rPr>
          <w:rFonts w:ascii="Georgia" w:hAnsi="Georgia"/>
          <w:lang w:val="uk-UA"/>
        </w:rPr>
      </w:pPr>
      <w:r w:rsidRPr="0093766C">
        <w:rPr>
          <w:rFonts w:ascii="Georgia" w:hAnsi="Georgi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8pt;visibility:visible">
            <v:imagedata r:id="rId5" r:href="rId6"/>
          </v:shape>
        </w:pict>
      </w:r>
    </w:p>
    <w:p w:rsidR="00F80900" w:rsidRPr="004A3C13" w:rsidRDefault="00F80900" w:rsidP="001A5D19">
      <w:pPr>
        <w:pStyle w:val="tc2"/>
        <w:shd w:val="clear" w:color="auto" w:fill="FFFFFF"/>
        <w:spacing w:line="240" w:lineRule="auto"/>
        <w:rPr>
          <w:rFonts w:ascii="Georgia" w:hAnsi="Georgia"/>
          <w:sz w:val="32"/>
          <w:szCs w:val="32"/>
          <w:lang w:val="uk-UA"/>
        </w:rPr>
      </w:pPr>
      <w:r w:rsidRPr="004A3C13">
        <w:rPr>
          <w:rFonts w:ascii="Georgia" w:hAnsi="Georgia"/>
          <w:sz w:val="32"/>
          <w:szCs w:val="32"/>
          <w:lang w:val="uk-UA"/>
        </w:rPr>
        <w:t>УКРАЇНА</w:t>
      </w:r>
    </w:p>
    <w:p w:rsidR="00F80900" w:rsidRPr="004A3C13" w:rsidRDefault="00F80900" w:rsidP="001A5D19">
      <w:pPr>
        <w:pStyle w:val="tc2"/>
        <w:shd w:val="clear" w:color="auto" w:fill="FFFFFF"/>
        <w:spacing w:line="240" w:lineRule="auto"/>
        <w:rPr>
          <w:rFonts w:ascii="Georgia" w:hAnsi="Georgia"/>
          <w:b/>
          <w:bCs/>
          <w:sz w:val="32"/>
          <w:szCs w:val="32"/>
          <w:lang w:val="uk-UA"/>
        </w:rPr>
      </w:pPr>
      <w:r w:rsidRPr="004A3C13">
        <w:rPr>
          <w:rFonts w:ascii="Georgia" w:hAnsi="Georgia"/>
          <w:b/>
          <w:bCs/>
          <w:sz w:val="32"/>
          <w:szCs w:val="32"/>
          <w:lang w:val="uk-UA"/>
        </w:rPr>
        <w:t>ГОРОДОЦЬКА МІСЬКА РАДА</w:t>
      </w:r>
    </w:p>
    <w:p w:rsidR="00F80900" w:rsidRPr="004A3C13" w:rsidRDefault="00F80900" w:rsidP="001A5D19">
      <w:pPr>
        <w:pStyle w:val="tc2"/>
        <w:shd w:val="clear" w:color="auto" w:fill="FFFFFF"/>
        <w:spacing w:line="240" w:lineRule="auto"/>
        <w:rPr>
          <w:rFonts w:ascii="Georgia" w:hAnsi="Georgia"/>
          <w:sz w:val="32"/>
          <w:szCs w:val="32"/>
          <w:lang w:val="uk-UA"/>
        </w:rPr>
      </w:pPr>
      <w:r w:rsidRPr="004A3C13">
        <w:rPr>
          <w:rFonts w:ascii="Georgia" w:hAnsi="Georgia"/>
          <w:sz w:val="32"/>
          <w:szCs w:val="32"/>
          <w:lang w:val="uk-UA"/>
        </w:rPr>
        <w:t>ЛЬВІВСЬКОЇ ОБЛАСТІ</w:t>
      </w:r>
    </w:p>
    <w:p w:rsidR="00F80900" w:rsidRPr="004A3C13" w:rsidRDefault="00431D56" w:rsidP="001A5D19">
      <w:pPr>
        <w:pStyle w:val="tc2"/>
        <w:shd w:val="clear" w:color="auto" w:fill="FFFFFF"/>
        <w:spacing w:line="240" w:lineRule="auto"/>
        <w:rPr>
          <w:rFonts w:ascii="Georgia" w:hAnsi="Georgia"/>
          <w:b/>
          <w:bCs/>
          <w:sz w:val="28"/>
          <w:szCs w:val="28"/>
          <w:lang w:val="uk-UA"/>
        </w:rPr>
      </w:pPr>
      <w:r w:rsidRPr="004A3C13">
        <w:rPr>
          <w:rFonts w:ascii="Georgia" w:hAnsi="Georgia"/>
          <w:b/>
          <w:bCs/>
          <w:sz w:val="28"/>
          <w:szCs w:val="28"/>
          <w:lang w:val="uk-UA"/>
        </w:rPr>
        <w:t>2</w:t>
      </w:r>
      <w:r w:rsidR="00F80900" w:rsidRPr="004A3C13">
        <w:rPr>
          <w:rFonts w:ascii="Georgia" w:hAnsi="Georgia"/>
          <w:b/>
          <w:bCs/>
          <w:sz w:val="28"/>
          <w:szCs w:val="28"/>
          <w:lang w:val="uk-UA"/>
        </w:rPr>
        <w:t xml:space="preserve"> СЕСІЯ ВОСЬМОГО СКЛИКАННЯ</w:t>
      </w:r>
    </w:p>
    <w:p w:rsidR="00F80900" w:rsidRPr="004A3C13" w:rsidRDefault="00F80900" w:rsidP="001A5D19">
      <w:pPr>
        <w:jc w:val="center"/>
        <w:rPr>
          <w:rFonts w:ascii="Georgia" w:hAnsi="Georgia"/>
          <w:b/>
          <w:bCs/>
          <w:sz w:val="28"/>
          <w:szCs w:val="28"/>
        </w:rPr>
      </w:pPr>
      <w:proofErr w:type="gramStart"/>
      <w:r w:rsidRPr="004A3C13">
        <w:rPr>
          <w:rFonts w:ascii="Georgia" w:hAnsi="Georgia"/>
          <w:b/>
          <w:bCs/>
          <w:sz w:val="28"/>
          <w:szCs w:val="28"/>
        </w:rPr>
        <w:t>Р</w:t>
      </w:r>
      <w:proofErr w:type="gramEnd"/>
      <w:r w:rsidRPr="004A3C13">
        <w:rPr>
          <w:rFonts w:ascii="Georgia" w:hAnsi="Georgia"/>
          <w:b/>
          <w:bCs/>
          <w:sz w:val="28"/>
          <w:szCs w:val="28"/>
        </w:rPr>
        <w:t>ІШЕННЯ №</w:t>
      </w:r>
      <w:r w:rsidRPr="004A3C13">
        <w:rPr>
          <w:rFonts w:ascii="Georgia" w:hAnsi="Georgia"/>
          <w:b/>
          <w:bCs/>
          <w:sz w:val="28"/>
          <w:szCs w:val="28"/>
          <w:lang w:val="uk-UA"/>
        </w:rPr>
        <w:t xml:space="preserve"> </w:t>
      </w:r>
      <w:r w:rsidR="00431D56" w:rsidRPr="004A3C13">
        <w:rPr>
          <w:rFonts w:ascii="Georgia" w:hAnsi="Georgia"/>
          <w:b/>
          <w:bCs/>
          <w:sz w:val="28"/>
          <w:szCs w:val="28"/>
          <w:lang w:val="uk-UA"/>
        </w:rPr>
        <w:t>35</w:t>
      </w:r>
    </w:p>
    <w:p w:rsidR="00F80900" w:rsidRPr="004A3C13" w:rsidRDefault="00F80900" w:rsidP="001A5D19">
      <w:pPr>
        <w:pStyle w:val="tc2"/>
        <w:shd w:val="clear" w:color="auto" w:fill="FFFFFF"/>
        <w:rPr>
          <w:rFonts w:ascii="Georgia" w:hAnsi="Georgia" w:cs="Arial"/>
        </w:rPr>
      </w:pPr>
    </w:p>
    <w:p w:rsidR="00F80900" w:rsidRPr="004A3C13" w:rsidRDefault="00F80900" w:rsidP="001A5D19">
      <w:pPr>
        <w:jc w:val="center"/>
        <w:rPr>
          <w:rFonts w:ascii="Georgia" w:hAnsi="Georgia"/>
          <w:sz w:val="28"/>
          <w:szCs w:val="28"/>
        </w:rPr>
      </w:pPr>
      <w:proofErr w:type="spellStart"/>
      <w:r w:rsidRPr="004A3C13">
        <w:rPr>
          <w:rFonts w:ascii="Georgia" w:hAnsi="Georgia"/>
          <w:sz w:val="28"/>
          <w:szCs w:val="28"/>
        </w:rPr>
        <w:t>від</w:t>
      </w:r>
      <w:proofErr w:type="spellEnd"/>
      <w:r w:rsidRPr="004A3C13">
        <w:rPr>
          <w:rFonts w:ascii="Georgia" w:hAnsi="Georgia"/>
          <w:sz w:val="28"/>
          <w:szCs w:val="28"/>
        </w:rPr>
        <w:t xml:space="preserve"> </w:t>
      </w:r>
      <w:r w:rsidR="00431D56" w:rsidRPr="004A3C13">
        <w:rPr>
          <w:rFonts w:ascii="Georgia" w:hAnsi="Georgia"/>
          <w:sz w:val="28"/>
          <w:szCs w:val="28"/>
          <w:lang w:val="uk-UA"/>
        </w:rPr>
        <w:t>22</w:t>
      </w:r>
      <w:r w:rsidRPr="004A3C13">
        <w:rPr>
          <w:rFonts w:ascii="Georgia" w:hAnsi="Georgia"/>
          <w:sz w:val="28"/>
          <w:szCs w:val="28"/>
        </w:rPr>
        <w:t xml:space="preserve"> </w:t>
      </w:r>
      <w:r w:rsidRPr="004A3C13">
        <w:rPr>
          <w:rFonts w:ascii="Georgia" w:hAnsi="Georgia"/>
          <w:sz w:val="28"/>
          <w:szCs w:val="28"/>
          <w:lang w:val="uk-UA"/>
        </w:rPr>
        <w:t xml:space="preserve">грудня </w:t>
      </w:r>
      <w:r w:rsidRPr="004A3C13">
        <w:rPr>
          <w:rFonts w:ascii="Georgia" w:hAnsi="Georgia"/>
          <w:sz w:val="28"/>
          <w:szCs w:val="28"/>
        </w:rPr>
        <w:t>2020 року</w:t>
      </w:r>
    </w:p>
    <w:p w:rsidR="00F80900" w:rsidRPr="004A3C13" w:rsidRDefault="00F80900" w:rsidP="001A5D19">
      <w:pPr>
        <w:jc w:val="center"/>
        <w:rPr>
          <w:rFonts w:ascii="Georgia" w:hAnsi="Georgia"/>
          <w:sz w:val="28"/>
          <w:szCs w:val="28"/>
        </w:rPr>
      </w:pPr>
    </w:p>
    <w:p w:rsidR="00F80900" w:rsidRPr="004A3C13" w:rsidRDefault="00F80900" w:rsidP="001A5D19">
      <w:pPr>
        <w:jc w:val="center"/>
        <w:rPr>
          <w:rFonts w:ascii="Georgia" w:hAnsi="Georgia"/>
          <w:sz w:val="28"/>
          <w:szCs w:val="28"/>
        </w:rPr>
      </w:pPr>
    </w:p>
    <w:p w:rsidR="00F80900" w:rsidRPr="004A3C13" w:rsidRDefault="00F80900" w:rsidP="001A5D19">
      <w:pPr>
        <w:rPr>
          <w:rFonts w:ascii="Georgia" w:hAnsi="Georgia"/>
          <w:lang w:val="uk-UA" w:eastAsia="uk-UA"/>
        </w:rPr>
      </w:pPr>
    </w:p>
    <w:p w:rsidR="00F80900" w:rsidRPr="004A3C13" w:rsidRDefault="00F80900" w:rsidP="001A5D19">
      <w:pPr>
        <w:spacing w:after="240"/>
        <w:ind w:right="4961"/>
        <w:rPr>
          <w:rFonts w:ascii="Georgia" w:hAnsi="Georgia"/>
          <w:b/>
          <w:bCs/>
          <w:sz w:val="28"/>
          <w:szCs w:val="28"/>
          <w:lang w:val="uk-UA" w:eastAsia="uk-UA"/>
        </w:rPr>
      </w:pPr>
      <w:r w:rsidRPr="004A3C13">
        <w:rPr>
          <w:rFonts w:ascii="Georgia" w:hAnsi="Georgia"/>
          <w:b/>
          <w:bCs/>
          <w:sz w:val="28"/>
          <w:szCs w:val="28"/>
          <w:lang w:val="uk-UA" w:eastAsia="uk-UA"/>
        </w:rPr>
        <w:t xml:space="preserve">Про затвердження порядку денного </w:t>
      </w:r>
      <w:r w:rsidR="00EC0021" w:rsidRPr="004A3C13">
        <w:rPr>
          <w:rFonts w:ascii="Georgia" w:hAnsi="Georgia"/>
          <w:b/>
          <w:bCs/>
          <w:sz w:val="28"/>
          <w:szCs w:val="28"/>
          <w:lang w:val="uk-UA" w:eastAsia="uk-UA"/>
        </w:rPr>
        <w:t>2</w:t>
      </w:r>
      <w:r w:rsidRPr="004A3C13">
        <w:rPr>
          <w:rFonts w:ascii="Georgia" w:hAnsi="Georgia"/>
          <w:b/>
          <w:bCs/>
          <w:sz w:val="28"/>
          <w:szCs w:val="28"/>
          <w:lang w:val="uk-UA" w:eastAsia="uk-UA"/>
        </w:rPr>
        <w:t xml:space="preserve"> сесії міської ради восьмого скликання</w:t>
      </w:r>
    </w:p>
    <w:p w:rsidR="00F80900" w:rsidRPr="004A3C13" w:rsidRDefault="00F80900" w:rsidP="001A5D19">
      <w:pPr>
        <w:spacing w:after="240"/>
        <w:rPr>
          <w:rFonts w:ascii="Georgia" w:hAnsi="Georgia"/>
          <w:lang w:val="uk-UA" w:eastAsia="uk-UA"/>
        </w:rPr>
      </w:pPr>
    </w:p>
    <w:p w:rsidR="00F80900" w:rsidRPr="004A3C13" w:rsidRDefault="00F80900" w:rsidP="001A5D19">
      <w:pPr>
        <w:ind w:firstLine="720"/>
        <w:jc w:val="both"/>
        <w:rPr>
          <w:rFonts w:ascii="Georgia" w:hAnsi="Georgia"/>
          <w:lang w:val="uk-UA" w:eastAsia="uk-UA"/>
        </w:rPr>
      </w:pPr>
      <w:r w:rsidRPr="004A3C13">
        <w:rPr>
          <w:rFonts w:ascii="Georgia" w:hAnsi="Georgia"/>
          <w:sz w:val="28"/>
          <w:szCs w:val="28"/>
          <w:lang w:val="uk-UA" w:eastAsia="uk-UA"/>
        </w:rPr>
        <w:t>Відповідно до п.15 ст.46 Закону України  «Про місцеве самоврядування в Україні», міська рада</w:t>
      </w:r>
    </w:p>
    <w:p w:rsidR="00F80900" w:rsidRPr="004A3C13" w:rsidRDefault="00F80900" w:rsidP="001A5D19">
      <w:pPr>
        <w:jc w:val="center"/>
        <w:rPr>
          <w:rFonts w:ascii="Georgia" w:hAnsi="Georgia"/>
          <w:lang w:val="uk-UA" w:eastAsia="uk-UA"/>
        </w:rPr>
      </w:pPr>
      <w:r w:rsidRPr="004A3C13">
        <w:rPr>
          <w:rFonts w:ascii="Georgia" w:hAnsi="Georgia"/>
          <w:b/>
          <w:bCs/>
          <w:sz w:val="28"/>
          <w:szCs w:val="28"/>
          <w:lang w:val="uk-UA" w:eastAsia="uk-UA"/>
        </w:rPr>
        <w:t> </w:t>
      </w:r>
    </w:p>
    <w:p w:rsidR="00F80900" w:rsidRPr="004A3C13" w:rsidRDefault="00F80900" w:rsidP="001A5D19">
      <w:pPr>
        <w:jc w:val="center"/>
        <w:rPr>
          <w:rFonts w:ascii="Georgia" w:hAnsi="Georgia"/>
          <w:b/>
          <w:bCs/>
          <w:sz w:val="28"/>
          <w:szCs w:val="28"/>
          <w:lang w:val="uk-UA" w:eastAsia="uk-UA"/>
        </w:rPr>
      </w:pPr>
      <w:r w:rsidRPr="004A3C13">
        <w:rPr>
          <w:rFonts w:ascii="Georgia" w:hAnsi="Georgia"/>
          <w:b/>
          <w:bCs/>
          <w:sz w:val="28"/>
          <w:szCs w:val="28"/>
          <w:lang w:val="uk-UA" w:eastAsia="uk-UA"/>
        </w:rPr>
        <w:t xml:space="preserve">ВИРІШИЛА: </w:t>
      </w:r>
    </w:p>
    <w:p w:rsidR="00F80900" w:rsidRPr="004A3C13" w:rsidRDefault="00F80900" w:rsidP="001A5D19">
      <w:pPr>
        <w:jc w:val="center"/>
        <w:rPr>
          <w:rFonts w:ascii="Georgia" w:hAnsi="Georgia"/>
          <w:b/>
          <w:bCs/>
          <w:sz w:val="28"/>
          <w:szCs w:val="28"/>
          <w:lang w:val="uk-UA" w:eastAsia="uk-UA"/>
        </w:rPr>
      </w:pPr>
    </w:p>
    <w:p w:rsidR="00F80900" w:rsidRPr="004A3C13" w:rsidRDefault="00F80900" w:rsidP="005946B8">
      <w:pPr>
        <w:pStyle w:val="a3"/>
        <w:spacing w:before="0" w:beforeAutospacing="0" w:after="0" w:afterAutospacing="0"/>
        <w:ind w:firstLine="708"/>
        <w:jc w:val="both"/>
        <w:rPr>
          <w:rFonts w:ascii="Georgia" w:hAnsi="Georgia"/>
          <w:sz w:val="28"/>
          <w:szCs w:val="28"/>
        </w:rPr>
      </w:pPr>
      <w:r w:rsidRPr="004A3C13">
        <w:rPr>
          <w:rFonts w:ascii="Georgia" w:hAnsi="Georgia"/>
          <w:sz w:val="28"/>
          <w:szCs w:val="28"/>
        </w:rPr>
        <w:t>З</w:t>
      </w:r>
      <w:r w:rsidR="00EC0021" w:rsidRPr="004A3C13">
        <w:rPr>
          <w:rFonts w:ascii="Georgia" w:hAnsi="Georgia"/>
          <w:sz w:val="28"/>
          <w:szCs w:val="28"/>
        </w:rPr>
        <w:t>атвердити такий порядок денний 2</w:t>
      </w:r>
      <w:r w:rsidRPr="004A3C13">
        <w:rPr>
          <w:rFonts w:ascii="Georgia" w:hAnsi="Georgia"/>
          <w:sz w:val="28"/>
          <w:szCs w:val="28"/>
        </w:rPr>
        <w:t xml:space="preserve"> сесії Городоцької міської ради восьмого скликання:</w:t>
      </w:r>
    </w:p>
    <w:p w:rsidR="00F80900" w:rsidRPr="004A3C13" w:rsidRDefault="00F80900" w:rsidP="005946B8">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створення комунальної установи «Центр надання соціальних послуг Городоцької міської ради»</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Про внесення змін до бюджету </w:t>
      </w:r>
      <w:proofErr w:type="spellStart"/>
      <w:r w:rsidRPr="004A3C13">
        <w:rPr>
          <w:rFonts w:ascii="Georgia" w:hAnsi="Georgia"/>
          <w:sz w:val="28"/>
          <w:szCs w:val="28"/>
        </w:rPr>
        <w:t>Братковицької</w:t>
      </w:r>
      <w:proofErr w:type="spellEnd"/>
      <w:r w:rsidRPr="004A3C13">
        <w:rPr>
          <w:rFonts w:ascii="Georgia" w:hAnsi="Georgia"/>
          <w:sz w:val="28"/>
          <w:szCs w:val="28"/>
        </w:rPr>
        <w:t xml:space="preserve"> сільської ради на 2020 рік.</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виплату одноразової матеріальної допомоги на лікування мешканці с. </w:t>
      </w:r>
      <w:proofErr w:type="spellStart"/>
      <w:r w:rsidRPr="004A3C13">
        <w:rPr>
          <w:rFonts w:ascii="Georgia" w:hAnsi="Georgia"/>
          <w:sz w:val="28"/>
          <w:szCs w:val="28"/>
        </w:rPr>
        <w:t>Братковичі</w:t>
      </w:r>
      <w:proofErr w:type="spellEnd"/>
      <w:r w:rsidRPr="004A3C13">
        <w:rPr>
          <w:rFonts w:ascii="Georgia" w:hAnsi="Georgia"/>
          <w:sz w:val="28"/>
          <w:szCs w:val="28"/>
        </w:rPr>
        <w:t xml:space="preserve"> Захарко Марії Дмитрів</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зміни до місцевого бюджету </w:t>
      </w:r>
      <w:proofErr w:type="spellStart"/>
      <w:r w:rsidRPr="004A3C13">
        <w:rPr>
          <w:rFonts w:ascii="Georgia" w:hAnsi="Georgia"/>
          <w:sz w:val="28"/>
          <w:szCs w:val="28"/>
        </w:rPr>
        <w:t>Шоломиницької</w:t>
      </w:r>
      <w:proofErr w:type="spellEnd"/>
      <w:r w:rsidRPr="004A3C13">
        <w:rPr>
          <w:rFonts w:ascii="Georgia" w:hAnsi="Georgia"/>
          <w:sz w:val="28"/>
          <w:szCs w:val="28"/>
        </w:rPr>
        <w:t xml:space="preserve"> сільської ради на 2020 рік.</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внесення змін до бюджету </w:t>
      </w:r>
      <w:proofErr w:type="spellStart"/>
      <w:r w:rsidRPr="004A3C13">
        <w:rPr>
          <w:rFonts w:ascii="Georgia" w:hAnsi="Georgia"/>
          <w:sz w:val="28"/>
          <w:szCs w:val="28"/>
        </w:rPr>
        <w:t>Долинянської</w:t>
      </w:r>
      <w:proofErr w:type="spellEnd"/>
      <w:r w:rsidRPr="004A3C13">
        <w:rPr>
          <w:rFonts w:ascii="Georgia" w:hAnsi="Georgia"/>
          <w:sz w:val="28"/>
          <w:szCs w:val="28"/>
        </w:rPr>
        <w:t xml:space="preserve"> сільської ради на 2020 рік</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зміни до </w:t>
      </w:r>
      <w:proofErr w:type="spellStart"/>
      <w:r w:rsidRPr="004A3C13">
        <w:rPr>
          <w:rFonts w:ascii="Georgia" w:hAnsi="Georgia"/>
          <w:sz w:val="28"/>
          <w:szCs w:val="28"/>
        </w:rPr>
        <w:t>Дубаневицького</w:t>
      </w:r>
      <w:proofErr w:type="spellEnd"/>
      <w:r w:rsidRPr="004A3C13">
        <w:rPr>
          <w:rFonts w:ascii="Georgia" w:hAnsi="Georgia"/>
          <w:sz w:val="28"/>
          <w:szCs w:val="28"/>
        </w:rPr>
        <w:t xml:space="preserve"> місцевого бюджету</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Про зміни до бюджету та кошторисних призначеннях по загальному фонду сільського бюджету </w:t>
      </w:r>
      <w:proofErr w:type="spellStart"/>
      <w:r w:rsidRPr="004A3C13">
        <w:rPr>
          <w:rFonts w:ascii="Georgia" w:hAnsi="Georgia"/>
          <w:sz w:val="28"/>
          <w:szCs w:val="28"/>
        </w:rPr>
        <w:t>Повітненської</w:t>
      </w:r>
      <w:proofErr w:type="spellEnd"/>
      <w:r w:rsidRPr="004A3C13">
        <w:rPr>
          <w:rFonts w:ascii="Georgia" w:hAnsi="Georgia"/>
          <w:sz w:val="28"/>
          <w:szCs w:val="28"/>
        </w:rPr>
        <w:t xml:space="preserve"> сільської ради на 2020рік</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внесення змін до бюджету сільської ради на 2020 рік.</w:t>
      </w:r>
    </w:p>
    <w:p w:rsidR="00B66953" w:rsidRPr="004A3C13" w:rsidRDefault="00B66953" w:rsidP="005946B8">
      <w:pPr>
        <w:pStyle w:val="a3"/>
        <w:numPr>
          <w:ilvl w:val="0"/>
          <w:numId w:val="2"/>
        </w:numPr>
        <w:jc w:val="both"/>
        <w:rPr>
          <w:rFonts w:ascii="Georgia" w:hAnsi="Georgia"/>
          <w:sz w:val="28"/>
          <w:szCs w:val="28"/>
        </w:rPr>
      </w:pPr>
      <w:r w:rsidRPr="004A3C13">
        <w:rPr>
          <w:rFonts w:ascii="Georgia" w:hAnsi="Georgia"/>
          <w:sz w:val="28"/>
          <w:szCs w:val="28"/>
        </w:rPr>
        <w:t>Про уточнення сільського бюджету  на 2020 рік та спрямування коштів</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внесення змін в рішення сесії міської ради від 10.12.2019 р. № 2520 </w:t>
      </w:r>
      <w:proofErr w:type="spellStart"/>
      <w:r w:rsidRPr="004A3C13">
        <w:rPr>
          <w:rFonts w:ascii="Georgia" w:hAnsi="Georgia"/>
          <w:sz w:val="28"/>
          <w:szCs w:val="28"/>
        </w:rPr>
        <w:t>„Про</w:t>
      </w:r>
      <w:proofErr w:type="spellEnd"/>
      <w:r w:rsidRPr="004A3C13">
        <w:rPr>
          <w:rFonts w:ascii="Georgia" w:hAnsi="Georgia"/>
          <w:sz w:val="28"/>
          <w:szCs w:val="28"/>
        </w:rPr>
        <w:t xml:space="preserve"> затвердження місцевої Програми розвитку фізичної культури і спорту в м. Городку на 2020</w:t>
      </w:r>
      <w:r w:rsidR="000820ED" w:rsidRPr="004A3C13">
        <w:rPr>
          <w:rFonts w:ascii="Georgia" w:hAnsi="Georgia"/>
          <w:sz w:val="28"/>
          <w:szCs w:val="28"/>
        </w:rPr>
        <w:t xml:space="preserve"> - </w:t>
      </w:r>
      <w:r w:rsidRPr="004A3C13">
        <w:rPr>
          <w:rFonts w:ascii="Georgia" w:hAnsi="Georgia"/>
          <w:sz w:val="28"/>
          <w:szCs w:val="28"/>
        </w:rPr>
        <w:t xml:space="preserve">2022 </w:t>
      </w:r>
      <w:proofErr w:type="spellStart"/>
      <w:r w:rsidRPr="004A3C13">
        <w:rPr>
          <w:rFonts w:ascii="Georgia" w:hAnsi="Georgia"/>
          <w:sz w:val="28"/>
          <w:szCs w:val="28"/>
        </w:rPr>
        <w:t>роки”</w:t>
      </w:r>
      <w:proofErr w:type="spellEnd"/>
      <w:r w:rsidRPr="004A3C13">
        <w:rPr>
          <w:rFonts w:ascii="Georgia" w:hAnsi="Georgia"/>
          <w:sz w:val="28"/>
          <w:szCs w:val="28"/>
        </w:rPr>
        <w:t>.</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lastRenderedPageBreak/>
        <w:t xml:space="preserve"> Про внесення змін в рішення сесії міської ради від 10.12.2019 р. № 2521 «Про затвердження кошторису видатків на утримання Городоцької міської ради та її виконавчого апарату на 2020 рік».</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внесення змін в рішення сесії від 10 грудня 2019 № 2530 «Про затвердження місцевої Програми інвестиційного розвитку м. Городка на 2020 - 2022 роки.</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внесення змін в рішення сесії міської ради від 07.02.2020 р. № 2667 </w:t>
      </w:r>
      <w:proofErr w:type="spellStart"/>
      <w:r w:rsidRPr="004A3C13">
        <w:rPr>
          <w:rFonts w:ascii="Georgia" w:hAnsi="Georgia"/>
          <w:sz w:val="28"/>
          <w:szCs w:val="28"/>
        </w:rPr>
        <w:t>„Про</w:t>
      </w:r>
      <w:proofErr w:type="spellEnd"/>
      <w:r w:rsidRPr="004A3C13">
        <w:rPr>
          <w:rFonts w:ascii="Georgia" w:hAnsi="Georgia"/>
          <w:sz w:val="28"/>
          <w:szCs w:val="28"/>
        </w:rPr>
        <w:t xml:space="preserve"> затвердження місцевої Програми забезпечення житлом внутрішньо переміщених осіб та членів їх сімей </w:t>
      </w:r>
      <w:proofErr w:type="spellStart"/>
      <w:r w:rsidRPr="004A3C13">
        <w:rPr>
          <w:rFonts w:ascii="Georgia" w:hAnsi="Georgia"/>
          <w:sz w:val="28"/>
          <w:szCs w:val="28"/>
        </w:rPr>
        <w:t>–мешканців</w:t>
      </w:r>
      <w:proofErr w:type="spellEnd"/>
      <w:r w:rsidRPr="004A3C13">
        <w:rPr>
          <w:rFonts w:ascii="Georgia" w:hAnsi="Georgia"/>
          <w:sz w:val="28"/>
          <w:szCs w:val="28"/>
        </w:rPr>
        <w:t xml:space="preserve"> м. Городка Львівської області на 2020 </w:t>
      </w:r>
      <w:proofErr w:type="spellStart"/>
      <w:r w:rsidRPr="004A3C13">
        <w:rPr>
          <w:rFonts w:ascii="Georgia" w:hAnsi="Georgia"/>
          <w:sz w:val="28"/>
          <w:szCs w:val="28"/>
        </w:rPr>
        <w:t>рік”</w:t>
      </w:r>
      <w:proofErr w:type="spellEnd"/>
      <w:r w:rsidRPr="004A3C13">
        <w:rPr>
          <w:rFonts w:ascii="Georgia" w:hAnsi="Georgia"/>
          <w:sz w:val="28"/>
          <w:szCs w:val="28"/>
        </w:rPr>
        <w:t>.</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внесення змін у рішення сесії міської ради від 10.12.2019 р. № 2535 </w:t>
      </w:r>
      <w:proofErr w:type="spellStart"/>
      <w:r w:rsidRPr="004A3C13">
        <w:rPr>
          <w:rFonts w:ascii="Georgia" w:hAnsi="Georgia"/>
          <w:sz w:val="28"/>
          <w:szCs w:val="28"/>
        </w:rPr>
        <w:t>„Про</w:t>
      </w:r>
      <w:proofErr w:type="spellEnd"/>
      <w:r w:rsidRPr="004A3C13">
        <w:rPr>
          <w:rFonts w:ascii="Georgia" w:hAnsi="Georgia"/>
          <w:sz w:val="28"/>
          <w:szCs w:val="28"/>
        </w:rPr>
        <w:t xml:space="preserve"> бюджет міста Городка Львівської області на 2020 </w:t>
      </w:r>
      <w:proofErr w:type="spellStart"/>
      <w:r w:rsidRPr="004A3C13">
        <w:rPr>
          <w:rFonts w:ascii="Georgia" w:hAnsi="Georgia"/>
          <w:sz w:val="28"/>
          <w:szCs w:val="28"/>
        </w:rPr>
        <w:t>рік”</w:t>
      </w:r>
      <w:proofErr w:type="spellEnd"/>
      <w:r w:rsidRPr="004A3C13">
        <w:rPr>
          <w:rFonts w:ascii="Georgia" w:hAnsi="Georgia"/>
          <w:sz w:val="28"/>
          <w:szCs w:val="28"/>
        </w:rPr>
        <w:t>.</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Про затвердження Положення про преміювання </w:t>
      </w:r>
      <w:r w:rsidR="00914A7E" w:rsidRPr="004A3C13">
        <w:rPr>
          <w:rFonts w:ascii="Georgia" w:hAnsi="Georgia"/>
          <w:sz w:val="28"/>
          <w:szCs w:val="28"/>
        </w:rPr>
        <w:t xml:space="preserve">Фінансове </w:t>
      </w:r>
      <w:r w:rsidRPr="004A3C13">
        <w:rPr>
          <w:rFonts w:ascii="Georgia" w:hAnsi="Georgia"/>
          <w:sz w:val="28"/>
          <w:szCs w:val="28"/>
        </w:rPr>
        <w:t xml:space="preserve"> </w:t>
      </w:r>
      <w:r w:rsidR="00914A7E" w:rsidRPr="004A3C13">
        <w:rPr>
          <w:rFonts w:ascii="Georgia" w:hAnsi="Georgia"/>
          <w:sz w:val="28"/>
          <w:szCs w:val="28"/>
        </w:rPr>
        <w:t>управління</w:t>
      </w:r>
      <w:r w:rsidRPr="004A3C13">
        <w:rPr>
          <w:rFonts w:ascii="Georgia" w:hAnsi="Georgia"/>
          <w:sz w:val="28"/>
          <w:szCs w:val="28"/>
        </w:rPr>
        <w:t xml:space="preserve"> Городоцької міської ради</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внесення змін в рішення сесії міської ради від 10.12.2019 р. № 2524 </w:t>
      </w:r>
      <w:proofErr w:type="spellStart"/>
      <w:r w:rsidRPr="004A3C13">
        <w:rPr>
          <w:rFonts w:ascii="Georgia" w:hAnsi="Georgia"/>
          <w:sz w:val="28"/>
          <w:szCs w:val="28"/>
        </w:rPr>
        <w:t>“Про</w:t>
      </w:r>
      <w:proofErr w:type="spellEnd"/>
      <w:r w:rsidRPr="004A3C13">
        <w:rPr>
          <w:rFonts w:ascii="Georgia" w:hAnsi="Georgia"/>
          <w:sz w:val="28"/>
          <w:szCs w:val="28"/>
        </w:rPr>
        <w:t xml:space="preserve"> затвердження місцевої Програми розвитку партнерства, міжнародної технічної допомоги, співпраця з громадськими організаціями та благодійними фондами на 2020 - 2022рр.”</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встановлення умов оплати праці міському голові м. Городка на 2021 рік.</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встановлення умов оплати праці посадовим особам та службовцям апарату управління та виконавчого комітету Городоцької міської ради на 2021 рік.</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затвердження кошторису видатків на утримання Городоцької міської ради та її виконавчого апарату на 2021 рік.</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затвердження комплексної Програми соціального захисту та забезпечення населення Городоцької міської ради на 2021</w:t>
      </w:r>
      <w:r w:rsidR="00EC5A8D" w:rsidRPr="004A3C13">
        <w:rPr>
          <w:rFonts w:ascii="Georgia" w:hAnsi="Georgia"/>
          <w:sz w:val="28"/>
          <w:szCs w:val="28"/>
        </w:rPr>
        <w:t xml:space="preserve"> - </w:t>
      </w:r>
      <w:r w:rsidRPr="004A3C13">
        <w:rPr>
          <w:rFonts w:ascii="Georgia" w:hAnsi="Georgia"/>
          <w:sz w:val="28"/>
          <w:szCs w:val="28"/>
        </w:rPr>
        <w:t>2024 р.</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затвердження комплексної Програми проведення заходів з відзначення державних, національних, професійних, релігійних свят та мистецьких заходів Городоцької міської ради на 2021 - 2024 р.</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затвердження комплексної Програми розвитку фізичної культури і спорту Городоцької міської ради на 2021</w:t>
      </w:r>
      <w:r w:rsidR="00085617" w:rsidRPr="004A3C13">
        <w:rPr>
          <w:rFonts w:ascii="Georgia" w:hAnsi="Georgia"/>
          <w:sz w:val="28"/>
          <w:szCs w:val="28"/>
        </w:rPr>
        <w:t xml:space="preserve"> - </w:t>
      </w:r>
      <w:r w:rsidRPr="004A3C13">
        <w:rPr>
          <w:rFonts w:ascii="Georgia" w:hAnsi="Georgia"/>
          <w:sz w:val="28"/>
          <w:szCs w:val="28"/>
        </w:rPr>
        <w:t>2024 р.</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затвердження комплексної програми «Молодь </w:t>
      </w:r>
      <w:proofErr w:type="spellStart"/>
      <w:r w:rsidRPr="004A3C13">
        <w:rPr>
          <w:rFonts w:ascii="Georgia" w:hAnsi="Georgia"/>
          <w:sz w:val="28"/>
          <w:szCs w:val="28"/>
        </w:rPr>
        <w:t>Городоччини</w:t>
      </w:r>
      <w:proofErr w:type="spellEnd"/>
      <w:r w:rsidRPr="004A3C13">
        <w:rPr>
          <w:rFonts w:ascii="Georgia" w:hAnsi="Georgia"/>
          <w:sz w:val="28"/>
          <w:szCs w:val="28"/>
        </w:rPr>
        <w:t>» Городоцької міської ради на 2021  2024 роки.</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затвердження Програми фінансової підтримки комунального некомерційного підприємства «</w:t>
      </w:r>
      <w:proofErr w:type="spellStart"/>
      <w:r w:rsidRPr="004A3C13">
        <w:rPr>
          <w:rFonts w:ascii="Georgia" w:hAnsi="Georgia"/>
          <w:sz w:val="28"/>
          <w:szCs w:val="28"/>
        </w:rPr>
        <w:t>Городоцька</w:t>
      </w:r>
      <w:proofErr w:type="spellEnd"/>
      <w:r w:rsidRPr="004A3C13">
        <w:rPr>
          <w:rFonts w:ascii="Georgia" w:hAnsi="Georgia"/>
          <w:sz w:val="28"/>
          <w:szCs w:val="28"/>
        </w:rPr>
        <w:t xml:space="preserve"> центральна районна лікарня» на 2021</w:t>
      </w:r>
      <w:r w:rsidR="00F751F2" w:rsidRPr="004A3C13">
        <w:rPr>
          <w:rFonts w:ascii="Georgia" w:hAnsi="Georgia"/>
          <w:sz w:val="28"/>
          <w:szCs w:val="28"/>
        </w:rPr>
        <w:t xml:space="preserve"> - </w:t>
      </w:r>
      <w:r w:rsidRPr="004A3C13">
        <w:rPr>
          <w:rFonts w:ascii="Georgia" w:hAnsi="Georgia"/>
          <w:sz w:val="28"/>
          <w:szCs w:val="28"/>
        </w:rPr>
        <w:t>2024 р.</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затвердження Програми розвитку та фінансової підтримки комунального некомерційного підприємства «</w:t>
      </w:r>
      <w:proofErr w:type="spellStart"/>
      <w:r w:rsidRPr="004A3C13">
        <w:rPr>
          <w:rFonts w:ascii="Georgia" w:hAnsi="Georgia"/>
          <w:sz w:val="28"/>
          <w:szCs w:val="28"/>
        </w:rPr>
        <w:t>Городоцький</w:t>
      </w:r>
      <w:proofErr w:type="spellEnd"/>
      <w:r w:rsidRPr="004A3C13">
        <w:rPr>
          <w:rFonts w:ascii="Georgia" w:hAnsi="Georgia"/>
          <w:sz w:val="28"/>
          <w:szCs w:val="28"/>
        </w:rPr>
        <w:t xml:space="preserve"> районний центр первинної </w:t>
      </w:r>
      <w:proofErr w:type="spellStart"/>
      <w:r w:rsidRPr="004A3C13">
        <w:rPr>
          <w:rFonts w:ascii="Georgia" w:hAnsi="Georgia"/>
          <w:sz w:val="28"/>
          <w:szCs w:val="28"/>
        </w:rPr>
        <w:t>медикосанітарної</w:t>
      </w:r>
      <w:proofErr w:type="spellEnd"/>
      <w:r w:rsidRPr="004A3C13">
        <w:rPr>
          <w:rFonts w:ascii="Georgia" w:hAnsi="Georgia"/>
          <w:sz w:val="28"/>
          <w:szCs w:val="28"/>
        </w:rPr>
        <w:t xml:space="preserve"> допомоги» на 2021 - 2024 р.</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lastRenderedPageBreak/>
        <w:t xml:space="preserve"> Про затвердження Програми розвитку та фінансової підтримки комунальне некомерційне підприємство «</w:t>
      </w:r>
      <w:proofErr w:type="spellStart"/>
      <w:r w:rsidRPr="004A3C13">
        <w:rPr>
          <w:rFonts w:ascii="Georgia" w:hAnsi="Georgia"/>
          <w:sz w:val="28"/>
          <w:szCs w:val="28"/>
        </w:rPr>
        <w:t>Городоцька</w:t>
      </w:r>
      <w:proofErr w:type="spellEnd"/>
      <w:r w:rsidRPr="004A3C13">
        <w:rPr>
          <w:rFonts w:ascii="Georgia" w:hAnsi="Georgia"/>
          <w:sz w:val="28"/>
          <w:szCs w:val="28"/>
        </w:rPr>
        <w:t xml:space="preserve"> районна стоматологічна поліклініка» на 2021</w:t>
      </w:r>
      <w:r w:rsidR="00085617" w:rsidRPr="004A3C13">
        <w:rPr>
          <w:rFonts w:ascii="Georgia" w:hAnsi="Georgia"/>
          <w:sz w:val="28"/>
          <w:szCs w:val="28"/>
        </w:rPr>
        <w:t xml:space="preserve"> - </w:t>
      </w:r>
      <w:r w:rsidRPr="004A3C13">
        <w:rPr>
          <w:rFonts w:ascii="Georgia" w:hAnsi="Georgia"/>
          <w:sz w:val="28"/>
          <w:szCs w:val="28"/>
        </w:rPr>
        <w:t>2024 р.</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затвердження Програми фінансової підтримки комунальних підприємств Городоцької міської ради на 20212024 роки.</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затвердження Програми розвитку </w:t>
      </w:r>
      <w:proofErr w:type="spellStart"/>
      <w:r w:rsidRPr="004A3C13">
        <w:rPr>
          <w:rFonts w:ascii="Georgia" w:hAnsi="Georgia"/>
          <w:sz w:val="28"/>
          <w:szCs w:val="28"/>
        </w:rPr>
        <w:t>житлово</w:t>
      </w:r>
      <w:proofErr w:type="spellEnd"/>
      <w:r w:rsidR="00085617" w:rsidRPr="004A3C13">
        <w:rPr>
          <w:rFonts w:ascii="Georgia" w:hAnsi="Georgia"/>
          <w:sz w:val="28"/>
          <w:szCs w:val="28"/>
        </w:rPr>
        <w:t xml:space="preserve"> - </w:t>
      </w:r>
      <w:r w:rsidRPr="004A3C13">
        <w:rPr>
          <w:rFonts w:ascii="Georgia" w:hAnsi="Georgia"/>
          <w:sz w:val="28"/>
          <w:szCs w:val="28"/>
        </w:rPr>
        <w:t>комунального господарства та благоустрою Городоцької міської ради на 2021 - 2024 роки.</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затвердження Програми розвитку мережі й утримання автомобільних доріг, організації та безпеки дорожнього руху Городоцької міської ради на 2021 - 2024 роки.</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затвердження програми інвестиційного розвитку Городоцької міської ради на 2021 - 2024 роки.</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 Про місцевий бюджет Городоцької міської ради Львівської області на 2021 рік</w:t>
      </w:r>
    </w:p>
    <w:p w:rsidR="00F80900" w:rsidRPr="004A3C13" w:rsidRDefault="00F80900" w:rsidP="005946B8">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 xml:space="preserve"> Про затвердження Плану діяльності з підготовки </w:t>
      </w:r>
      <w:proofErr w:type="spellStart"/>
      <w:r w:rsidR="000C3318" w:rsidRPr="004A3C13">
        <w:rPr>
          <w:rFonts w:ascii="Georgia" w:hAnsi="Georgia"/>
          <w:sz w:val="28"/>
          <w:szCs w:val="28"/>
        </w:rPr>
        <w:t>проєкт</w:t>
      </w:r>
      <w:r w:rsidRPr="004A3C13">
        <w:rPr>
          <w:rFonts w:ascii="Georgia" w:hAnsi="Georgia"/>
          <w:sz w:val="28"/>
          <w:szCs w:val="28"/>
        </w:rPr>
        <w:t>ів</w:t>
      </w:r>
      <w:proofErr w:type="spellEnd"/>
      <w:r w:rsidRPr="004A3C13">
        <w:rPr>
          <w:rFonts w:ascii="Georgia" w:hAnsi="Georgia"/>
          <w:sz w:val="28"/>
          <w:szCs w:val="28"/>
        </w:rPr>
        <w:t xml:space="preserve"> регуляторних актів Городоцької міської ради Львівської області та її виконавчого комітету на 2021 рік</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Про затвердження Положення про преміювання працівників установ, закладів освіти та культури на підставі підсумків роботи та надання їм матеріальної допомоги на оздоровлення та Положення про надання педагогічним працівникам закладів освіти та культури </w:t>
      </w:r>
      <w:proofErr w:type="spellStart"/>
      <w:r w:rsidRPr="004A3C13">
        <w:rPr>
          <w:rFonts w:ascii="Georgia" w:hAnsi="Georgia"/>
          <w:sz w:val="28"/>
          <w:szCs w:val="28"/>
        </w:rPr>
        <w:t>щoрічної</w:t>
      </w:r>
      <w:proofErr w:type="spellEnd"/>
      <w:r w:rsidRPr="004A3C13">
        <w:rPr>
          <w:rFonts w:ascii="Georgia" w:hAnsi="Georgia"/>
          <w:sz w:val="28"/>
          <w:szCs w:val="28"/>
        </w:rPr>
        <w:t xml:space="preserve"> грошової винагороди за сумлінну працю та зразкове виконання посадових обов’язків.</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Про визначення переліку земельних ділянок для підготовки лотів для продажу у 2021 році у власність або продажу права оренди на них на земельних торгах (аукціонах) та надання дозволу на виготовлення відповідної документації.</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Про згоду на прийняття у комунальну власність Городоцької міської ради (Городоцької територіальної громади) земельних ділянок сільськогосподарського призначення державної власності загальною площею 1334,2904 га.</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Про погодження </w:t>
      </w:r>
      <w:r w:rsidR="000C3318" w:rsidRPr="004A3C13">
        <w:rPr>
          <w:rFonts w:ascii="Georgia" w:hAnsi="Georgia"/>
          <w:sz w:val="28"/>
          <w:szCs w:val="28"/>
        </w:rPr>
        <w:t>проєкт</w:t>
      </w:r>
      <w:r w:rsidRPr="004A3C13">
        <w:rPr>
          <w:rFonts w:ascii="Georgia" w:hAnsi="Georgia"/>
          <w:sz w:val="28"/>
          <w:szCs w:val="28"/>
        </w:rPr>
        <w:t xml:space="preserve">у землеустрою щодо встановлення (зміни) меж села </w:t>
      </w:r>
      <w:proofErr w:type="spellStart"/>
      <w:r w:rsidRPr="004A3C13">
        <w:rPr>
          <w:rFonts w:ascii="Georgia" w:hAnsi="Georgia"/>
          <w:sz w:val="28"/>
          <w:szCs w:val="28"/>
        </w:rPr>
        <w:t>Речичани</w:t>
      </w:r>
      <w:proofErr w:type="spellEnd"/>
      <w:r w:rsidRPr="004A3C13">
        <w:rPr>
          <w:rFonts w:ascii="Georgia" w:hAnsi="Georgia"/>
          <w:sz w:val="28"/>
          <w:szCs w:val="28"/>
        </w:rPr>
        <w:t xml:space="preserve"> Львівської області.</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Про затвердження ТОВ «СГП «Львівське» </w:t>
      </w:r>
      <w:r w:rsidR="000C3318" w:rsidRPr="004A3C13">
        <w:rPr>
          <w:rFonts w:ascii="Georgia" w:hAnsi="Georgia"/>
          <w:sz w:val="28"/>
          <w:szCs w:val="28"/>
        </w:rPr>
        <w:t>проєкт</w:t>
      </w:r>
      <w:r w:rsidRPr="004A3C13">
        <w:rPr>
          <w:rFonts w:ascii="Georgia" w:hAnsi="Georgia"/>
          <w:sz w:val="28"/>
          <w:szCs w:val="28"/>
        </w:rPr>
        <w:t>у землеустрою щодо відведення земельної ділянки площею 3,8700 га на вул. Заводській, 14 для розміщення та експлуатації основних, підсобних і допоміжних будівель та споруд підприємств промисловості та надання дозволу на викуп земельної ділянки.</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Про надання дозволу </w:t>
      </w:r>
      <w:proofErr w:type="spellStart"/>
      <w:r w:rsidRPr="004A3C13">
        <w:rPr>
          <w:rFonts w:ascii="Georgia" w:hAnsi="Georgia"/>
          <w:sz w:val="28"/>
          <w:szCs w:val="28"/>
        </w:rPr>
        <w:t>Зворській</w:t>
      </w:r>
      <w:proofErr w:type="spellEnd"/>
      <w:r w:rsidRPr="004A3C13">
        <w:rPr>
          <w:rFonts w:ascii="Georgia" w:hAnsi="Georgia"/>
          <w:sz w:val="28"/>
          <w:szCs w:val="28"/>
        </w:rPr>
        <w:t xml:space="preserve"> І.М. на викуп орендованої земельної ділянки пл. 0,1161 га на вул. А.Шептицького, 4 «а» для будівництва та обслуговування будівель закладів побутового обслуговування.</w:t>
      </w:r>
    </w:p>
    <w:p w:rsidR="00724856" w:rsidRPr="004A3C13" w:rsidRDefault="00724856" w:rsidP="005946B8">
      <w:pPr>
        <w:pStyle w:val="a3"/>
        <w:numPr>
          <w:ilvl w:val="0"/>
          <w:numId w:val="2"/>
        </w:numPr>
        <w:jc w:val="both"/>
        <w:rPr>
          <w:rFonts w:ascii="Georgia" w:hAnsi="Georgia"/>
          <w:sz w:val="28"/>
          <w:szCs w:val="28"/>
        </w:rPr>
      </w:pPr>
      <w:r w:rsidRPr="004A3C13">
        <w:rPr>
          <w:rFonts w:ascii="Georgia" w:hAnsi="Georgia"/>
          <w:sz w:val="28"/>
          <w:szCs w:val="28"/>
        </w:rPr>
        <w:lastRenderedPageBreak/>
        <w:t xml:space="preserve">Про поновлення договору оренди земельної ділянки з </w:t>
      </w:r>
      <w:proofErr w:type="spellStart"/>
      <w:r w:rsidRPr="004A3C13">
        <w:rPr>
          <w:rFonts w:ascii="Georgia" w:hAnsi="Georgia"/>
          <w:sz w:val="28"/>
          <w:szCs w:val="28"/>
        </w:rPr>
        <w:t>ТзОВ</w:t>
      </w:r>
      <w:proofErr w:type="spellEnd"/>
      <w:r w:rsidRPr="004A3C13">
        <w:rPr>
          <w:rFonts w:ascii="Georgia" w:hAnsi="Georgia"/>
          <w:sz w:val="28"/>
          <w:szCs w:val="28"/>
        </w:rPr>
        <w:t xml:space="preserve"> «КРІО» на вул. В.Стуса, 7 «б» для будівництва та обслуговування міського ринку.</w:t>
      </w:r>
    </w:p>
    <w:p w:rsidR="00F80900" w:rsidRPr="004A3C13" w:rsidRDefault="000C3318" w:rsidP="005946B8">
      <w:pPr>
        <w:pStyle w:val="a3"/>
        <w:numPr>
          <w:ilvl w:val="0"/>
          <w:numId w:val="2"/>
        </w:numPr>
        <w:jc w:val="both"/>
        <w:rPr>
          <w:rFonts w:ascii="Georgia" w:hAnsi="Georgia"/>
          <w:sz w:val="28"/>
          <w:szCs w:val="28"/>
        </w:rPr>
      </w:pPr>
      <w:r w:rsidRPr="004A3C13">
        <w:rPr>
          <w:rFonts w:ascii="Georgia" w:hAnsi="Georgia"/>
          <w:sz w:val="28"/>
          <w:szCs w:val="28"/>
        </w:rPr>
        <w:t xml:space="preserve">Про затвердження </w:t>
      </w:r>
      <w:proofErr w:type="spellStart"/>
      <w:r w:rsidRPr="004A3C13">
        <w:rPr>
          <w:rFonts w:ascii="Georgia" w:hAnsi="Georgia"/>
          <w:sz w:val="28"/>
          <w:szCs w:val="28"/>
        </w:rPr>
        <w:t>проє</w:t>
      </w:r>
      <w:r w:rsidR="00F80900" w:rsidRPr="004A3C13">
        <w:rPr>
          <w:rFonts w:ascii="Georgia" w:hAnsi="Georgia"/>
          <w:sz w:val="28"/>
          <w:szCs w:val="28"/>
        </w:rPr>
        <w:t>ктів</w:t>
      </w:r>
      <w:proofErr w:type="spellEnd"/>
      <w:r w:rsidR="00F80900" w:rsidRPr="004A3C13">
        <w:rPr>
          <w:rFonts w:ascii="Georgia" w:hAnsi="Georgia"/>
          <w:sz w:val="28"/>
          <w:szCs w:val="28"/>
        </w:rPr>
        <w:t xml:space="preserve"> землеустрою щодо відведення земельних ділянок: </w:t>
      </w:r>
    </w:p>
    <w:p w:rsidR="00F80900" w:rsidRPr="004A3C13" w:rsidRDefault="00F80900" w:rsidP="005946B8">
      <w:pPr>
        <w:pStyle w:val="a3"/>
        <w:numPr>
          <w:ilvl w:val="0"/>
          <w:numId w:val="3"/>
        </w:numPr>
        <w:jc w:val="both"/>
        <w:rPr>
          <w:rFonts w:ascii="Georgia" w:hAnsi="Georgia"/>
          <w:sz w:val="28"/>
          <w:szCs w:val="28"/>
        </w:rPr>
      </w:pPr>
      <w:r w:rsidRPr="004A3C13">
        <w:rPr>
          <w:rFonts w:ascii="Georgia" w:hAnsi="Georgia"/>
          <w:sz w:val="28"/>
          <w:szCs w:val="28"/>
        </w:rPr>
        <w:t xml:space="preserve">міськвиконкому на вул. П.Калнишевського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пл. 0,0311 га для влаштування дитячого майданчика;</w:t>
      </w:r>
    </w:p>
    <w:p w:rsidR="00F80900" w:rsidRPr="004A3C13" w:rsidRDefault="00F80900" w:rsidP="005946B8">
      <w:pPr>
        <w:pStyle w:val="a3"/>
        <w:numPr>
          <w:ilvl w:val="0"/>
          <w:numId w:val="3"/>
        </w:numPr>
        <w:jc w:val="both"/>
        <w:rPr>
          <w:rFonts w:ascii="Georgia" w:hAnsi="Georgia"/>
          <w:sz w:val="28"/>
          <w:szCs w:val="28"/>
        </w:rPr>
      </w:pPr>
      <w:r w:rsidRPr="004A3C13">
        <w:rPr>
          <w:rFonts w:ascii="Georgia" w:hAnsi="Georgia"/>
          <w:sz w:val="28"/>
          <w:szCs w:val="28"/>
        </w:rPr>
        <w:t xml:space="preserve">міськвиконкому на вул. Т.Шевченка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пл. 0,6481 га для влаштування стадіону;</w:t>
      </w:r>
    </w:p>
    <w:p w:rsidR="00F80900" w:rsidRPr="004A3C13" w:rsidRDefault="00F80900" w:rsidP="005946B8">
      <w:pPr>
        <w:pStyle w:val="a3"/>
        <w:numPr>
          <w:ilvl w:val="0"/>
          <w:numId w:val="4"/>
        </w:numPr>
        <w:jc w:val="both"/>
        <w:rPr>
          <w:rFonts w:ascii="Georgia" w:hAnsi="Georgia"/>
          <w:sz w:val="28"/>
          <w:szCs w:val="28"/>
        </w:rPr>
      </w:pPr>
      <w:r w:rsidRPr="004A3C13">
        <w:rPr>
          <w:rFonts w:ascii="Georgia" w:hAnsi="Georgia"/>
          <w:sz w:val="28"/>
          <w:szCs w:val="28"/>
        </w:rPr>
        <w:t xml:space="preserve">Лань М.В. на вул. Львівській, 451 «а»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пл. 0,1000 га для зміни цільового призначення земельної ділянки з «для ведення ОСГ» на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4"/>
        </w:numPr>
        <w:jc w:val="both"/>
        <w:rPr>
          <w:rFonts w:ascii="Georgia" w:hAnsi="Georgia"/>
          <w:sz w:val="28"/>
          <w:szCs w:val="28"/>
        </w:rPr>
      </w:pPr>
      <w:proofErr w:type="spellStart"/>
      <w:r w:rsidRPr="004A3C13">
        <w:rPr>
          <w:rFonts w:ascii="Georgia" w:hAnsi="Georgia"/>
          <w:sz w:val="28"/>
          <w:szCs w:val="28"/>
        </w:rPr>
        <w:t>Ікавому</w:t>
      </w:r>
      <w:proofErr w:type="spellEnd"/>
      <w:r w:rsidRPr="004A3C13">
        <w:rPr>
          <w:rFonts w:ascii="Georgia" w:hAnsi="Georgia"/>
          <w:sz w:val="28"/>
          <w:szCs w:val="28"/>
        </w:rPr>
        <w:t xml:space="preserve"> М.Р. в </w:t>
      </w:r>
      <w:proofErr w:type="spellStart"/>
      <w:r w:rsidRPr="004A3C13">
        <w:rPr>
          <w:rFonts w:ascii="Georgia" w:hAnsi="Georgia"/>
          <w:sz w:val="28"/>
          <w:szCs w:val="28"/>
        </w:rPr>
        <w:t>с.Черлянське</w:t>
      </w:r>
      <w:proofErr w:type="spellEnd"/>
      <w:r w:rsidRPr="004A3C13">
        <w:rPr>
          <w:rFonts w:ascii="Georgia" w:hAnsi="Georgia"/>
          <w:sz w:val="28"/>
          <w:szCs w:val="28"/>
        </w:rPr>
        <w:t xml:space="preserve"> Передмістя пл. 0,2500 га для зміни цільового призначення земельної ділянки з «для ведення ОСГ» на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4"/>
        </w:numPr>
        <w:jc w:val="both"/>
        <w:rPr>
          <w:rFonts w:ascii="Georgia" w:hAnsi="Georgia"/>
          <w:sz w:val="28"/>
          <w:szCs w:val="28"/>
        </w:rPr>
      </w:pPr>
      <w:proofErr w:type="spellStart"/>
      <w:r w:rsidRPr="004A3C13">
        <w:rPr>
          <w:rFonts w:ascii="Georgia" w:hAnsi="Georgia"/>
          <w:sz w:val="28"/>
          <w:szCs w:val="28"/>
        </w:rPr>
        <w:t>Світенко</w:t>
      </w:r>
      <w:proofErr w:type="spellEnd"/>
      <w:r w:rsidRPr="004A3C13">
        <w:rPr>
          <w:rFonts w:ascii="Georgia" w:hAnsi="Georgia"/>
          <w:sz w:val="28"/>
          <w:szCs w:val="28"/>
        </w:rPr>
        <w:t xml:space="preserve"> М.Я., Хома А.М. на вул. Львівській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пл. 0,1824 га для зміни цільового призначення земельної ділянки з «для ведення ОСГ» на «для будівництва та обслуговування магазину»;</w:t>
      </w:r>
    </w:p>
    <w:p w:rsidR="00F80900" w:rsidRPr="004A3C13" w:rsidRDefault="00F80900" w:rsidP="005946B8">
      <w:pPr>
        <w:pStyle w:val="a3"/>
        <w:numPr>
          <w:ilvl w:val="0"/>
          <w:numId w:val="4"/>
        </w:numPr>
        <w:jc w:val="both"/>
        <w:rPr>
          <w:rFonts w:ascii="Georgia" w:hAnsi="Georgia"/>
          <w:sz w:val="28"/>
          <w:szCs w:val="28"/>
        </w:rPr>
      </w:pPr>
      <w:proofErr w:type="spellStart"/>
      <w:r w:rsidRPr="004A3C13">
        <w:rPr>
          <w:rFonts w:ascii="Georgia" w:hAnsi="Georgia"/>
          <w:sz w:val="28"/>
          <w:szCs w:val="28"/>
        </w:rPr>
        <w:t>Гоцко</w:t>
      </w:r>
      <w:proofErr w:type="spellEnd"/>
      <w:r w:rsidRPr="004A3C13">
        <w:rPr>
          <w:rFonts w:ascii="Georgia" w:hAnsi="Georgia"/>
          <w:sz w:val="28"/>
          <w:szCs w:val="28"/>
        </w:rPr>
        <w:t xml:space="preserve"> В.М.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Є.</w:t>
      </w:r>
      <w:proofErr w:type="spellStart"/>
      <w:r w:rsidRPr="004A3C13">
        <w:rPr>
          <w:rFonts w:ascii="Georgia" w:hAnsi="Georgia"/>
          <w:sz w:val="28"/>
          <w:szCs w:val="28"/>
        </w:rPr>
        <w:t>Коновальця</w:t>
      </w:r>
      <w:proofErr w:type="spellEnd"/>
      <w:r w:rsidRPr="004A3C13">
        <w:rPr>
          <w:rFonts w:ascii="Georgia" w:hAnsi="Georgia"/>
          <w:sz w:val="28"/>
          <w:szCs w:val="28"/>
        </w:rPr>
        <w:t xml:space="preserve"> пл. 0,0257 га для ведення ОСГ;</w:t>
      </w:r>
    </w:p>
    <w:p w:rsidR="00F80900" w:rsidRPr="004A3C13" w:rsidRDefault="00F80900" w:rsidP="005946B8">
      <w:pPr>
        <w:pStyle w:val="a3"/>
        <w:numPr>
          <w:ilvl w:val="0"/>
          <w:numId w:val="4"/>
        </w:numPr>
        <w:jc w:val="both"/>
        <w:rPr>
          <w:rFonts w:ascii="Georgia" w:hAnsi="Georgia"/>
          <w:sz w:val="28"/>
          <w:szCs w:val="28"/>
        </w:rPr>
      </w:pPr>
      <w:r w:rsidRPr="004A3C13">
        <w:rPr>
          <w:rFonts w:ascii="Georgia" w:hAnsi="Georgia"/>
          <w:sz w:val="28"/>
          <w:szCs w:val="28"/>
        </w:rPr>
        <w:t xml:space="preserve">Кость С.І.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О.</w:t>
      </w:r>
      <w:proofErr w:type="spellStart"/>
      <w:r w:rsidRPr="004A3C13">
        <w:rPr>
          <w:rFonts w:ascii="Georgia" w:hAnsi="Georgia"/>
          <w:sz w:val="28"/>
          <w:szCs w:val="28"/>
        </w:rPr>
        <w:t>Басараб</w:t>
      </w:r>
      <w:proofErr w:type="spellEnd"/>
      <w:r w:rsidRPr="004A3C13">
        <w:rPr>
          <w:rFonts w:ascii="Georgia" w:hAnsi="Georgia"/>
          <w:sz w:val="28"/>
          <w:szCs w:val="28"/>
        </w:rPr>
        <w:t xml:space="preserve"> пл. 0,0328 га для ведення ОСГ;</w:t>
      </w:r>
    </w:p>
    <w:p w:rsidR="00F80900" w:rsidRPr="004A3C13" w:rsidRDefault="00F80900" w:rsidP="005946B8">
      <w:pPr>
        <w:pStyle w:val="a3"/>
        <w:numPr>
          <w:ilvl w:val="0"/>
          <w:numId w:val="4"/>
        </w:numPr>
        <w:jc w:val="both"/>
        <w:rPr>
          <w:rFonts w:ascii="Georgia" w:hAnsi="Georgia"/>
          <w:sz w:val="28"/>
          <w:szCs w:val="28"/>
        </w:rPr>
      </w:pPr>
      <w:r w:rsidRPr="004A3C13">
        <w:rPr>
          <w:rFonts w:ascii="Georgia" w:hAnsi="Georgia"/>
          <w:sz w:val="28"/>
          <w:szCs w:val="28"/>
        </w:rPr>
        <w:t xml:space="preserve">Русин Ю.І. в </w:t>
      </w:r>
      <w:proofErr w:type="spellStart"/>
      <w:r w:rsidRPr="004A3C13">
        <w:rPr>
          <w:rFonts w:ascii="Georgia" w:hAnsi="Georgia"/>
          <w:sz w:val="28"/>
          <w:szCs w:val="28"/>
        </w:rPr>
        <w:t>с.Галичани</w:t>
      </w:r>
      <w:proofErr w:type="spellEnd"/>
      <w:r w:rsidRPr="004A3C13">
        <w:rPr>
          <w:rFonts w:ascii="Georgia" w:hAnsi="Georgia"/>
          <w:sz w:val="28"/>
          <w:szCs w:val="28"/>
        </w:rPr>
        <w:t xml:space="preserve"> пл. 0,2500 га для ведення ОСГ;</w:t>
      </w:r>
    </w:p>
    <w:p w:rsidR="00F80900" w:rsidRPr="004A3C13" w:rsidRDefault="00F80900" w:rsidP="005946B8">
      <w:pPr>
        <w:pStyle w:val="a3"/>
        <w:numPr>
          <w:ilvl w:val="0"/>
          <w:numId w:val="4"/>
        </w:numPr>
        <w:jc w:val="both"/>
        <w:rPr>
          <w:rFonts w:ascii="Georgia" w:hAnsi="Georgia"/>
          <w:sz w:val="28"/>
          <w:szCs w:val="28"/>
        </w:rPr>
      </w:pPr>
      <w:proofErr w:type="spellStart"/>
      <w:r w:rsidRPr="004A3C13">
        <w:rPr>
          <w:rFonts w:ascii="Georgia" w:hAnsi="Georgia"/>
          <w:sz w:val="28"/>
          <w:szCs w:val="28"/>
        </w:rPr>
        <w:t>Лівірській</w:t>
      </w:r>
      <w:proofErr w:type="spellEnd"/>
      <w:r w:rsidRPr="004A3C13">
        <w:rPr>
          <w:rFonts w:ascii="Georgia" w:hAnsi="Georgia"/>
          <w:sz w:val="28"/>
          <w:szCs w:val="28"/>
        </w:rPr>
        <w:t xml:space="preserve"> М.В. в </w:t>
      </w:r>
      <w:proofErr w:type="spellStart"/>
      <w:r w:rsidRPr="004A3C13">
        <w:rPr>
          <w:rFonts w:ascii="Georgia" w:hAnsi="Georgia"/>
          <w:sz w:val="28"/>
          <w:szCs w:val="28"/>
        </w:rPr>
        <w:t>с.Речичани</w:t>
      </w:r>
      <w:proofErr w:type="spellEnd"/>
      <w:r w:rsidRPr="004A3C13">
        <w:rPr>
          <w:rFonts w:ascii="Georgia" w:hAnsi="Georgia"/>
          <w:sz w:val="28"/>
          <w:szCs w:val="28"/>
        </w:rPr>
        <w:t xml:space="preserve"> пл. 0,3400 га для ведення ОСГ;</w:t>
      </w:r>
    </w:p>
    <w:p w:rsidR="00F80900" w:rsidRPr="004A3C13" w:rsidRDefault="00F80900" w:rsidP="005946B8">
      <w:pPr>
        <w:pStyle w:val="a3"/>
        <w:numPr>
          <w:ilvl w:val="0"/>
          <w:numId w:val="4"/>
        </w:numPr>
        <w:jc w:val="both"/>
        <w:rPr>
          <w:rFonts w:ascii="Georgia" w:hAnsi="Georgia"/>
          <w:sz w:val="28"/>
          <w:szCs w:val="28"/>
        </w:rPr>
      </w:pPr>
      <w:proofErr w:type="spellStart"/>
      <w:r w:rsidRPr="004A3C13">
        <w:rPr>
          <w:rFonts w:ascii="Georgia" w:hAnsi="Georgia"/>
          <w:sz w:val="28"/>
          <w:szCs w:val="28"/>
        </w:rPr>
        <w:t>Тулайдан</w:t>
      </w:r>
      <w:proofErr w:type="spellEnd"/>
      <w:r w:rsidRPr="004A3C13">
        <w:rPr>
          <w:rFonts w:ascii="Georgia" w:hAnsi="Georgia"/>
          <w:sz w:val="28"/>
          <w:szCs w:val="28"/>
        </w:rPr>
        <w:t xml:space="preserve"> І.П. в </w:t>
      </w:r>
      <w:proofErr w:type="spellStart"/>
      <w:r w:rsidRPr="004A3C13">
        <w:rPr>
          <w:rFonts w:ascii="Georgia" w:hAnsi="Georgia"/>
          <w:sz w:val="28"/>
          <w:szCs w:val="28"/>
        </w:rPr>
        <w:t>с.Родатичі</w:t>
      </w:r>
      <w:proofErr w:type="spellEnd"/>
      <w:r w:rsidRPr="004A3C13">
        <w:rPr>
          <w:rFonts w:ascii="Georgia" w:hAnsi="Georgia"/>
          <w:sz w:val="28"/>
          <w:szCs w:val="28"/>
        </w:rPr>
        <w:t xml:space="preserve"> пл. 0,6100 га для ведення ОСГ;</w:t>
      </w:r>
    </w:p>
    <w:p w:rsidR="00F80900" w:rsidRPr="004A3C13" w:rsidRDefault="00F80900" w:rsidP="005946B8">
      <w:pPr>
        <w:pStyle w:val="a3"/>
        <w:numPr>
          <w:ilvl w:val="0"/>
          <w:numId w:val="4"/>
        </w:numPr>
        <w:jc w:val="both"/>
        <w:rPr>
          <w:rFonts w:ascii="Georgia" w:hAnsi="Georgia"/>
          <w:sz w:val="28"/>
          <w:szCs w:val="28"/>
        </w:rPr>
      </w:pPr>
      <w:proofErr w:type="spellStart"/>
      <w:r w:rsidRPr="004A3C13">
        <w:rPr>
          <w:rFonts w:ascii="Georgia" w:hAnsi="Georgia"/>
          <w:sz w:val="28"/>
          <w:szCs w:val="28"/>
        </w:rPr>
        <w:t>Креті</w:t>
      </w:r>
      <w:proofErr w:type="spellEnd"/>
      <w:r w:rsidRPr="004A3C13">
        <w:rPr>
          <w:rFonts w:ascii="Georgia" w:hAnsi="Georgia"/>
          <w:sz w:val="28"/>
          <w:szCs w:val="28"/>
        </w:rPr>
        <w:t xml:space="preserve"> Я.В. в </w:t>
      </w:r>
      <w:proofErr w:type="spellStart"/>
      <w:r w:rsidRPr="004A3C13">
        <w:rPr>
          <w:rFonts w:ascii="Georgia" w:hAnsi="Georgia"/>
          <w:sz w:val="28"/>
          <w:szCs w:val="28"/>
        </w:rPr>
        <w:t>с.Черляни</w:t>
      </w:r>
      <w:proofErr w:type="spellEnd"/>
      <w:r w:rsidRPr="004A3C13">
        <w:rPr>
          <w:rFonts w:ascii="Georgia" w:hAnsi="Georgia"/>
          <w:sz w:val="28"/>
          <w:szCs w:val="28"/>
        </w:rPr>
        <w:t xml:space="preserve"> пл. 0,0036 га для </w:t>
      </w:r>
      <w:proofErr w:type="spellStart"/>
      <w:r w:rsidRPr="004A3C13">
        <w:rPr>
          <w:rFonts w:ascii="Georgia" w:hAnsi="Georgia"/>
          <w:sz w:val="28"/>
          <w:szCs w:val="28"/>
        </w:rPr>
        <w:t>будівн</w:t>
      </w:r>
      <w:proofErr w:type="spellEnd"/>
      <w:r w:rsidRPr="004A3C13">
        <w:rPr>
          <w:rFonts w:ascii="Georgia" w:hAnsi="Georgia"/>
          <w:sz w:val="28"/>
          <w:szCs w:val="28"/>
        </w:rPr>
        <w:t>. та обслуговування гаража;</w:t>
      </w:r>
    </w:p>
    <w:p w:rsidR="00F80900" w:rsidRPr="004A3C13" w:rsidRDefault="00F80900" w:rsidP="005946B8">
      <w:pPr>
        <w:pStyle w:val="a3"/>
        <w:numPr>
          <w:ilvl w:val="0"/>
          <w:numId w:val="4"/>
        </w:numPr>
        <w:jc w:val="both"/>
        <w:rPr>
          <w:rFonts w:ascii="Georgia" w:hAnsi="Georgia"/>
          <w:sz w:val="28"/>
          <w:szCs w:val="28"/>
        </w:rPr>
      </w:pPr>
      <w:r w:rsidRPr="004A3C13">
        <w:rPr>
          <w:rFonts w:ascii="Georgia" w:hAnsi="Georgia"/>
          <w:sz w:val="28"/>
          <w:szCs w:val="28"/>
        </w:rPr>
        <w:t xml:space="preserve">Курко Б.Г. в </w:t>
      </w:r>
      <w:proofErr w:type="spellStart"/>
      <w:r w:rsidRPr="004A3C13">
        <w:rPr>
          <w:rFonts w:ascii="Georgia" w:hAnsi="Georgia"/>
          <w:sz w:val="28"/>
          <w:szCs w:val="28"/>
        </w:rPr>
        <w:t>с.Дроздовичі</w:t>
      </w:r>
      <w:proofErr w:type="spellEnd"/>
      <w:r w:rsidRPr="004A3C13">
        <w:rPr>
          <w:rFonts w:ascii="Georgia" w:hAnsi="Georgia"/>
          <w:sz w:val="28"/>
          <w:szCs w:val="28"/>
        </w:rPr>
        <w:t xml:space="preserve"> вул. Є.</w:t>
      </w:r>
      <w:proofErr w:type="spellStart"/>
      <w:r w:rsidRPr="004A3C13">
        <w:rPr>
          <w:rFonts w:ascii="Georgia" w:hAnsi="Georgia"/>
          <w:sz w:val="28"/>
          <w:szCs w:val="28"/>
        </w:rPr>
        <w:t>Коновальця</w:t>
      </w:r>
      <w:proofErr w:type="spellEnd"/>
      <w:r w:rsidRPr="004A3C13">
        <w:rPr>
          <w:rFonts w:ascii="Georgia" w:hAnsi="Georgia"/>
          <w:sz w:val="28"/>
          <w:szCs w:val="28"/>
        </w:rPr>
        <w:t>, 11 для будівництва та</w:t>
      </w:r>
      <w:r w:rsidR="000C3318" w:rsidRPr="004A3C13">
        <w:rPr>
          <w:rFonts w:ascii="Georgia" w:hAnsi="Georgia"/>
          <w:sz w:val="28"/>
          <w:szCs w:val="28"/>
        </w:rPr>
        <w:t xml:space="preserve"> </w:t>
      </w:r>
      <w:r w:rsidRPr="004A3C13">
        <w:rPr>
          <w:rFonts w:ascii="Georgia" w:hAnsi="Georgia"/>
          <w:sz w:val="28"/>
          <w:szCs w:val="28"/>
        </w:rPr>
        <w:t>обслуговування житлового будинку, господарських будівель та споруд;</w:t>
      </w:r>
    </w:p>
    <w:p w:rsidR="00F80900" w:rsidRPr="004A3C13" w:rsidRDefault="00F80900" w:rsidP="005946B8">
      <w:pPr>
        <w:pStyle w:val="a3"/>
        <w:numPr>
          <w:ilvl w:val="0"/>
          <w:numId w:val="4"/>
        </w:numPr>
        <w:jc w:val="both"/>
        <w:rPr>
          <w:rFonts w:ascii="Georgia" w:hAnsi="Georgia"/>
          <w:sz w:val="28"/>
          <w:szCs w:val="28"/>
        </w:rPr>
      </w:pPr>
      <w:proofErr w:type="spellStart"/>
      <w:r w:rsidRPr="004A3C13">
        <w:rPr>
          <w:rFonts w:ascii="Georgia" w:hAnsi="Georgia"/>
          <w:sz w:val="28"/>
          <w:szCs w:val="28"/>
        </w:rPr>
        <w:t>Костів</w:t>
      </w:r>
      <w:proofErr w:type="spellEnd"/>
      <w:r w:rsidRPr="004A3C13">
        <w:rPr>
          <w:rFonts w:ascii="Georgia" w:hAnsi="Georgia"/>
          <w:sz w:val="28"/>
          <w:szCs w:val="28"/>
        </w:rPr>
        <w:t xml:space="preserve"> Н.В. в </w:t>
      </w:r>
      <w:proofErr w:type="spellStart"/>
      <w:r w:rsidRPr="004A3C13">
        <w:rPr>
          <w:rFonts w:ascii="Georgia" w:hAnsi="Georgia"/>
          <w:sz w:val="28"/>
          <w:szCs w:val="28"/>
        </w:rPr>
        <w:t>с.Бартатів</w:t>
      </w:r>
      <w:proofErr w:type="spellEnd"/>
      <w:r w:rsidRPr="004A3C13">
        <w:rPr>
          <w:rFonts w:ascii="Georgia" w:hAnsi="Georgia"/>
          <w:sz w:val="28"/>
          <w:szCs w:val="28"/>
        </w:rPr>
        <w:t xml:space="preserve"> пл. 0,0830 га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Про надання дозволів на розробку детальних планів території:</w:t>
      </w:r>
    </w:p>
    <w:p w:rsidR="00F80900" w:rsidRPr="004A3C13" w:rsidRDefault="00F80900" w:rsidP="005946B8">
      <w:pPr>
        <w:pStyle w:val="a3"/>
        <w:numPr>
          <w:ilvl w:val="0"/>
          <w:numId w:val="6"/>
        </w:numPr>
        <w:jc w:val="both"/>
        <w:rPr>
          <w:rFonts w:ascii="Georgia" w:hAnsi="Georgia"/>
          <w:sz w:val="28"/>
          <w:szCs w:val="28"/>
        </w:rPr>
      </w:pPr>
      <w:r w:rsidRPr="004A3C13">
        <w:rPr>
          <w:rFonts w:ascii="Georgia" w:hAnsi="Georgia"/>
          <w:sz w:val="28"/>
          <w:szCs w:val="28"/>
        </w:rPr>
        <w:t xml:space="preserve">гр. Косар Г.С. для будівництва та обслуговування торгового комплексу на земельній ділянці площею 0,0200 га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Валовій, 7 «б»;</w:t>
      </w:r>
    </w:p>
    <w:p w:rsidR="00F80900" w:rsidRPr="004A3C13" w:rsidRDefault="00F80900" w:rsidP="005946B8">
      <w:pPr>
        <w:pStyle w:val="a3"/>
        <w:numPr>
          <w:ilvl w:val="0"/>
          <w:numId w:val="6"/>
        </w:numPr>
        <w:jc w:val="both"/>
        <w:rPr>
          <w:rFonts w:ascii="Georgia" w:hAnsi="Georgia"/>
          <w:sz w:val="28"/>
          <w:szCs w:val="28"/>
        </w:rPr>
      </w:pPr>
      <w:r w:rsidRPr="004A3C13">
        <w:rPr>
          <w:rFonts w:ascii="Georgia" w:hAnsi="Georgia"/>
          <w:sz w:val="28"/>
          <w:szCs w:val="28"/>
        </w:rPr>
        <w:t xml:space="preserve">гр. </w:t>
      </w:r>
      <w:proofErr w:type="spellStart"/>
      <w:r w:rsidRPr="004A3C13">
        <w:rPr>
          <w:rFonts w:ascii="Georgia" w:hAnsi="Georgia"/>
          <w:sz w:val="28"/>
          <w:szCs w:val="28"/>
        </w:rPr>
        <w:t>Кацюбі</w:t>
      </w:r>
      <w:proofErr w:type="spellEnd"/>
      <w:r w:rsidRPr="004A3C13">
        <w:rPr>
          <w:rFonts w:ascii="Georgia" w:hAnsi="Georgia"/>
          <w:sz w:val="28"/>
          <w:szCs w:val="28"/>
        </w:rPr>
        <w:t xml:space="preserve"> І.Р. для реконструкції з надбудовою та прибудовою під офісні приміщення та інші приміщення громадського призначення на земельній ділянці площею 0,0958 га в </w:t>
      </w:r>
      <w:proofErr w:type="spellStart"/>
      <w:r w:rsidRPr="004A3C13">
        <w:rPr>
          <w:rFonts w:ascii="Georgia" w:hAnsi="Georgia"/>
          <w:sz w:val="28"/>
          <w:szCs w:val="28"/>
        </w:rPr>
        <w:lastRenderedPageBreak/>
        <w:t>м.Городок</w:t>
      </w:r>
      <w:proofErr w:type="spellEnd"/>
      <w:r w:rsidRPr="004A3C13">
        <w:rPr>
          <w:rFonts w:ascii="Georgia" w:hAnsi="Georgia"/>
          <w:sz w:val="28"/>
          <w:szCs w:val="28"/>
        </w:rPr>
        <w:t xml:space="preserve"> на вул. Львівській, 38 «з» (зміна цільового призначення);</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Про погодження учасникам бойових дій АТО (ООС) надання земельних ділянок за межами м. Городок для ведення садівництва:</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Сташко</w:t>
      </w:r>
      <w:proofErr w:type="spellEnd"/>
      <w:r w:rsidRPr="004A3C13">
        <w:rPr>
          <w:rFonts w:ascii="Georgia" w:hAnsi="Georgia"/>
          <w:sz w:val="28"/>
          <w:szCs w:val="28"/>
        </w:rPr>
        <w:t xml:space="preserve"> М.М. с. </w:t>
      </w:r>
      <w:proofErr w:type="spellStart"/>
      <w:r w:rsidRPr="004A3C13">
        <w:rPr>
          <w:rFonts w:ascii="Georgia" w:hAnsi="Georgia"/>
          <w:sz w:val="28"/>
          <w:szCs w:val="28"/>
        </w:rPr>
        <w:t>Черляни</w:t>
      </w:r>
      <w:proofErr w:type="spellEnd"/>
      <w:r w:rsidRPr="004A3C13">
        <w:rPr>
          <w:rFonts w:ascii="Georgia" w:hAnsi="Georgia"/>
          <w:sz w:val="28"/>
          <w:szCs w:val="28"/>
        </w:rPr>
        <w:t xml:space="preserve"> пл. 0,1000 га;</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Каландяк</w:t>
      </w:r>
      <w:proofErr w:type="spellEnd"/>
      <w:r w:rsidRPr="004A3C13">
        <w:rPr>
          <w:rFonts w:ascii="Georgia" w:hAnsi="Georgia"/>
          <w:sz w:val="28"/>
          <w:szCs w:val="28"/>
        </w:rPr>
        <w:t xml:space="preserve"> А.І. вул. Авіаційна, 107/16 пл. 0,1000 га.</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Про надання згоди ФО-П </w:t>
      </w:r>
      <w:proofErr w:type="spellStart"/>
      <w:r w:rsidRPr="004A3C13">
        <w:rPr>
          <w:rFonts w:ascii="Georgia" w:hAnsi="Georgia"/>
          <w:sz w:val="28"/>
          <w:szCs w:val="28"/>
        </w:rPr>
        <w:t>Садов’яку</w:t>
      </w:r>
      <w:proofErr w:type="spellEnd"/>
      <w:r w:rsidRPr="004A3C13">
        <w:rPr>
          <w:rFonts w:ascii="Georgia" w:hAnsi="Georgia"/>
          <w:sz w:val="28"/>
          <w:szCs w:val="28"/>
        </w:rPr>
        <w:t xml:space="preserve"> Т.М. на передачу в суборенду </w:t>
      </w:r>
      <w:proofErr w:type="spellStart"/>
      <w:r w:rsidRPr="004A3C13">
        <w:rPr>
          <w:rFonts w:ascii="Georgia" w:hAnsi="Georgia"/>
          <w:sz w:val="28"/>
          <w:szCs w:val="28"/>
        </w:rPr>
        <w:t>ТзОВ</w:t>
      </w:r>
      <w:proofErr w:type="spellEnd"/>
      <w:r w:rsidRPr="004A3C13">
        <w:rPr>
          <w:rFonts w:ascii="Georgia" w:hAnsi="Georgia"/>
          <w:sz w:val="28"/>
          <w:szCs w:val="28"/>
        </w:rPr>
        <w:t xml:space="preserve"> «</w:t>
      </w:r>
      <w:proofErr w:type="spellStart"/>
      <w:r w:rsidRPr="004A3C13">
        <w:rPr>
          <w:rFonts w:ascii="Georgia" w:hAnsi="Georgia"/>
          <w:sz w:val="28"/>
          <w:szCs w:val="28"/>
        </w:rPr>
        <w:t>Тройбуд</w:t>
      </w:r>
      <w:proofErr w:type="spellEnd"/>
      <w:r w:rsidRPr="004A3C13">
        <w:rPr>
          <w:rFonts w:ascii="Georgia" w:hAnsi="Georgia"/>
          <w:sz w:val="28"/>
          <w:szCs w:val="28"/>
        </w:rPr>
        <w:t>» земельної ділянки пл. 0,3698 на вул. Львівській, 38 «л», 38 «ж».</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Про затвердження технічних документацій із землеустрою:</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Лешнівській</w:t>
      </w:r>
      <w:proofErr w:type="spellEnd"/>
      <w:r w:rsidRPr="004A3C13">
        <w:rPr>
          <w:rFonts w:ascii="Georgia" w:hAnsi="Georgia"/>
          <w:sz w:val="28"/>
          <w:szCs w:val="28"/>
        </w:rPr>
        <w:t xml:space="preserve"> Л.М.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Яворницького, пл. 0,0159 га для ведення ОСГ;</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Дацко</w:t>
      </w:r>
      <w:proofErr w:type="spellEnd"/>
      <w:r w:rsidRPr="004A3C13">
        <w:rPr>
          <w:rFonts w:ascii="Georgia" w:hAnsi="Georgia"/>
          <w:sz w:val="28"/>
          <w:szCs w:val="28"/>
        </w:rPr>
        <w:t xml:space="preserve"> Р.М.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Довбуша, 21 пл. 0,0720 га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Зровко</w:t>
      </w:r>
      <w:proofErr w:type="spellEnd"/>
      <w:r w:rsidRPr="004A3C13">
        <w:rPr>
          <w:rFonts w:ascii="Georgia" w:hAnsi="Georgia"/>
          <w:sz w:val="28"/>
          <w:szCs w:val="28"/>
        </w:rPr>
        <w:t xml:space="preserve"> П.С.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Львівська, 273 пл. 0,1000 га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Домбрич</w:t>
      </w:r>
      <w:proofErr w:type="spellEnd"/>
      <w:r w:rsidRPr="004A3C13">
        <w:rPr>
          <w:rFonts w:ascii="Georgia" w:hAnsi="Georgia"/>
          <w:sz w:val="28"/>
          <w:szCs w:val="28"/>
        </w:rPr>
        <w:t xml:space="preserve"> Л.М.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w:t>
      </w:r>
      <w:proofErr w:type="spellStart"/>
      <w:r w:rsidRPr="004A3C13">
        <w:rPr>
          <w:rFonts w:ascii="Georgia" w:hAnsi="Georgia"/>
          <w:sz w:val="28"/>
          <w:szCs w:val="28"/>
        </w:rPr>
        <w:t>Заставській</w:t>
      </w:r>
      <w:proofErr w:type="spellEnd"/>
      <w:r w:rsidRPr="004A3C13">
        <w:rPr>
          <w:rFonts w:ascii="Georgia" w:hAnsi="Georgia"/>
          <w:sz w:val="28"/>
          <w:szCs w:val="28"/>
        </w:rPr>
        <w:t>, 86 пл. 0,1000 га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Левкут</w:t>
      </w:r>
      <w:proofErr w:type="spellEnd"/>
      <w:r w:rsidRPr="004A3C13">
        <w:rPr>
          <w:rFonts w:ascii="Georgia" w:hAnsi="Georgia"/>
          <w:sz w:val="28"/>
          <w:szCs w:val="28"/>
        </w:rPr>
        <w:t xml:space="preserve"> М.С.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І.Вишенського, 58 пл. 0,0793 га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Левкут</w:t>
      </w:r>
      <w:proofErr w:type="spellEnd"/>
      <w:r w:rsidRPr="004A3C13">
        <w:rPr>
          <w:rFonts w:ascii="Georgia" w:hAnsi="Georgia"/>
          <w:sz w:val="28"/>
          <w:szCs w:val="28"/>
        </w:rPr>
        <w:t xml:space="preserve"> М.С.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І.Мазепи, 56 пл. 0,0725 га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6"/>
        </w:numPr>
        <w:jc w:val="both"/>
        <w:rPr>
          <w:rFonts w:ascii="Georgia" w:hAnsi="Georgia"/>
          <w:sz w:val="28"/>
          <w:szCs w:val="28"/>
        </w:rPr>
      </w:pPr>
      <w:r w:rsidRPr="004A3C13">
        <w:rPr>
          <w:rFonts w:ascii="Georgia" w:hAnsi="Georgia"/>
          <w:sz w:val="28"/>
          <w:szCs w:val="28"/>
        </w:rPr>
        <w:t xml:space="preserve">Войцехівській Н.М.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Сонячна, 49 пл. 0,0826 га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Проценко</w:t>
      </w:r>
      <w:proofErr w:type="spellEnd"/>
      <w:r w:rsidRPr="004A3C13">
        <w:rPr>
          <w:rFonts w:ascii="Georgia" w:hAnsi="Georgia"/>
          <w:sz w:val="28"/>
          <w:szCs w:val="28"/>
        </w:rPr>
        <w:t xml:space="preserve"> Г.В.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І.Франка, 70 пл. 0,0759 га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6"/>
        </w:numPr>
        <w:jc w:val="both"/>
        <w:rPr>
          <w:rFonts w:ascii="Georgia" w:hAnsi="Georgia"/>
          <w:sz w:val="28"/>
          <w:szCs w:val="28"/>
        </w:rPr>
      </w:pPr>
      <w:r w:rsidRPr="004A3C13">
        <w:rPr>
          <w:rFonts w:ascii="Georgia" w:hAnsi="Georgia"/>
          <w:sz w:val="28"/>
          <w:szCs w:val="28"/>
        </w:rPr>
        <w:t xml:space="preserve">Гірняку З.Л. </w:t>
      </w:r>
      <w:proofErr w:type="spellStart"/>
      <w:r w:rsidRPr="004A3C13">
        <w:rPr>
          <w:rFonts w:ascii="Georgia" w:hAnsi="Georgia"/>
          <w:sz w:val="28"/>
          <w:szCs w:val="28"/>
        </w:rPr>
        <w:t>с.Стоділки</w:t>
      </w:r>
      <w:proofErr w:type="spellEnd"/>
      <w:r w:rsidRPr="004A3C13">
        <w:rPr>
          <w:rFonts w:ascii="Georgia" w:hAnsi="Georgia"/>
          <w:sz w:val="28"/>
          <w:szCs w:val="28"/>
        </w:rPr>
        <w:t xml:space="preserve"> на вул. Оріхова, 1 «г» пл. 0,2500 га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Уцінек</w:t>
      </w:r>
      <w:proofErr w:type="spellEnd"/>
      <w:r w:rsidRPr="004A3C13">
        <w:rPr>
          <w:rFonts w:ascii="Georgia" w:hAnsi="Georgia"/>
          <w:sz w:val="28"/>
          <w:szCs w:val="28"/>
        </w:rPr>
        <w:t xml:space="preserve"> С.Й. </w:t>
      </w:r>
      <w:proofErr w:type="spellStart"/>
      <w:r w:rsidRPr="004A3C13">
        <w:rPr>
          <w:rFonts w:ascii="Georgia" w:hAnsi="Georgia"/>
          <w:sz w:val="28"/>
          <w:szCs w:val="28"/>
        </w:rPr>
        <w:t>с.Шоломиничі</w:t>
      </w:r>
      <w:proofErr w:type="spellEnd"/>
      <w:r w:rsidRPr="004A3C13">
        <w:rPr>
          <w:rFonts w:ascii="Georgia" w:hAnsi="Georgia"/>
          <w:sz w:val="28"/>
          <w:szCs w:val="28"/>
        </w:rPr>
        <w:t xml:space="preserve"> на вул. Сонячна, 5 пл. 0,1516 га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Магалюс</w:t>
      </w:r>
      <w:proofErr w:type="spellEnd"/>
      <w:r w:rsidRPr="004A3C13">
        <w:rPr>
          <w:rFonts w:ascii="Georgia" w:hAnsi="Georgia"/>
          <w:sz w:val="28"/>
          <w:szCs w:val="28"/>
        </w:rPr>
        <w:t xml:space="preserve"> Г.А. </w:t>
      </w:r>
      <w:proofErr w:type="spellStart"/>
      <w:r w:rsidRPr="004A3C13">
        <w:rPr>
          <w:rFonts w:ascii="Georgia" w:hAnsi="Georgia"/>
          <w:sz w:val="28"/>
          <w:szCs w:val="28"/>
        </w:rPr>
        <w:t>с.Шоломиничі</w:t>
      </w:r>
      <w:proofErr w:type="spellEnd"/>
      <w:r w:rsidRPr="004A3C13">
        <w:rPr>
          <w:rFonts w:ascii="Georgia" w:hAnsi="Georgia"/>
          <w:sz w:val="28"/>
          <w:szCs w:val="28"/>
        </w:rPr>
        <w:t xml:space="preserve"> на вул. Берегова, 21 пл. 0,2377 га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lastRenderedPageBreak/>
        <w:t>Про надання дозволів на виготовлення технічних документацій із землеустрою:</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ТзОВ</w:t>
      </w:r>
      <w:proofErr w:type="spellEnd"/>
      <w:r w:rsidRPr="004A3C13">
        <w:rPr>
          <w:rFonts w:ascii="Georgia" w:hAnsi="Georgia"/>
          <w:sz w:val="28"/>
          <w:szCs w:val="28"/>
        </w:rPr>
        <w:t xml:space="preserve"> «</w:t>
      </w:r>
      <w:proofErr w:type="spellStart"/>
      <w:r w:rsidRPr="004A3C13">
        <w:rPr>
          <w:rFonts w:ascii="Georgia" w:hAnsi="Georgia"/>
          <w:sz w:val="28"/>
          <w:szCs w:val="28"/>
        </w:rPr>
        <w:t>Сільрембуд</w:t>
      </w:r>
      <w:proofErr w:type="spellEnd"/>
      <w:r w:rsidRPr="004A3C13">
        <w:rPr>
          <w:rFonts w:ascii="Georgia" w:hAnsi="Georgia"/>
          <w:sz w:val="28"/>
          <w:szCs w:val="28"/>
        </w:rPr>
        <w:t>» щодо встановлення меж земельної ділянки площею 1,3900 га на вул. П.Мирного, 7 для виробничих потреб;</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Штойко</w:t>
      </w:r>
      <w:proofErr w:type="spellEnd"/>
      <w:r w:rsidRPr="004A3C13">
        <w:rPr>
          <w:rFonts w:ascii="Georgia" w:hAnsi="Georgia"/>
          <w:sz w:val="28"/>
          <w:szCs w:val="28"/>
        </w:rPr>
        <w:t xml:space="preserve"> Г.М.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Львівській, 311 пл. 0,0600 га для передачі в оренду земельної ділянки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2"/>
        </w:numPr>
        <w:jc w:val="both"/>
        <w:rPr>
          <w:rFonts w:ascii="Georgia" w:hAnsi="Georgia"/>
          <w:sz w:val="28"/>
          <w:szCs w:val="28"/>
        </w:rPr>
      </w:pPr>
      <w:r w:rsidRPr="004A3C13">
        <w:rPr>
          <w:rFonts w:ascii="Georgia" w:hAnsi="Georgia"/>
          <w:sz w:val="28"/>
          <w:szCs w:val="28"/>
        </w:rPr>
        <w:t xml:space="preserve">Про надання дозволів на виготовлення </w:t>
      </w:r>
      <w:proofErr w:type="spellStart"/>
      <w:r w:rsidR="000C3318" w:rsidRPr="004A3C13">
        <w:rPr>
          <w:rFonts w:ascii="Georgia" w:hAnsi="Georgia"/>
          <w:sz w:val="28"/>
          <w:szCs w:val="28"/>
        </w:rPr>
        <w:t>проєкт</w:t>
      </w:r>
      <w:r w:rsidRPr="004A3C13">
        <w:rPr>
          <w:rFonts w:ascii="Georgia" w:hAnsi="Georgia"/>
          <w:sz w:val="28"/>
          <w:szCs w:val="28"/>
        </w:rPr>
        <w:t>ів</w:t>
      </w:r>
      <w:proofErr w:type="spellEnd"/>
      <w:r w:rsidRPr="004A3C13">
        <w:rPr>
          <w:rFonts w:ascii="Georgia" w:hAnsi="Georgia"/>
          <w:sz w:val="28"/>
          <w:szCs w:val="28"/>
        </w:rPr>
        <w:t xml:space="preserve"> землеустрою щодо відведення для передачі у приватну власність земельних ділянок:</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Карбовському</w:t>
      </w:r>
      <w:proofErr w:type="spellEnd"/>
      <w:r w:rsidRPr="004A3C13">
        <w:rPr>
          <w:rFonts w:ascii="Georgia" w:hAnsi="Georgia"/>
          <w:sz w:val="28"/>
          <w:szCs w:val="28"/>
        </w:rPr>
        <w:t xml:space="preserve"> М.В. пл. 0,0600 га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С.Петлюри, 7 для будівництва та обслуговування житлового будинку, господарських будівель та споруд;</w:t>
      </w:r>
    </w:p>
    <w:p w:rsidR="00F80900" w:rsidRPr="004A3C13" w:rsidRDefault="00F80900" w:rsidP="005946B8">
      <w:pPr>
        <w:pStyle w:val="a3"/>
        <w:numPr>
          <w:ilvl w:val="0"/>
          <w:numId w:val="6"/>
        </w:numPr>
        <w:jc w:val="both"/>
        <w:rPr>
          <w:rFonts w:ascii="Georgia" w:hAnsi="Georgia"/>
          <w:sz w:val="28"/>
          <w:szCs w:val="28"/>
        </w:rPr>
      </w:pPr>
      <w:r w:rsidRPr="004A3C13">
        <w:rPr>
          <w:rFonts w:ascii="Georgia" w:hAnsi="Georgia"/>
          <w:sz w:val="28"/>
          <w:szCs w:val="28"/>
        </w:rPr>
        <w:t xml:space="preserve">Лесів С.П. пл. 0,4500 га в </w:t>
      </w:r>
      <w:proofErr w:type="spellStart"/>
      <w:r w:rsidRPr="004A3C13">
        <w:rPr>
          <w:rFonts w:ascii="Georgia" w:hAnsi="Georgia"/>
          <w:sz w:val="28"/>
          <w:szCs w:val="28"/>
        </w:rPr>
        <w:t>с.Мшана</w:t>
      </w:r>
      <w:proofErr w:type="spellEnd"/>
      <w:r w:rsidRPr="004A3C13">
        <w:rPr>
          <w:rFonts w:ascii="Georgia" w:hAnsi="Georgia"/>
          <w:sz w:val="28"/>
          <w:szCs w:val="28"/>
        </w:rPr>
        <w:t xml:space="preserve"> на вул. Застава, 4 для ведення ОСГ;</w:t>
      </w:r>
    </w:p>
    <w:p w:rsidR="00F80900" w:rsidRPr="004A3C13" w:rsidRDefault="00F80900" w:rsidP="005946B8">
      <w:pPr>
        <w:pStyle w:val="a3"/>
        <w:numPr>
          <w:ilvl w:val="0"/>
          <w:numId w:val="6"/>
        </w:numPr>
        <w:jc w:val="both"/>
        <w:rPr>
          <w:rFonts w:ascii="Georgia" w:hAnsi="Georgia"/>
          <w:sz w:val="28"/>
          <w:szCs w:val="28"/>
        </w:rPr>
      </w:pPr>
      <w:proofErr w:type="spellStart"/>
      <w:r w:rsidRPr="004A3C13">
        <w:rPr>
          <w:rFonts w:ascii="Georgia" w:hAnsi="Georgia"/>
          <w:sz w:val="28"/>
          <w:szCs w:val="28"/>
        </w:rPr>
        <w:t>Горошко</w:t>
      </w:r>
      <w:proofErr w:type="spellEnd"/>
      <w:r w:rsidRPr="004A3C13">
        <w:rPr>
          <w:rFonts w:ascii="Georgia" w:hAnsi="Georgia"/>
          <w:sz w:val="28"/>
          <w:szCs w:val="28"/>
        </w:rPr>
        <w:t xml:space="preserve"> Л.Я. пл. 0,0244 га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Львівській для ведення ОСГ;</w:t>
      </w:r>
    </w:p>
    <w:p w:rsidR="00F80900" w:rsidRPr="004A3C13" w:rsidRDefault="00F80900" w:rsidP="005946B8">
      <w:pPr>
        <w:pStyle w:val="a3"/>
        <w:numPr>
          <w:ilvl w:val="0"/>
          <w:numId w:val="6"/>
        </w:numPr>
        <w:spacing w:before="0" w:beforeAutospacing="0" w:after="0" w:afterAutospacing="0"/>
        <w:jc w:val="both"/>
        <w:rPr>
          <w:rFonts w:ascii="Georgia" w:hAnsi="Georgia"/>
          <w:sz w:val="28"/>
          <w:szCs w:val="28"/>
        </w:rPr>
      </w:pPr>
      <w:r w:rsidRPr="004A3C13">
        <w:rPr>
          <w:rFonts w:ascii="Georgia" w:hAnsi="Georgia"/>
          <w:sz w:val="28"/>
          <w:szCs w:val="28"/>
        </w:rPr>
        <w:t xml:space="preserve">Денис М.М. пл. 0,0340 га в </w:t>
      </w:r>
      <w:proofErr w:type="spellStart"/>
      <w:r w:rsidRPr="004A3C13">
        <w:rPr>
          <w:rFonts w:ascii="Georgia" w:hAnsi="Georgia"/>
          <w:sz w:val="28"/>
          <w:szCs w:val="28"/>
        </w:rPr>
        <w:t>м.Городок</w:t>
      </w:r>
      <w:proofErr w:type="spellEnd"/>
      <w:r w:rsidRPr="004A3C13">
        <w:rPr>
          <w:rFonts w:ascii="Georgia" w:hAnsi="Georgia"/>
          <w:sz w:val="28"/>
          <w:szCs w:val="28"/>
        </w:rPr>
        <w:t xml:space="preserve"> на вул. Г.</w:t>
      </w:r>
      <w:proofErr w:type="spellStart"/>
      <w:r w:rsidRPr="004A3C13">
        <w:rPr>
          <w:rFonts w:ascii="Georgia" w:hAnsi="Georgia"/>
          <w:sz w:val="28"/>
          <w:szCs w:val="28"/>
        </w:rPr>
        <w:t>Хоткевича</w:t>
      </w:r>
      <w:proofErr w:type="spellEnd"/>
      <w:r w:rsidRPr="004A3C13">
        <w:rPr>
          <w:rFonts w:ascii="Georgia" w:hAnsi="Georgia"/>
          <w:sz w:val="28"/>
          <w:szCs w:val="28"/>
        </w:rPr>
        <w:t xml:space="preserve"> для ведення ОСГ.</w:t>
      </w:r>
    </w:p>
    <w:p w:rsidR="00B73CAC" w:rsidRPr="004A3C13" w:rsidRDefault="00B73CAC" w:rsidP="00B73CAC">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створення комунальної установи «Центр надання соціальних послуг Городоцької міської ради»</w:t>
      </w:r>
    </w:p>
    <w:p w:rsidR="00F80900" w:rsidRPr="004A3C13" w:rsidRDefault="00F80900" w:rsidP="005946B8">
      <w:pPr>
        <w:pStyle w:val="a3"/>
        <w:numPr>
          <w:ilvl w:val="0"/>
          <w:numId w:val="2"/>
        </w:numPr>
        <w:spacing w:before="0" w:beforeAutospacing="0" w:after="0" w:afterAutospacing="0"/>
        <w:jc w:val="both"/>
        <w:rPr>
          <w:rFonts w:ascii="Georgia" w:hAnsi="Georgia"/>
          <w:sz w:val="28"/>
          <w:szCs w:val="28"/>
        </w:rPr>
      </w:pPr>
      <w:r w:rsidRPr="004A3C13">
        <w:rPr>
          <w:rFonts w:ascii="Georgia" w:hAnsi="Georgia"/>
          <w:sz w:val="28"/>
          <w:szCs w:val="28"/>
        </w:rPr>
        <w:t>Про затвердження Регламенту Городоцької міської ради</w:t>
      </w:r>
    </w:p>
    <w:p w:rsidR="00EF7CE7" w:rsidRPr="004A3C13" w:rsidRDefault="00EF7CE7" w:rsidP="005946B8">
      <w:pPr>
        <w:numPr>
          <w:ilvl w:val="0"/>
          <w:numId w:val="2"/>
        </w:numPr>
        <w:suppressAutoHyphens/>
        <w:jc w:val="both"/>
        <w:rPr>
          <w:rFonts w:ascii="Georgia" w:hAnsi="Georgia"/>
          <w:sz w:val="28"/>
          <w:szCs w:val="28"/>
          <w:lang w:val="uk-UA"/>
        </w:rPr>
      </w:pPr>
      <w:r w:rsidRPr="004A3C13">
        <w:rPr>
          <w:rFonts w:ascii="Georgia" w:eastAsia="Times New Roman" w:hAnsi="Georgia"/>
          <w:sz w:val="28"/>
          <w:szCs w:val="28"/>
          <w:lang w:val="uk-UA" w:eastAsia="uk-UA"/>
        </w:rPr>
        <w:t>Про затвердження Положення про постійні комісії Городоцької міської ради</w:t>
      </w:r>
    </w:p>
    <w:p w:rsidR="00EF1782" w:rsidRPr="00EF1782" w:rsidRDefault="00F4624E" w:rsidP="00C96055">
      <w:pPr>
        <w:numPr>
          <w:ilvl w:val="0"/>
          <w:numId w:val="2"/>
        </w:numPr>
        <w:suppressAutoHyphens/>
        <w:jc w:val="both"/>
        <w:rPr>
          <w:rFonts w:ascii="Georgia" w:hAnsi="Georgia"/>
          <w:sz w:val="28"/>
          <w:szCs w:val="28"/>
          <w:lang w:val="uk-UA"/>
        </w:rPr>
      </w:pPr>
      <w:r w:rsidRPr="00EF1782">
        <w:rPr>
          <w:rFonts w:ascii="Georgia" w:hAnsi="Georgia"/>
          <w:sz w:val="28"/>
          <w:szCs w:val="28"/>
          <w:lang w:val="uk-UA"/>
        </w:rPr>
        <w:t>Про внесення змін до рішення сесії міської ради від 22.07.2016 р. № 310 «Про затвердження Положення та складу тендерного комітету Городоцької міської ради Львівської області»</w:t>
      </w:r>
      <w:r w:rsidRPr="00EF1782">
        <w:rPr>
          <w:lang w:val="uk-UA"/>
        </w:rPr>
        <w:t xml:space="preserve"> </w:t>
      </w:r>
    </w:p>
    <w:p w:rsidR="00C96055" w:rsidRPr="00EF1782" w:rsidRDefault="00C96055" w:rsidP="00C96055">
      <w:pPr>
        <w:numPr>
          <w:ilvl w:val="0"/>
          <w:numId w:val="2"/>
        </w:numPr>
        <w:suppressAutoHyphens/>
        <w:jc w:val="both"/>
        <w:rPr>
          <w:rFonts w:ascii="Georgia" w:hAnsi="Georgia"/>
          <w:sz w:val="28"/>
          <w:szCs w:val="28"/>
          <w:lang w:val="uk-UA"/>
        </w:rPr>
      </w:pPr>
      <w:r w:rsidRPr="00EF1782">
        <w:rPr>
          <w:rFonts w:ascii="Georgia" w:hAnsi="Georgia"/>
          <w:sz w:val="28"/>
          <w:szCs w:val="28"/>
          <w:lang w:val="uk-UA"/>
        </w:rPr>
        <w:t>Про зміну власника (засновника) закладів освіти, культури, молоді та спорту, комунальних установ та Центру професійного розвитку педагогічних працівників  Городоцької міської ради Львівської області та затвердження їх установчих документів в новій редакції</w:t>
      </w:r>
    </w:p>
    <w:p w:rsidR="00D8268B" w:rsidRPr="004A3C13" w:rsidRDefault="00D8268B" w:rsidP="00D8268B">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затвердження штатного розпису Центру професійного розвитку педагогічних працівників Городоцької міської ради  Львівської області</w:t>
      </w:r>
    </w:p>
    <w:p w:rsidR="00C96055" w:rsidRPr="004A3C13" w:rsidRDefault="00C96055" w:rsidP="00C96055">
      <w:pPr>
        <w:numPr>
          <w:ilvl w:val="0"/>
          <w:numId w:val="2"/>
        </w:numPr>
        <w:suppressAutoHyphens/>
        <w:jc w:val="both"/>
        <w:rPr>
          <w:rFonts w:ascii="Georgia" w:hAnsi="Georgia"/>
          <w:sz w:val="28"/>
          <w:szCs w:val="28"/>
          <w:lang w:val="uk-UA"/>
        </w:rPr>
      </w:pPr>
      <w:r w:rsidRPr="004A3C13">
        <w:rPr>
          <w:rFonts w:ascii="Georgia" w:hAnsi="Georgia"/>
          <w:sz w:val="28"/>
          <w:szCs w:val="28"/>
          <w:lang w:val="uk-UA"/>
        </w:rPr>
        <w:t xml:space="preserve">Про реорганізацію Опорного закладу </w:t>
      </w:r>
      <w:proofErr w:type="spellStart"/>
      <w:r w:rsidRPr="004A3C13">
        <w:rPr>
          <w:rFonts w:ascii="Georgia" w:hAnsi="Georgia"/>
          <w:sz w:val="28"/>
          <w:szCs w:val="28"/>
          <w:lang w:val="uk-UA"/>
        </w:rPr>
        <w:t>Городоцького</w:t>
      </w:r>
      <w:proofErr w:type="spellEnd"/>
      <w:r w:rsidRPr="004A3C13">
        <w:rPr>
          <w:rFonts w:ascii="Georgia" w:hAnsi="Georgia"/>
          <w:sz w:val="28"/>
          <w:szCs w:val="28"/>
          <w:lang w:val="uk-UA"/>
        </w:rPr>
        <w:t xml:space="preserve"> навчально-виховного комплексу №5 «загальноосвітній навчальний заклад-дошкільний навчальний заклад» та створення </w:t>
      </w:r>
      <w:proofErr w:type="spellStart"/>
      <w:r w:rsidRPr="004A3C13">
        <w:rPr>
          <w:rFonts w:ascii="Georgia" w:hAnsi="Georgia"/>
          <w:sz w:val="28"/>
          <w:szCs w:val="28"/>
          <w:lang w:val="uk-UA"/>
        </w:rPr>
        <w:t>Городоцького</w:t>
      </w:r>
      <w:proofErr w:type="spellEnd"/>
      <w:r w:rsidRPr="004A3C13">
        <w:rPr>
          <w:rFonts w:ascii="Georgia" w:hAnsi="Georgia"/>
          <w:sz w:val="28"/>
          <w:szCs w:val="28"/>
          <w:lang w:val="uk-UA"/>
        </w:rPr>
        <w:t xml:space="preserve"> закладу дошкільної освіти №5 «Віночок» </w:t>
      </w:r>
    </w:p>
    <w:p w:rsidR="00EC5A8D" w:rsidRPr="004A3C13" w:rsidRDefault="00F80900" w:rsidP="005946B8">
      <w:pPr>
        <w:numPr>
          <w:ilvl w:val="0"/>
          <w:numId w:val="2"/>
        </w:numPr>
        <w:suppressAutoHyphens/>
        <w:jc w:val="both"/>
        <w:rPr>
          <w:rFonts w:ascii="Georgia" w:hAnsi="Georgia"/>
          <w:sz w:val="28"/>
          <w:szCs w:val="28"/>
          <w:lang w:val="uk-UA"/>
        </w:rPr>
      </w:pPr>
      <w:r w:rsidRPr="004A3C13">
        <w:rPr>
          <w:rFonts w:ascii="Georgia" w:hAnsi="Georgia"/>
          <w:sz w:val="28"/>
          <w:szCs w:val="28"/>
          <w:lang w:val="uk-UA"/>
        </w:rPr>
        <w:lastRenderedPageBreak/>
        <w:t xml:space="preserve">Про забезпечення харчуванням дітей закладів дошкільної освіти та учнів закладів загальної середньої освіти у 2021 році </w:t>
      </w:r>
      <w:r w:rsidR="00EC5A8D" w:rsidRPr="004A3C13">
        <w:rPr>
          <w:rFonts w:ascii="Georgia" w:hAnsi="Georgia"/>
          <w:sz w:val="28"/>
          <w:szCs w:val="28"/>
          <w:lang w:val="uk-UA"/>
        </w:rPr>
        <w:t>Городоцької міської ради</w:t>
      </w:r>
    </w:p>
    <w:p w:rsidR="00B73CAC" w:rsidRPr="004A3C13" w:rsidRDefault="00B73CAC" w:rsidP="005946B8">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прийняття у власність комунального некомерційного підприємства «</w:t>
      </w:r>
      <w:proofErr w:type="spellStart"/>
      <w:r w:rsidRPr="004A3C13">
        <w:rPr>
          <w:rFonts w:ascii="Georgia" w:hAnsi="Georgia"/>
          <w:sz w:val="28"/>
          <w:szCs w:val="28"/>
          <w:lang w:val="uk-UA"/>
        </w:rPr>
        <w:t>Городоцький</w:t>
      </w:r>
      <w:proofErr w:type="spellEnd"/>
      <w:r w:rsidRPr="004A3C13">
        <w:rPr>
          <w:rFonts w:ascii="Georgia" w:hAnsi="Georgia"/>
          <w:sz w:val="28"/>
          <w:szCs w:val="28"/>
          <w:lang w:val="uk-UA"/>
        </w:rPr>
        <w:t xml:space="preserve"> центр первинної медико-санітарної допомоги» Городоцької районної ради Львівської області</w:t>
      </w:r>
    </w:p>
    <w:p w:rsidR="003278A9" w:rsidRPr="004A3C13" w:rsidRDefault="003278A9" w:rsidP="003278A9">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прийняття у власність Комунального некомерційного підприємства «</w:t>
      </w:r>
      <w:proofErr w:type="spellStart"/>
      <w:r w:rsidRPr="004A3C13">
        <w:rPr>
          <w:rFonts w:ascii="Georgia" w:hAnsi="Georgia"/>
          <w:sz w:val="28"/>
          <w:szCs w:val="28"/>
          <w:lang w:val="uk-UA"/>
        </w:rPr>
        <w:t>Городоцька</w:t>
      </w:r>
      <w:proofErr w:type="spellEnd"/>
      <w:r w:rsidRPr="004A3C13">
        <w:rPr>
          <w:rFonts w:ascii="Georgia" w:hAnsi="Georgia"/>
          <w:sz w:val="28"/>
          <w:szCs w:val="28"/>
          <w:lang w:val="uk-UA"/>
        </w:rPr>
        <w:t xml:space="preserve"> центральна лікарня» Городоцької міської ради Львівської області</w:t>
      </w:r>
    </w:p>
    <w:p w:rsidR="003278A9" w:rsidRDefault="003278A9" w:rsidP="005946B8">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прийняття у власність комунального некомерційного підприємства «</w:t>
      </w:r>
      <w:proofErr w:type="spellStart"/>
      <w:r w:rsidRPr="004A3C13">
        <w:rPr>
          <w:rFonts w:ascii="Georgia" w:hAnsi="Georgia"/>
          <w:sz w:val="28"/>
          <w:szCs w:val="28"/>
          <w:lang w:val="uk-UA"/>
        </w:rPr>
        <w:t>Городоцька</w:t>
      </w:r>
      <w:proofErr w:type="spellEnd"/>
      <w:r w:rsidRPr="004A3C13">
        <w:rPr>
          <w:rFonts w:ascii="Georgia" w:hAnsi="Georgia"/>
          <w:sz w:val="28"/>
          <w:szCs w:val="28"/>
          <w:lang w:val="uk-UA"/>
        </w:rPr>
        <w:t xml:space="preserve"> стоматологічна поліклініка» Львівської області. </w:t>
      </w:r>
    </w:p>
    <w:p w:rsidR="00F4624E" w:rsidRDefault="00F4624E" w:rsidP="00F4624E">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передачу комунального майна Городоцької міської ради в оперативне управління</w:t>
      </w:r>
    </w:p>
    <w:p w:rsidR="00CF26AA" w:rsidRPr="004A3C13" w:rsidRDefault="00CF26AA" w:rsidP="005946B8">
      <w:pPr>
        <w:numPr>
          <w:ilvl w:val="0"/>
          <w:numId w:val="2"/>
        </w:numPr>
        <w:suppressAutoHyphens/>
        <w:jc w:val="both"/>
        <w:rPr>
          <w:rFonts w:ascii="Georgia" w:hAnsi="Georgia"/>
          <w:sz w:val="28"/>
          <w:szCs w:val="28"/>
          <w:lang w:val="uk-UA"/>
        </w:rPr>
      </w:pPr>
      <w:r w:rsidRPr="004A3C13">
        <w:rPr>
          <w:rFonts w:ascii="Georgia" w:hAnsi="Georgia"/>
          <w:sz w:val="28"/>
          <w:szCs w:val="28"/>
          <w:lang w:val="uk-UA"/>
        </w:rPr>
        <w:t>Про внесення змін до Рішення № 14 від 26 листопада 2020 року «Про реорганізацію юридичних - сільських рад, які увійшли до Городоцької територіальної громади, шляхом приєднання до Городоцької міської ради</w:t>
      </w:r>
    </w:p>
    <w:p w:rsidR="00522B5F" w:rsidRPr="004A3C13" w:rsidRDefault="00522B5F" w:rsidP="00522B5F">
      <w:pPr>
        <w:numPr>
          <w:ilvl w:val="0"/>
          <w:numId w:val="2"/>
        </w:numPr>
        <w:suppressAutoHyphens/>
        <w:jc w:val="both"/>
        <w:rPr>
          <w:rFonts w:ascii="Georgia" w:hAnsi="Georgia"/>
          <w:sz w:val="28"/>
          <w:szCs w:val="28"/>
          <w:lang w:val="uk-UA"/>
        </w:rPr>
      </w:pPr>
      <w:r w:rsidRPr="004A3C13">
        <w:rPr>
          <w:rFonts w:ascii="Georgia" w:hAnsi="Georgia"/>
          <w:sz w:val="28"/>
          <w:szCs w:val="28"/>
          <w:lang w:val="uk-UA"/>
        </w:rPr>
        <w:t xml:space="preserve">Про внесення змін в рішення сесії міської ради від 22.12.2020 р. № 58 </w:t>
      </w:r>
      <w:proofErr w:type="spellStart"/>
      <w:r w:rsidRPr="004A3C13">
        <w:rPr>
          <w:rFonts w:ascii="Georgia" w:hAnsi="Georgia"/>
          <w:sz w:val="28"/>
          <w:szCs w:val="28"/>
          <w:lang w:val="uk-UA"/>
        </w:rPr>
        <w:t>„Про</w:t>
      </w:r>
      <w:proofErr w:type="spellEnd"/>
      <w:r w:rsidRPr="004A3C13">
        <w:rPr>
          <w:rFonts w:ascii="Georgia" w:hAnsi="Georgia"/>
          <w:sz w:val="28"/>
          <w:szCs w:val="28"/>
          <w:lang w:val="uk-UA"/>
        </w:rPr>
        <w:t xml:space="preserve"> затвердження Програми фінансової підтримки комунального некомерційного підприємства «</w:t>
      </w:r>
      <w:proofErr w:type="spellStart"/>
      <w:r w:rsidRPr="004A3C13">
        <w:rPr>
          <w:rFonts w:ascii="Georgia" w:hAnsi="Georgia"/>
          <w:sz w:val="28"/>
          <w:szCs w:val="28"/>
          <w:lang w:val="uk-UA"/>
        </w:rPr>
        <w:t>Городоцька</w:t>
      </w:r>
      <w:proofErr w:type="spellEnd"/>
      <w:r w:rsidRPr="004A3C13">
        <w:rPr>
          <w:rFonts w:ascii="Georgia" w:hAnsi="Georgia"/>
          <w:sz w:val="28"/>
          <w:szCs w:val="28"/>
          <w:lang w:val="uk-UA"/>
        </w:rPr>
        <w:t xml:space="preserve"> центральна лікарня» Городоцької міської ради Львівської області на 2021-2024 р.”</w:t>
      </w:r>
    </w:p>
    <w:p w:rsidR="00522B5F" w:rsidRPr="004A3C13" w:rsidRDefault="00522B5F" w:rsidP="00522B5F">
      <w:pPr>
        <w:numPr>
          <w:ilvl w:val="0"/>
          <w:numId w:val="2"/>
        </w:numPr>
        <w:suppressAutoHyphens/>
        <w:jc w:val="both"/>
        <w:rPr>
          <w:rFonts w:ascii="Georgia" w:hAnsi="Georgia"/>
          <w:sz w:val="28"/>
          <w:szCs w:val="28"/>
          <w:lang w:val="uk-UA"/>
        </w:rPr>
      </w:pPr>
      <w:r w:rsidRPr="004A3C13">
        <w:rPr>
          <w:rFonts w:ascii="Georgia" w:hAnsi="Georgia"/>
          <w:sz w:val="28"/>
          <w:szCs w:val="28"/>
          <w:lang w:val="uk-UA"/>
        </w:rPr>
        <w:t xml:space="preserve">Про внесення змін в рішення сесії міської ради від 22.12.2020 р. № 59 </w:t>
      </w:r>
      <w:proofErr w:type="spellStart"/>
      <w:r w:rsidRPr="004A3C13">
        <w:rPr>
          <w:rFonts w:ascii="Georgia" w:hAnsi="Georgia"/>
          <w:sz w:val="28"/>
          <w:szCs w:val="28"/>
          <w:lang w:val="uk-UA"/>
        </w:rPr>
        <w:t>„Про</w:t>
      </w:r>
      <w:proofErr w:type="spellEnd"/>
      <w:r w:rsidRPr="004A3C13">
        <w:rPr>
          <w:rFonts w:ascii="Georgia" w:hAnsi="Georgia"/>
          <w:sz w:val="28"/>
          <w:szCs w:val="28"/>
          <w:lang w:val="uk-UA"/>
        </w:rPr>
        <w:t xml:space="preserve"> затвердження Програми розвитку та фінансової підтримки комунального некомерційного підприємства «</w:t>
      </w:r>
      <w:proofErr w:type="spellStart"/>
      <w:r w:rsidRPr="004A3C13">
        <w:rPr>
          <w:rFonts w:ascii="Georgia" w:hAnsi="Georgia"/>
          <w:sz w:val="28"/>
          <w:szCs w:val="28"/>
          <w:lang w:val="uk-UA"/>
        </w:rPr>
        <w:t>Городоцький</w:t>
      </w:r>
      <w:proofErr w:type="spellEnd"/>
      <w:r w:rsidRPr="004A3C13">
        <w:rPr>
          <w:rFonts w:ascii="Georgia" w:hAnsi="Georgia"/>
          <w:sz w:val="28"/>
          <w:szCs w:val="28"/>
          <w:lang w:val="uk-UA"/>
        </w:rPr>
        <w:t xml:space="preserve"> районний центр первинної медико-санітарної допомоги» Городоцької міської ради Львівської області на 2021-2024 р.”</w:t>
      </w:r>
    </w:p>
    <w:p w:rsidR="00522B5F" w:rsidRPr="004A3C13" w:rsidRDefault="00522B5F" w:rsidP="00522B5F">
      <w:pPr>
        <w:numPr>
          <w:ilvl w:val="0"/>
          <w:numId w:val="2"/>
        </w:numPr>
        <w:suppressAutoHyphens/>
        <w:jc w:val="both"/>
        <w:rPr>
          <w:rFonts w:ascii="Georgia" w:hAnsi="Georgia"/>
          <w:sz w:val="28"/>
          <w:szCs w:val="28"/>
          <w:lang w:val="uk-UA"/>
        </w:rPr>
      </w:pPr>
      <w:r w:rsidRPr="004A3C13">
        <w:rPr>
          <w:rFonts w:ascii="Georgia" w:hAnsi="Georgia"/>
          <w:sz w:val="28"/>
          <w:szCs w:val="28"/>
          <w:lang w:val="uk-UA"/>
        </w:rPr>
        <w:t xml:space="preserve">Про внесення змін в рішення сесії міської ради від 22.12.2020 р. № 60 </w:t>
      </w:r>
      <w:proofErr w:type="spellStart"/>
      <w:r w:rsidRPr="004A3C13">
        <w:rPr>
          <w:rFonts w:ascii="Georgia" w:hAnsi="Georgia"/>
          <w:sz w:val="28"/>
          <w:szCs w:val="28"/>
          <w:lang w:val="uk-UA"/>
        </w:rPr>
        <w:t>„Про</w:t>
      </w:r>
      <w:proofErr w:type="spellEnd"/>
      <w:r w:rsidRPr="004A3C13">
        <w:rPr>
          <w:rFonts w:ascii="Georgia" w:hAnsi="Georgia"/>
          <w:sz w:val="28"/>
          <w:szCs w:val="28"/>
          <w:lang w:val="uk-UA"/>
        </w:rPr>
        <w:t xml:space="preserve"> затвердження Програми розвитку та фінансової підтримки комунального некомерційного підприємства «</w:t>
      </w:r>
      <w:proofErr w:type="spellStart"/>
      <w:r w:rsidRPr="004A3C13">
        <w:rPr>
          <w:rFonts w:ascii="Georgia" w:hAnsi="Georgia"/>
          <w:sz w:val="28"/>
          <w:szCs w:val="28"/>
          <w:lang w:val="uk-UA"/>
        </w:rPr>
        <w:t>Городоцька</w:t>
      </w:r>
      <w:proofErr w:type="spellEnd"/>
      <w:r w:rsidRPr="004A3C13">
        <w:rPr>
          <w:rFonts w:ascii="Georgia" w:hAnsi="Georgia"/>
          <w:sz w:val="28"/>
          <w:szCs w:val="28"/>
          <w:lang w:val="uk-UA"/>
        </w:rPr>
        <w:t xml:space="preserve"> стоматологічна поліклініка» Львівської області на 2021-2024 р.</w:t>
      </w:r>
    </w:p>
    <w:p w:rsidR="00522B5F" w:rsidRPr="004A3C13" w:rsidRDefault="00522B5F" w:rsidP="00522B5F">
      <w:pPr>
        <w:numPr>
          <w:ilvl w:val="0"/>
          <w:numId w:val="2"/>
        </w:numPr>
        <w:suppressAutoHyphens/>
        <w:jc w:val="both"/>
        <w:rPr>
          <w:rFonts w:ascii="Georgia" w:hAnsi="Georgia"/>
          <w:sz w:val="28"/>
          <w:szCs w:val="28"/>
          <w:lang w:val="uk-UA"/>
        </w:rPr>
      </w:pPr>
      <w:r w:rsidRPr="004A3C13">
        <w:rPr>
          <w:rFonts w:ascii="Georgia" w:hAnsi="Georgia"/>
          <w:sz w:val="28"/>
          <w:szCs w:val="28"/>
          <w:lang w:val="uk-UA"/>
        </w:rPr>
        <w:t xml:space="preserve">Про внесення змін в рішення сесії міської ради від 22.12.2020 р. № 65 </w:t>
      </w:r>
      <w:proofErr w:type="spellStart"/>
      <w:r w:rsidRPr="004A3C13">
        <w:rPr>
          <w:rFonts w:ascii="Georgia" w:hAnsi="Georgia"/>
          <w:sz w:val="28"/>
          <w:szCs w:val="28"/>
          <w:lang w:val="uk-UA"/>
        </w:rPr>
        <w:t>„Про</w:t>
      </w:r>
      <w:proofErr w:type="spellEnd"/>
      <w:r w:rsidRPr="004A3C13">
        <w:rPr>
          <w:rFonts w:ascii="Georgia" w:hAnsi="Georgia"/>
          <w:sz w:val="28"/>
          <w:szCs w:val="28"/>
          <w:lang w:val="uk-UA"/>
        </w:rPr>
        <w:t xml:space="preserve"> місцевий бюджет Городоцької міської ради Львівської області на 2021 </w:t>
      </w:r>
      <w:proofErr w:type="spellStart"/>
      <w:r w:rsidRPr="004A3C13">
        <w:rPr>
          <w:rFonts w:ascii="Georgia" w:hAnsi="Georgia"/>
          <w:sz w:val="28"/>
          <w:szCs w:val="28"/>
          <w:lang w:val="uk-UA"/>
        </w:rPr>
        <w:t>рік.”</w:t>
      </w:r>
      <w:proofErr w:type="spellEnd"/>
    </w:p>
    <w:p w:rsidR="00F4624E" w:rsidRPr="004A3C13" w:rsidRDefault="00F4624E" w:rsidP="00F4624E">
      <w:pPr>
        <w:numPr>
          <w:ilvl w:val="0"/>
          <w:numId w:val="2"/>
        </w:numPr>
        <w:suppressAutoHyphens/>
        <w:jc w:val="both"/>
        <w:rPr>
          <w:rFonts w:ascii="Georgia" w:hAnsi="Georgia"/>
          <w:sz w:val="28"/>
          <w:szCs w:val="28"/>
          <w:lang w:val="uk-UA"/>
        </w:rPr>
      </w:pPr>
      <w:r w:rsidRPr="004A3C13">
        <w:rPr>
          <w:rFonts w:ascii="Georgia" w:hAnsi="Georgia"/>
          <w:sz w:val="28"/>
          <w:szCs w:val="28"/>
          <w:lang w:val="uk-UA"/>
        </w:rPr>
        <w:t>Земельні питання згідно з переліком (додається)</w:t>
      </w:r>
    </w:p>
    <w:p w:rsidR="00F80900" w:rsidRPr="004A3C13" w:rsidRDefault="00CF26AA" w:rsidP="005946B8">
      <w:pPr>
        <w:numPr>
          <w:ilvl w:val="0"/>
          <w:numId w:val="2"/>
        </w:numPr>
        <w:suppressAutoHyphens/>
        <w:jc w:val="both"/>
        <w:rPr>
          <w:rFonts w:ascii="Georgia" w:hAnsi="Georgia"/>
          <w:sz w:val="28"/>
          <w:szCs w:val="28"/>
        </w:rPr>
      </w:pPr>
      <w:r w:rsidRPr="004A3C13">
        <w:rPr>
          <w:rFonts w:ascii="Georgia" w:hAnsi="Georgia"/>
          <w:sz w:val="28"/>
          <w:szCs w:val="28"/>
          <w:lang w:val="uk-UA"/>
        </w:rPr>
        <w:t xml:space="preserve"> </w:t>
      </w:r>
      <w:proofErr w:type="spellStart"/>
      <w:proofErr w:type="gramStart"/>
      <w:r w:rsidR="00F80900" w:rsidRPr="004A3C13">
        <w:rPr>
          <w:rFonts w:ascii="Georgia" w:hAnsi="Georgia"/>
          <w:sz w:val="28"/>
          <w:szCs w:val="28"/>
        </w:rPr>
        <w:t>Р</w:t>
      </w:r>
      <w:proofErr w:type="gramEnd"/>
      <w:r w:rsidR="00F80900" w:rsidRPr="004A3C13">
        <w:rPr>
          <w:rFonts w:ascii="Georgia" w:hAnsi="Georgia"/>
          <w:sz w:val="28"/>
          <w:szCs w:val="28"/>
        </w:rPr>
        <w:t>ізне</w:t>
      </w:r>
      <w:proofErr w:type="spellEnd"/>
    </w:p>
    <w:p w:rsidR="00F80900" w:rsidRPr="004A3C13" w:rsidRDefault="00F80900" w:rsidP="007E725F">
      <w:pPr>
        <w:pStyle w:val="a3"/>
        <w:spacing w:before="0" w:beforeAutospacing="0" w:after="0" w:afterAutospacing="0"/>
        <w:jc w:val="both"/>
        <w:rPr>
          <w:rFonts w:ascii="Georgia" w:hAnsi="Georgia"/>
          <w:sz w:val="28"/>
          <w:szCs w:val="28"/>
        </w:rPr>
      </w:pPr>
    </w:p>
    <w:p w:rsidR="00F80900" w:rsidRPr="004A3C13" w:rsidRDefault="00F80900" w:rsidP="007E725F">
      <w:pPr>
        <w:pStyle w:val="a3"/>
        <w:spacing w:before="0" w:beforeAutospacing="0" w:after="0" w:afterAutospacing="0"/>
        <w:jc w:val="both"/>
        <w:rPr>
          <w:rFonts w:ascii="Georgia" w:hAnsi="Georgia"/>
          <w:b/>
          <w:sz w:val="28"/>
          <w:szCs w:val="28"/>
        </w:rPr>
      </w:pPr>
      <w:r w:rsidRPr="004A3C13">
        <w:rPr>
          <w:rFonts w:ascii="Georgia" w:hAnsi="Georgia"/>
          <w:b/>
          <w:sz w:val="28"/>
          <w:szCs w:val="28"/>
        </w:rPr>
        <w:t>Міський голова</w:t>
      </w:r>
      <w:r w:rsidRPr="004A3C13">
        <w:rPr>
          <w:rFonts w:ascii="Georgia" w:hAnsi="Georgia"/>
          <w:b/>
          <w:sz w:val="28"/>
          <w:szCs w:val="28"/>
        </w:rPr>
        <w:tab/>
      </w:r>
      <w:r w:rsidRPr="004A3C13">
        <w:rPr>
          <w:rFonts w:ascii="Georgia" w:hAnsi="Georgia"/>
          <w:b/>
          <w:sz w:val="28"/>
          <w:szCs w:val="28"/>
        </w:rPr>
        <w:tab/>
      </w:r>
      <w:r w:rsidRPr="004A3C13">
        <w:rPr>
          <w:rFonts w:ascii="Georgia" w:hAnsi="Georgia"/>
          <w:b/>
          <w:sz w:val="28"/>
          <w:szCs w:val="28"/>
        </w:rPr>
        <w:tab/>
      </w:r>
      <w:r w:rsidRPr="004A3C13">
        <w:rPr>
          <w:rFonts w:ascii="Georgia" w:hAnsi="Georgia"/>
          <w:b/>
          <w:sz w:val="28"/>
          <w:szCs w:val="28"/>
        </w:rPr>
        <w:tab/>
      </w:r>
      <w:r w:rsidRPr="004A3C13">
        <w:rPr>
          <w:rFonts w:ascii="Georgia" w:hAnsi="Georgia"/>
          <w:b/>
          <w:sz w:val="28"/>
          <w:szCs w:val="28"/>
        </w:rPr>
        <w:tab/>
      </w:r>
      <w:r w:rsidRPr="004A3C13">
        <w:rPr>
          <w:rFonts w:ascii="Georgia" w:hAnsi="Georgia"/>
          <w:b/>
          <w:sz w:val="28"/>
          <w:szCs w:val="28"/>
        </w:rPr>
        <w:tab/>
      </w:r>
      <w:r w:rsidRPr="004A3C13">
        <w:rPr>
          <w:rFonts w:ascii="Georgia" w:hAnsi="Georgia"/>
          <w:b/>
          <w:sz w:val="28"/>
          <w:szCs w:val="28"/>
        </w:rPr>
        <w:tab/>
      </w:r>
      <w:r w:rsidRPr="004A3C13">
        <w:rPr>
          <w:rFonts w:ascii="Georgia" w:hAnsi="Georgia"/>
          <w:b/>
          <w:sz w:val="28"/>
          <w:szCs w:val="28"/>
        </w:rPr>
        <w:tab/>
        <w:t>В.Ременяк</w:t>
      </w:r>
    </w:p>
    <w:sectPr w:rsidR="00F80900" w:rsidRPr="004A3C13" w:rsidSect="00F477FF">
      <w:pgSz w:w="11906" w:h="16838"/>
      <w:pgMar w:top="850" w:right="566"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913CF"/>
    <w:multiLevelType w:val="hybridMultilevel"/>
    <w:tmpl w:val="7ADE1154"/>
    <w:lvl w:ilvl="0" w:tplc="80EC68CA">
      <w:start w:val="1"/>
      <w:numFmt w:val="decimal"/>
      <w:lvlText w:val="%1."/>
      <w:lvlJc w:val="left"/>
      <w:pPr>
        <w:ind w:left="1260" w:hanging="360"/>
      </w:pPr>
      <w:rPr>
        <w:rFonts w:cs="Times New Roman" w:hint="default"/>
        <w:color w:val="000000"/>
        <w:sz w:val="28"/>
      </w:rPr>
    </w:lvl>
    <w:lvl w:ilvl="1" w:tplc="04220019" w:tentative="1">
      <w:start w:val="1"/>
      <w:numFmt w:val="lowerLetter"/>
      <w:lvlText w:val="%2."/>
      <w:lvlJc w:val="left"/>
      <w:pPr>
        <w:ind w:left="1980" w:hanging="360"/>
      </w:pPr>
      <w:rPr>
        <w:rFonts w:cs="Times New Roman"/>
      </w:rPr>
    </w:lvl>
    <w:lvl w:ilvl="2" w:tplc="0422001B" w:tentative="1">
      <w:start w:val="1"/>
      <w:numFmt w:val="lowerRoman"/>
      <w:lvlText w:val="%3."/>
      <w:lvlJc w:val="right"/>
      <w:pPr>
        <w:ind w:left="2700" w:hanging="180"/>
      </w:pPr>
      <w:rPr>
        <w:rFonts w:cs="Times New Roman"/>
      </w:rPr>
    </w:lvl>
    <w:lvl w:ilvl="3" w:tplc="0422000F" w:tentative="1">
      <w:start w:val="1"/>
      <w:numFmt w:val="decimal"/>
      <w:lvlText w:val="%4."/>
      <w:lvlJc w:val="left"/>
      <w:pPr>
        <w:ind w:left="3420" w:hanging="360"/>
      </w:pPr>
      <w:rPr>
        <w:rFonts w:cs="Times New Roman"/>
      </w:rPr>
    </w:lvl>
    <w:lvl w:ilvl="4" w:tplc="04220019" w:tentative="1">
      <w:start w:val="1"/>
      <w:numFmt w:val="lowerLetter"/>
      <w:lvlText w:val="%5."/>
      <w:lvlJc w:val="left"/>
      <w:pPr>
        <w:ind w:left="4140" w:hanging="360"/>
      </w:pPr>
      <w:rPr>
        <w:rFonts w:cs="Times New Roman"/>
      </w:rPr>
    </w:lvl>
    <w:lvl w:ilvl="5" w:tplc="0422001B" w:tentative="1">
      <w:start w:val="1"/>
      <w:numFmt w:val="lowerRoman"/>
      <w:lvlText w:val="%6."/>
      <w:lvlJc w:val="right"/>
      <w:pPr>
        <w:ind w:left="4860" w:hanging="180"/>
      </w:pPr>
      <w:rPr>
        <w:rFonts w:cs="Times New Roman"/>
      </w:rPr>
    </w:lvl>
    <w:lvl w:ilvl="6" w:tplc="0422000F" w:tentative="1">
      <w:start w:val="1"/>
      <w:numFmt w:val="decimal"/>
      <w:lvlText w:val="%7."/>
      <w:lvlJc w:val="left"/>
      <w:pPr>
        <w:ind w:left="5580" w:hanging="360"/>
      </w:pPr>
      <w:rPr>
        <w:rFonts w:cs="Times New Roman"/>
      </w:rPr>
    </w:lvl>
    <w:lvl w:ilvl="7" w:tplc="04220019" w:tentative="1">
      <w:start w:val="1"/>
      <w:numFmt w:val="lowerLetter"/>
      <w:lvlText w:val="%8."/>
      <w:lvlJc w:val="left"/>
      <w:pPr>
        <w:ind w:left="6300" w:hanging="360"/>
      </w:pPr>
      <w:rPr>
        <w:rFonts w:cs="Times New Roman"/>
      </w:rPr>
    </w:lvl>
    <w:lvl w:ilvl="8" w:tplc="0422001B" w:tentative="1">
      <w:start w:val="1"/>
      <w:numFmt w:val="lowerRoman"/>
      <w:lvlText w:val="%9."/>
      <w:lvlJc w:val="right"/>
      <w:pPr>
        <w:ind w:left="7020" w:hanging="180"/>
      </w:pPr>
      <w:rPr>
        <w:rFonts w:cs="Times New Roman"/>
      </w:rPr>
    </w:lvl>
  </w:abstractNum>
  <w:abstractNum w:abstractNumId="1">
    <w:nsid w:val="08DA47FA"/>
    <w:multiLevelType w:val="hybridMultilevel"/>
    <w:tmpl w:val="2D42B6D2"/>
    <w:lvl w:ilvl="0" w:tplc="139232C4">
      <w:start w:val="1"/>
      <w:numFmt w:val="bullet"/>
      <w:lvlText w:val="-"/>
      <w:lvlJc w:val="left"/>
      <w:pPr>
        <w:ind w:left="1428" w:hanging="360"/>
      </w:pPr>
      <w:rPr>
        <w:rFonts w:ascii="Times New Roman" w:eastAsia="Times New Roman" w:hAnsi="Times New Roman"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0A174B8B"/>
    <w:multiLevelType w:val="hybridMultilevel"/>
    <w:tmpl w:val="93D84B1E"/>
    <w:lvl w:ilvl="0" w:tplc="139232C4">
      <w:start w:val="1"/>
      <w:numFmt w:val="bullet"/>
      <w:lvlText w:val="-"/>
      <w:lvlJc w:val="left"/>
      <w:pPr>
        <w:ind w:left="1428" w:hanging="360"/>
      </w:pPr>
      <w:rPr>
        <w:rFonts w:ascii="Times New Roman" w:eastAsia="Times New Roman" w:hAnsi="Times New Roman"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
    <w:nsid w:val="244A6F4C"/>
    <w:multiLevelType w:val="hybridMultilevel"/>
    <w:tmpl w:val="CBC853FE"/>
    <w:lvl w:ilvl="0" w:tplc="5456002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6AE070B8"/>
    <w:multiLevelType w:val="hybridMultilevel"/>
    <w:tmpl w:val="3B86E994"/>
    <w:lvl w:ilvl="0" w:tplc="1A02FE5E">
      <w:start w:val="1"/>
      <w:numFmt w:val="decimal"/>
      <w:lvlText w:val="%1."/>
      <w:lvlJc w:val="left"/>
      <w:pPr>
        <w:ind w:left="1428" w:hanging="360"/>
      </w:pPr>
      <w:rPr>
        <w:rFonts w:cs="Times New Roman" w:hint="default"/>
      </w:rPr>
    </w:lvl>
    <w:lvl w:ilvl="1" w:tplc="04220019" w:tentative="1">
      <w:start w:val="1"/>
      <w:numFmt w:val="lowerLetter"/>
      <w:lvlText w:val="%2."/>
      <w:lvlJc w:val="left"/>
      <w:pPr>
        <w:ind w:left="2148" w:hanging="360"/>
      </w:pPr>
      <w:rPr>
        <w:rFonts w:cs="Times New Roman"/>
      </w:rPr>
    </w:lvl>
    <w:lvl w:ilvl="2" w:tplc="0422001B" w:tentative="1">
      <w:start w:val="1"/>
      <w:numFmt w:val="lowerRoman"/>
      <w:lvlText w:val="%3."/>
      <w:lvlJc w:val="right"/>
      <w:pPr>
        <w:ind w:left="2868" w:hanging="180"/>
      </w:pPr>
      <w:rPr>
        <w:rFonts w:cs="Times New Roman"/>
      </w:rPr>
    </w:lvl>
    <w:lvl w:ilvl="3" w:tplc="0422000F" w:tentative="1">
      <w:start w:val="1"/>
      <w:numFmt w:val="decimal"/>
      <w:lvlText w:val="%4."/>
      <w:lvlJc w:val="left"/>
      <w:pPr>
        <w:ind w:left="3588" w:hanging="360"/>
      </w:pPr>
      <w:rPr>
        <w:rFonts w:cs="Times New Roman"/>
      </w:rPr>
    </w:lvl>
    <w:lvl w:ilvl="4" w:tplc="04220019" w:tentative="1">
      <w:start w:val="1"/>
      <w:numFmt w:val="lowerLetter"/>
      <w:lvlText w:val="%5."/>
      <w:lvlJc w:val="left"/>
      <w:pPr>
        <w:ind w:left="4308" w:hanging="360"/>
      </w:pPr>
      <w:rPr>
        <w:rFonts w:cs="Times New Roman"/>
      </w:rPr>
    </w:lvl>
    <w:lvl w:ilvl="5" w:tplc="0422001B" w:tentative="1">
      <w:start w:val="1"/>
      <w:numFmt w:val="lowerRoman"/>
      <w:lvlText w:val="%6."/>
      <w:lvlJc w:val="right"/>
      <w:pPr>
        <w:ind w:left="5028" w:hanging="180"/>
      </w:pPr>
      <w:rPr>
        <w:rFonts w:cs="Times New Roman"/>
      </w:rPr>
    </w:lvl>
    <w:lvl w:ilvl="6" w:tplc="0422000F" w:tentative="1">
      <w:start w:val="1"/>
      <w:numFmt w:val="decimal"/>
      <w:lvlText w:val="%7."/>
      <w:lvlJc w:val="left"/>
      <w:pPr>
        <w:ind w:left="5748" w:hanging="360"/>
      </w:pPr>
      <w:rPr>
        <w:rFonts w:cs="Times New Roman"/>
      </w:rPr>
    </w:lvl>
    <w:lvl w:ilvl="7" w:tplc="04220019" w:tentative="1">
      <w:start w:val="1"/>
      <w:numFmt w:val="lowerLetter"/>
      <w:lvlText w:val="%8."/>
      <w:lvlJc w:val="left"/>
      <w:pPr>
        <w:ind w:left="6468" w:hanging="360"/>
      </w:pPr>
      <w:rPr>
        <w:rFonts w:cs="Times New Roman"/>
      </w:rPr>
    </w:lvl>
    <w:lvl w:ilvl="8" w:tplc="0422001B" w:tentative="1">
      <w:start w:val="1"/>
      <w:numFmt w:val="lowerRoman"/>
      <w:lvlText w:val="%9."/>
      <w:lvlJc w:val="right"/>
      <w:pPr>
        <w:ind w:left="7188" w:hanging="180"/>
      </w:pPr>
      <w:rPr>
        <w:rFonts w:cs="Times New Roman"/>
      </w:rPr>
    </w:lvl>
  </w:abstractNum>
  <w:abstractNum w:abstractNumId="5">
    <w:nsid w:val="757A2832"/>
    <w:multiLevelType w:val="hybridMultilevel"/>
    <w:tmpl w:val="E000F9B6"/>
    <w:lvl w:ilvl="0" w:tplc="1A02FE5E">
      <w:start w:val="1"/>
      <w:numFmt w:val="decimal"/>
      <w:lvlText w:val="%1."/>
      <w:lvlJc w:val="left"/>
      <w:pPr>
        <w:ind w:left="1070" w:hanging="360"/>
      </w:pPr>
      <w:rPr>
        <w:rFonts w:cs="Times New Roman" w:hint="default"/>
      </w:rPr>
    </w:lvl>
    <w:lvl w:ilvl="1" w:tplc="04220019">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6">
    <w:nsid w:val="7B32740A"/>
    <w:multiLevelType w:val="hybridMultilevel"/>
    <w:tmpl w:val="D946D342"/>
    <w:lvl w:ilvl="0" w:tplc="139232C4">
      <w:start w:val="1"/>
      <w:numFmt w:val="bullet"/>
      <w:lvlText w:val="-"/>
      <w:lvlJc w:val="left"/>
      <w:pPr>
        <w:ind w:left="1428" w:hanging="360"/>
      </w:pPr>
      <w:rPr>
        <w:rFonts w:ascii="Times New Roman" w:eastAsia="Times New Roman" w:hAnsi="Times New Roman" w:hint="default"/>
      </w:rPr>
    </w:lvl>
    <w:lvl w:ilvl="1" w:tplc="04220003" w:tentative="1">
      <w:start w:val="1"/>
      <w:numFmt w:val="bullet"/>
      <w:lvlText w:val="o"/>
      <w:lvlJc w:val="left"/>
      <w:pPr>
        <w:ind w:left="2148" w:hanging="360"/>
      </w:pPr>
      <w:rPr>
        <w:rFonts w:ascii="Courier New" w:hAnsi="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0"/>
  </w:num>
  <w:num w:numId="2">
    <w:abstractNumId w:val="5"/>
  </w:num>
  <w:num w:numId="3">
    <w:abstractNumId w:val="6"/>
  </w:num>
  <w:num w:numId="4">
    <w:abstractNumId w:val="1"/>
  </w:num>
  <w:num w:numId="5">
    <w:abstractNumId w:val="4"/>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5D19"/>
    <w:rsid w:val="00003A7C"/>
    <w:rsid w:val="0001088E"/>
    <w:rsid w:val="000123AD"/>
    <w:rsid w:val="000612D1"/>
    <w:rsid w:val="000651FB"/>
    <w:rsid w:val="00075FAD"/>
    <w:rsid w:val="0008043F"/>
    <w:rsid w:val="00080673"/>
    <w:rsid w:val="000820ED"/>
    <w:rsid w:val="00085617"/>
    <w:rsid w:val="000B4D27"/>
    <w:rsid w:val="000C3318"/>
    <w:rsid w:val="000E72FD"/>
    <w:rsid w:val="00153EB6"/>
    <w:rsid w:val="001A5D19"/>
    <w:rsid w:val="001A79C9"/>
    <w:rsid w:val="001C32E9"/>
    <w:rsid w:val="001E6858"/>
    <w:rsid w:val="001F1044"/>
    <w:rsid w:val="002377FB"/>
    <w:rsid w:val="0024118E"/>
    <w:rsid w:val="00287EFA"/>
    <w:rsid w:val="002A523D"/>
    <w:rsid w:val="002B6F84"/>
    <w:rsid w:val="002D7F74"/>
    <w:rsid w:val="00307C27"/>
    <w:rsid w:val="003278A9"/>
    <w:rsid w:val="00337474"/>
    <w:rsid w:val="00343243"/>
    <w:rsid w:val="0038066F"/>
    <w:rsid w:val="003A2F1F"/>
    <w:rsid w:val="003A480A"/>
    <w:rsid w:val="003D0D12"/>
    <w:rsid w:val="003D7071"/>
    <w:rsid w:val="003F0629"/>
    <w:rsid w:val="003F29DC"/>
    <w:rsid w:val="00401230"/>
    <w:rsid w:val="004054B3"/>
    <w:rsid w:val="00431D56"/>
    <w:rsid w:val="004438D2"/>
    <w:rsid w:val="004A3C13"/>
    <w:rsid w:val="00522B5F"/>
    <w:rsid w:val="00533073"/>
    <w:rsid w:val="00555E57"/>
    <w:rsid w:val="00557A43"/>
    <w:rsid w:val="00557F4F"/>
    <w:rsid w:val="00566C64"/>
    <w:rsid w:val="00581789"/>
    <w:rsid w:val="00587873"/>
    <w:rsid w:val="005946B8"/>
    <w:rsid w:val="0064429E"/>
    <w:rsid w:val="0065043F"/>
    <w:rsid w:val="0067589E"/>
    <w:rsid w:val="00694363"/>
    <w:rsid w:val="006A0C44"/>
    <w:rsid w:val="006A10FC"/>
    <w:rsid w:val="006B4D4C"/>
    <w:rsid w:val="006E7771"/>
    <w:rsid w:val="007123FC"/>
    <w:rsid w:val="00724856"/>
    <w:rsid w:val="00735746"/>
    <w:rsid w:val="00751981"/>
    <w:rsid w:val="00756BC4"/>
    <w:rsid w:val="007600EF"/>
    <w:rsid w:val="007722D2"/>
    <w:rsid w:val="007815E8"/>
    <w:rsid w:val="007C618B"/>
    <w:rsid w:val="007C756B"/>
    <w:rsid w:val="007D3217"/>
    <w:rsid w:val="007E725F"/>
    <w:rsid w:val="00864A5A"/>
    <w:rsid w:val="00865689"/>
    <w:rsid w:val="008669EC"/>
    <w:rsid w:val="0088173C"/>
    <w:rsid w:val="008B0556"/>
    <w:rsid w:val="008D3D67"/>
    <w:rsid w:val="00914A7E"/>
    <w:rsid w:val="0093766C"/>
    <w:rsid w:val="009429EA"/>
    <w:rsid w:val="00973FD8"/>
    <w:rsid w:val="00982890"/>
    <w:rsid w:val="009B0116"/>
    <w:rsid w:val="009D6C84"/>
    <w:rsid w:val="009E0451"/>
    <w:rsid w:val="00A15D5F"/>
    <w:rsid w:val="00A43792"/>
    <w:rsid w:val="00A65C00"/>
    <w:rsid w:val="00A67687"/>
    <w:rsid w:val="00A82195"/>
    <w:rsid w:val="00B0156E"/>
    <w:rsid w:val="00B06BA7"/>
    <w:rsid w:val="00B21B6F"/>
    <w:rsid w:val="00B2454E"/>
    <w:rsid w:val="00B32662"/>
    <w:rsid w:val="00B54F0A"/>
    <w:rsid w:val="00B66953"/>
    <w:rsid w:val="00B73CAC"/>
    <w:rsid w:val="00BA7CD4"/>
    <w:rsid w:val="00BD279E"/>
    <w:rsid w:val="00C00EDF"/>
    <w:rsid w:val="00C30E53"/>
    <w:rsid w:val="00C96055"/>
    <w:rsid w:val="00CD47E4"/>
    <w:rsid w:val="00CE07B7"/>
    <w:rsid w:val="00CF26AA"/>
    <w:rsid w:val="00D01C05"/>
    <w:rsid w:val="00D521C5"/>
    <w:rsid w:val="00D67DA6"/>
    <w:rsid w:val="00D8268B"/>
    <w:rsid w:val="00DB55A4"/>
    <w:rsid w:val="00DE0FAA"/>
    <w:rsid w:val="00E11E69"/>
    <w:rsid w:val="00E176CC"/>
    <w:rsid w:val="00E72035"/>
    <w:rsid w:val="00E7611A"/>
    <w:rsid w:val="00EC0021"/>
    <w:rsid w:val="00EC5A8D"/>
    <w:rsid w:val="00EE7D40"/>
    <w:rsid w:val="00EF1782"/>
    <w:rsid w:val="00EF7CE7"/>
    <w:rsid w:val="00F4522F"/>
    <w:rsid w:val="00F4624E"/>
    <w:rsid w:val="00F477FF"/>
    <w:rsid w:val="00F71906"/>
    <w:rsid w:val="00F73DE9"/>
    <w:rsid w:val="00F751F2"/>
    <w:rsid w:val="00F80900"/>
    <w:rsid w:val="00F86C33"/>
    <w:rsid w:val="00FA7559"/>
    <w:rsid w:val="00FC73F5"/>
    <w:rsid w:val="00FE57D3"/>
    <w:rsid w:val="00FF20B8"/>
    <w:rsid w:val="00FF2C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5D19"/>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1A5D19"/>
    <w:pPr>
      <w:spacing w:line="300" w:lineRule="atLeast"/>
      <w:jc w:val="center"/>
    </w:pPr>
  </w:style>
  <w:style w:type="paragraph" w:customStyle="1" w:styleId="BodyText21">
    <w:name w:val="Body Text 21"/>
    <w:basedOn w:val="a"/>
    <w:uiPriority w:val="99"/>
    <w:rsid w:val="001A5D19"/>
    <w:pPr>
      <w:autoSpaceDE w:val="0"/>
      <w:autoSpaceDN w:val="0"/>
      <w:adjustRightInd w:val="0"/>
      <w:ind w:right="43" w:firstLine="851"/>
      <w:jc w:val="both"/>
    </w:pPr>
    <w:rPr>
      <w:rFonts w:eastAsia="Times New Roman"/>
      <w:sz w:val="28"/>
      <w:szCs w:val="28"/>
      <w:lang w:val="uk-UA"/>
    </w:rPr>
  </w:style>
  <w:style w:type="paragraph" w:styleId="a3">
    <w:name w:val="Normal (Web)"/>
    <w:basedOn w:val="a"/>
    <w:uiPriority w:val="99"/>
    <w:semiHidden/>
    <w:rsid w:val="001A5D19"/>
    <w:pPr>
      <w:spacing w:before="100" w:beforeAutospacing="1" w:after="100" w:afterAutospacing="1"/>
    </w:pPr>
    <w:rPr>
      <w:rFonts w:eastAsia="Times New Roman"/>
      <w:lang w:val="uk-UA" w:eastAsia="uk-UA"/>
    </w:rPr>
  </w:style>
  <w:style w:type="paragraph" w:styleId="a4">
    <w:name w:val="List Paragraph"/>
    <w:basedOn w:val="a"/>
    <w:uiPriority w:val="99"/>
    <w:qFormat/>
    <w:rsid w:val="00F477FF"/>
    <w:pPr>
      <w:ind w:left="720"/>
      <w:contextualSpacing/>
    </w:pPr>
  </w:style>
  <w:style w:type="paragraph" w:styleId="a5">
    <w:name w:val="Balloon Text"/>
    <w:basedOn w:val="a"/>
    <w:link w:val="a6"/>
    <w:uiPriority w:val="99"/>
    <w:semiHidden/>
    <w:unhideWhenUsed/>
    <w:rsid w:val="000651FB"/>
    <w:rPr>
      <w:rFonts w:ascii="Tahoma" w:hAnsi="Tahoma" w:cs="Tahoma"/>
      <w:sz w:val="16"/>
      <w:szCs w:val="16"/>
    </w:rPr>
  </w:style>
  <w:style w:type="character" w:customStyle="1" w:styleId="a6">
    <w:name w:val="Текст выноски Знак"/>
    <w:basedOn w:val="a0"/>
    <w:link w:val="a5"/>
    <w:uiPriority w:val="99"/>
    <w:semiHidden/>
    <w:rsid w:val="000651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9999368">
      <w:marLeft w:val="0"/>
      <w:marRight w:val="0"/>
      <w:marTop w:val="0"/>
      <w:marBottom w:val="0"/>
      <w:divBdr>
        <w:top w:val="none" w:sz="0" w:space="0" w:color="auto"/>
        <w:left w:val="none" w:sz="0" w:space="0" w:color="auto"/>
        <w:bottom w:val="none" w:sz="0" w:space="0" w:color="auto"/>
        <w:right w:val="none" w:sz="0" w:space="0" w:color="auto"/>
      </w:divBdr>
    </w:div>
    <w:div w:id="1229999369">
      <w:marLeft w:val="0"/>
      <w:marRight w:val="0"/>
      <w:marTop w:val="0"/>
      <w:marBottom w:val="0"/>
      <w:divBdr>
        <w:top w:val="none" w:sz="0" w:space="0" w:color="auto"/>
        <w:left w:val="none" w:sz="0" w:space="0" w:color="auto"/>
        <w:bottom w:val="none" w:sz="0" w:space="0" w:color="auto"/>
        <w:right w:val="none" w:sz="0" w:space="0" w:color="auto"/>
      </w:divBdr>
    </w:div>
    <w:div w:id="1229999370">
      <w:marLeft w:val="0"/>
      <w:marRight w:val="0"/>
      <w:marTop w:val="0"/>
      <w:marBottom w:val="0"/>
      <w:divBdr>
        <w:top w:val="none" w:sz="0" w:space="0" w:color="auto"/>
        <w:left w:val="none" w:sz="0" w:space="0" w:color="auto"/>
        <w:bottom w:val="none" w:sz="0" w:space="0" w:color="auto"/>
        <w:right w:val="none" w:sz="0" w:space="0" w:color="auto"/>
      </w:divBdr>
      <w:divsChild>
        <w:div w:id="1229999367">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earch.ligazakon.ua/l_flib1.nsf/LookupFiles/kp111242_img_001.gif/$file/kp111242_img_001.gi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914</TotalTime>
  <Pages>7</Pages>
  <Words>2060</Words>
  <Characters>11745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34</cp:revision>
  <cp:lastPrinted>2020-12-29T12:57:00Z</cp:lastPrinted>
  <dcterms:created xsi:type="dcterms:W3CDTF">2020-12-19T14:30:00Z</dcterms:created>
  <dcterms:modified xsi:type="dcterms:W3CDTF">2020-12-29T13:22:00Z</dcterms:modified>
</cp:coreProperties>
</file>