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76FC11" w14:textId="30F6F6DD" w:rsidR="005A177F" w:rsidRPr="008173DD" w:rsidRDefault="00D51ECC" w:rsidP="004B40ED">
      <w:pPr>
        <w:pStyle w:val="tc2"/>
        <w:shd w:val="clear" w:color="auto" w:fill="FFFFFF"/>
        <w:jc w:val="right"/>
        <w:rPr>
          <w:b/>
          <w:lang w:val="uk-UA"/>
        </w:rPr>
      </w:pPr>
      <w:r>
        <w:rPr>
          <w:b/>
          <w:lang w:val="uk-UA"/>
        </w:rPr>
        <w:t>ПРОЄКТ</w:t>
      </w:r>
    </w:p>
    <w:p w14:paraId="5DB0EC78" w14:textId="77777777" w:rsidR="005A177F" w:rsidRDefault="00D51ECC" w:rsidP="004B40ED">
      <w:pPr>
        <w:pStyle w:val="tc2"/>
        <w:shd w:val="clear" w:color="auto" w:fill="FFFFFF"/>
      </w:pPr>
      <w:r>
        <w:pict w14:anchorId="093B2D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6" o:title=""/>
          </v:shape>
        </w:pict>
      </w:r>
    </w:p>
    <w:p w14:paraId="676C9EB1" w14:textId="77777777" w:rsidR="005A177F" w:rsidRDefault="005A177F" w:rsidP="004B40ED">
      <w:pPr>
        <w:pStyle w:val="tc2"/>
        <w:shd w:val="clear" w:color="auto" w:fill="FFFFFF"/>
      </w:pPr>
      <w:r>
        <w:rPr>
          <w:sz w:val="32"/>
          <w:lang w:val="uk-UA"/>
        </w:rPr>
        <w:t>УКРАЇНА</w:t>
      </w:r>
    </w:p>
    <w:p w14:paraId="4D10EA1B" w14:textId="77777777"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14:paraId="1CF1E6AD" w14:textId="77777777"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14:paraId="072B3EA9" w14:textId="0100672F" w:rsidR="005A177F" w:rsidRDefault="00016DA0" w:rsidP="004B40ED">
      <w:pPr>
        <w:pStyle w:val="tc2"/>
        <w:shd w:val="clear" w:color="auto" w:fill="FFFFFF"/>
      </w:pPr>
      <w:r w:rsidRPr="00016DA0">
        <w:rPr>
          <w:rFonts w:ascii="Bahnschrift" w:hAnsi="Bahnschrift"/>
          <w:b/>
          <w:sz w:val="28"/>
          <w:lang w:val="uk-UA"/>
        </w:rPr>
        <w:t>3</w:t>
      </w:r>
      <w:r w:rsidR="005A177F">
        <w:rPr>
          <w:b/>
          <w:sz w:val="28"/>
          <w:lang w:val="uk-UA"/>
        </w:rPr>
        <w:t xml:space="preserve"> </w:t>
      </w:r>
      <w:r w:rsidR="005A177F">
        <w:rPr>
          <w:b/>
          <w:sz w:val="28"/>
          <w:lang w:val="uk-UA"/>
        </w:rPr>
        <w:t>СЕСІЯ</w:t>
      </w:r>
      <w:r w:rsidR="005A177F">
        <w:rPr>
          <w:b/>
          <w:sz w:val="28"/>
          <w:lang w:val="uk-UA"/>
        </w:rPr>
        <w:t xml:space="preserve"> </w:t>
      </w:r>
      <w:r w:rsidR="005A177F">
        <w:rPr>
          <w:b/>
          <w:sz w:val="28"/>
          <w:lang w:val="uk-UA"/>
        </w:rPr>
        <w:t>ВОСЬМОГО</w:t>
      </w:r>
      <w:r w:rsidR="005A177F">
        <w:rPr>
          <w:b/>
          <w:sz w:val="28"/>
          <w:lang w:val="uk-UA"/>
        </w:rPr>
        <w:t xml:space="preserve"> </w:t>
      </w:r>
      <w:r w:rsidR="005A177F">
        <w:rPr>
          <w:b/>
          <w:sz w:val="28"/>
          <w:lang w:val="uk-UA"/>
        </w:rPr>
        <w:t>СКЛИКАННЯ</w:t>
      </w:r>
    </w:p>
    <w:p w14:paraId="210F9BA2" w14:textId="77777777" w:rsidR="005A177F" w:rsidRPr="00BB6F9B" w:rsidRDefault="005A177F" w:rsidP="004B40ED">
      <w:pPr>
        <w:rPr>
          <w:lang w:val="en-US"/>
        </w:rPr>
      </w:pPr>
    </w:p>
    <w:p w14:paraId="6ED25F34" w14:textId="77777777" w:rsidR="009A6815" w:rsidRPr="00A56391" w:rsidRDefault="005A177F" w:rsidP="00FC7D35">
      <w:pPr>
        <w:jc w:val="center"/>
        <w:rPr>
          <w:b/>
          <w:sz w:val="36"/>
          <w:lang w:val="uk-UA"/>
        </w:rPr>
      </w:pPr>
      <w:r>
        <w:rPr>
          <w:b/>
          <w:sz w:val="36"/>
        </w:rPr>
        <w:t xml:space="preserve">РІШЕННЯ № </w:t>
      </w:r>
    </w:p>
    <w:p w14:paraId="179B476D" w14:textId="77777777" w:rsidR="005A177F" w:rsidRPr="00256A74" w:rsidRDefault="005A177F" w:rsidP="004B40ED">
      <w:pPr>
        <w:jc w:val="center"/>
        <w:rPr>
          <w:lang w:val="en-US"/>
        </w:rPr>
      </w:pPr>
    </w:p>
    <w:p w14:paraId="3B0FEC0D" w14:textId="77777777" w:rsidR="00985BB2" w:rsidRPr="00D51ECC" w:rsidRDefault="005A177F" w:rsidP="00654DB3">
      <w:pPr>
        <w:jc w:val="center"/>
        <w:rPr>
          <w:rFonts w:ascii="Georgia" w:hAnsi="Georgia"/>
          <w:sz w:val="28"/>
          <w:szCs w:val="28"/>
          <w:lang w:val="uk-UA"/>
        </w:rPr>
      </w:pPr>
      <w:proofErr w:type="spellStart"/>
      <w:r w:rsidRPr="00D51ECC">
        <w:rPr>
          <w:rFonts w:ascii="Georgia" w:hAnsi="Georgia"/>
          <w:sz w:val="28"/>
          <w:szCs w:val="28"/>
        </w:rPr>
        <w:t>від</w:t>
      </w:r>
      <w:proofErr w:type="spellEnd"/>
      <w:r w:rsidRPr="00D51ECC">
        <w:rPr>
          <w:rFonts w:ascii="Georgia" w:hAnsi="Georgia"/>
          <w:sz w:val="28"/>
          <w:szCs w:val="28"/>
        </w:rPr>
        <w:t xml:space="preserve"> </w:t>
      </w:r>
      <w:r w:rsidR="00FC7D35" w:rsidRPr="00D51ECC">
        <w:rPr>
          <w:rFonts w:ascii="Georgia" w:hAnsi="Georgia"/>
          <w:sz w:val="28"/>
          <w:szCs w:val="28"/>
          <w:lang w:val="uk-UA"/>
        </w:rPr>
        <w:t>«__»</w:t>
      </w:r>
      <w:r w:rsidR="00FC7D35" w:rsidRPr="00D51ECC">
        <w:rPr>
          <w:rFonts w:ascii="Georgia" w:hAnsi="Georgia"/>
          <w:sz w:val="28"/>
          <w:szCs w:val="28"/>
        </w:rPr>
        <w:t xml:space="preserve"> </w:t>
      </w:r>
      <w:r w:rsidR="00FC7D35" w:rsidRPr="00D51ECC">
        <w:rPr>
          <w:rFonts w:ascii="Georgia" w:hAnsi="Georgia"/>
          <w:sz w:val="28"/>
          <w:szCs w:val="28"/>
          <w:lang w:val="uk-UA"/>
        </w:rPr>
        <w:t>січня</w:t>
      </w:r>
      <w:r w:rsidRPr="00D51ECC">
        <w:rPr>
          <w:rFonts w:ascii="Georgia" w:hAnsi="Georgia"/>
          <w:sz w:val="28"/>
          <w:szCs w:val="28"/>
        </w:rPr>
        <w:t xml:space="preserve"> </w:t>
      </w:r>
      <w:r w:rsidR="00FC7D35" w:rsidRPr="00D51ECC">
        <w:rPr>
          <w:rFonts w:ascii="Georgia" w:hAnsi="Georgia"/>
          <w:sz w:val="28"/>
          <w:szCs w:val="28"/>
        </w:rPr>
        <w:t>202</w:t>
      </w:r>
      <w:r w:rsidR="00FC7D35" w:rsidRPr="00D51ECC">
        <w:rPr>
          <w:rFonts w:ascii="Georgia" w:hAnsi="Georgia"/>
          <w:sz w:val="28"/>
          <w:szCs w:val="28"/>
          <w:lang w:val="uk-UA"/>
        </w:rPr>
        <w:t>1</w:t>
      </w:r>
      <w:r w:rsidRPr="00D51ECC">
        <w:rPr>
          <w:rFonts w:ascii="Georgia" w:hAnsi="Georgia"/>
          <w:sz w:val="28"/>
          <w:szCs w:val="28"/>
        </w:rPr>
        <w:t xml:space="preserve"> року</w:t>
      </w:r>
    </w:p>
    <w:p w14:paraId="6CDF8530" w14:textId="77777777" w:rsidR="00985BB2" w:rsidRPr="00D51ECC" w:rsidRDefault="00985BB2" w:rsidP="003F05AB">
      <w:pPr>
        <w:jc w:val="center"/>
        <w:rPr>
          <w:rFonts w:ascii="Georgia" w:hAnsi="Georgia"/>
          <w:sz w:val="28"/>
          <w:szCs w:val="28"/>
          <w:lang w:val="uk-UA"/>
        </w:rPr>
      </w:pPr>
    </w:p>
    <w:p w14:paraId="560573CE" w14:textId="77777777" w:rsidR="008B414D" w:rsidRPr="00D51ECC" w:rsidRDefault="008B414D" w:rsidP="006C7F82">
      <w:pPr>
        <w:pStyle w:val="af1"/>
        <w:ind w:right="4315"/>
        <w:jc w:val="both"/>
        <w:rPr>
          <w:rFonts w:ascii="Georgia" w:hAnsi="Georgia"/>
          <w:b/>
          <w:sz w:val="28"/>
          <w:szCs w:val="28"/>
        </w:rPr>
      </w:pPr>
      <w:r w:rsidRPr="00D51ECC">
        <w:rPr>
          <w:rFonts w:ascii="Georgia" w:hAnsi="Georgia"/>
          <w:b/>
          <w:sz w:val="28"/>
          <w:szCs w:val="28"/>
        </w:rPr>
        <w:t>Про передачу майна, що належить до комунальної власності тери</w:t>
      </w:r>
      <w:r w:rsidR="00654DB3" w:rsidRPr="00D51ECC">
        <w:rPr>
          <w:rFonts w:ascii="Georgia" w:hAnsi="Georgia"/>
          <w:b/>
          <w:sz w:val="28"/>
          <w:szCs w:val="28"/>
        </w:rPr>
        <w:t xml:space="preserve">торіальної громади Городоцької </w:t>
      </w:r>
      <w:r w:rsidRPr="00D51ECC">
        <w:rPr>
          <w:rFonts w:ascii="Georgia" w:hAnsi="Georgia"/>
          <w:b/>
          <w:sz w:val="28"/>
          <w:szCs w:val="28"/>
        </w:rPr>
        <w:t>міської ради в оперативне управління</w:t>
      </w:r>
      <w:r w:rsidR="00654DB3" w:rsidRPr="00D51ECC">
        <w:rPr>
          <w:rFonts w:ascii="Georgia" w:hAnsi="Georgia"/>
          <w:b/>
          <w:sz w:val="28"/>
          <w:szCs w:val="28"/>
        </w:rPr>
        <w:t xml:space="preserve"> </w:t>
      </w:r>
      <w:r w:rsidRPr="00D51ECC">
        <w:rPr>
          <w:rFonts w:ascii="Georgia" w:hAnsi="Georgia"/>
          <w:b/>
          <w:sz w:val="28"/>
          <w:szCs w:val="28"/>
        </w:rPr>
        <w:t>КНП «Городоцький ЦПМСД» Городоцької міської ради</w:t>
      </w:r>
    </w:p>
    <w:p w14:paraId="2A3878EF" w14:textId="77777777" w:rsidR="00985BB2" w:rsidRPr="00D51ECC" w:rsidRDefault="00985BB2" w:rsidP="006C7F82">
      <w:pPr>
        <w:pStyle w:val="af1"/>
        <w:ind w:right="4315"/>
        <w:jc w:val="both"/>
        <w:rPr>
          <w:rFonts w:ascii="Georgia" w:hAnsi="Georgia"/>
          <w:b/>
          <w:sz w:val="28"/>
          <w:szCs w:val="28"/>
        </w:rPr>
      </w:pPr>
    </w:p>
    <w:p w14:paraId="53842D28" w14:textId="77777777" w:rsidR="00985BB2" w:rsidRPr="00D51ECC" w:rsidRDefault="00985BB2" w:rsidP="006C7F82">
      <w:pPr>
        <w:pStyle w:val="af1"/>
        <w:ind w:right="4315"/>
        <w:jc w:val="both"/>
        <w:rPr>
          <w:rFonts w:ascii="Georgia" w:hAnsi="Georgia"/>
          <w:b/>
          <w:sz w:val="28"/>
          <w:szCs w:val="28"/>
        </w:rPr>
      </w:pPr>
    </w:p>
    <w:p w14:paraId="10C54A8D" w14:textId="77777777" w:rsidR="005A177F" w:rsidRPr="00D51ECC" w:rsidRDefault="008B414D" w:rsidP="006C7F82">
      <w:pPr>
        <w:ind w:firstLine="708"/>
        <w:jc w:val="both"/>
        <w:rPr>
          <w:rFonts w:ascii="Georgia" w:hAnsi="Georgia"/>
          <w:sz w:val="28"/>
          <w:lang w:val="uk-UA"/>
        </w:rPr>
      </w:pPr>
      <w:r w:rsidRPr="00D51ECC">
        <w:rPr>
          <w:rFonts w:ascii="Georgia" w:hAnsi="Georgia"/>
          <w:sz w:val="28"/>
          <w:lang w:val="uk-UA"/>
        </w:rPr>
        <w:t>Враховуючи рішення  сесії</w:t>
      </w:r>
      <w:r w:rsidR="00EB0672" w:rsidRPr="00D51ECC">
        <w:rPr>
          <w:rFonts w:ascii="Georgia" w:hAnsi="Georgia"/>
          <w:sz w:val="28"/>
          <w:lang w:val="uk-UA"/>
        </w:rPr>
        <w:t xml:space="preserve"> </w:t>
      </w:r>
      <w:r w:rsidRPr="00D51ECC">
        <w:rPr>
          <w:rFonts w:ascii="Georgia" w:hAnsi="Georgia"/>
          <w:sz w:val="28"/>
          <w:lang w:val="uk-UA"/>
        </w:rPr>
        <w:t xml:space="preserve">Львівської районної ради </w:t>
      </w:r>
      <w:r w:rsidR="00EB0672" w:rsidRPr="00D51ECC">
        <w:rPr>
          <w:rFonts w:ascii="Georgia" w:hAnsi="Georgia"/>
          <w:sz w:val="28"/>
          <w:lang w:val="uk-UA"/>
        </w:rPr>
        <w:t xml:space="preserve">від 24.12.2020р. </w:t>
      </w:r>
      <w:r w:rsidRPr="00D51ECC">
        <w:rPr>
          <w:rFonts w:ascii="Georgia" w:hAnsi="Georgia"/>
          <w:sz w:val="28"/>
          <w:lang w:val="uk-UA"/>
        </w:rPr>
        <w:t>№29</w:t>
      </w:r>
      <w:r w:rsidR="00EB0672" w:rsidRPr="00D51ECC">
        <w:rPr>
          <w:rFonts w:ascii="Georgia" w:hAnsi="Georgia"/>
          <w:sz w:val="28"/>
          <w:lang w:val="uk-UA"/>
        </w:rPr>
        <w:t xml:space="preserve"> « Про передачу організацій та майна Городоцької районної ради Городоцькій міській раді» та рішення сесії Городоцької міської ради від 29.1</w:t>
      </w:r>
      <w:r w:rsidR="00114D15" w:rsidRPr="00D51ECC">
        <w:rPr>
          <w:rFonts w:ascii="Georgia" w:hAnsi="Georgia"/>
          <w:sz w:val="28"/>
          <w:lang w:val="uk-UA"/>
        </w:rPr>
        <w:t>2.2020р. №116</w:t>
      </w:r>
      <w:r w:rsidR="00EB0672" w:rsidRPr="00D51ECC">
        <w:rPr>
          <w:rFonts w:ascii="Georgia" w:hAnsi="Georgia"/>
          <w:sz w:val="28"/>
          <w:lang w:val="uk-UA"/>
        </w:rPr>
        <w:t xml:space="preserve"> «Про прийняття у власність комунального некомерційного підприємства «Городоцький районний центр первинної медико-санітарної допомоги»</w:t>
      </w:r>
      <w:r w:rsidR="002D4FCA" w:rsidRPr="00D51ECC">
        <w:rPr>
          <w:rFonts w:ascii="Georgia" w:hAnsi="Georgia"/>
          <w:sz w:val="28"/>
          <w:lang w:val="uk-UA"/>
        </w:rPr>
        <w:t xml:space="preserve"> Городоцької районної ради Львівської області», керуючись ст.26, </w:t>
      </w:r>
      <w:r w:rsidR="00FC7D35" w:rsidRPr="00D51ECC">
        <w:rPr>
          <w:rFonts w:ascii="Georgia" w:hAnsi="Georgia"/>
          <w:sz w:val="28"/>
          <w:lang w:val="uk-UA"/>
        </w:rPr>
        <w:t>ст.60 Закону України «Про місцеве самов</w:t>
      </w:r>
      <w:r w:rsidR="002D4FCA" w:rsidRPr="00D51ECC">
        <w:rPr>
          <w:rFonts w:ascii="Georgia" w:hAnsi="Georgia"/>
          <w:sz w:val="28"/>
          <w:lang w:val="uk-UA"/>
        </w:rPr>
        <w:t>рядування в Україні», ст.24, ст. 137</w:t>
      </w:r>
      <w:r w:rsidR="00985BB2" w:rsidRPr="00D51ECC">
        <w:rPr>
          <w:rFonts w:ascii="Georgia" w:hAnsi="Georgia"/>
          <w:sz w:val="28"/>
          <w:lang w:val="uk-UA"/>
        </w:rPr>
        <w:t xml:space="preserve"> Господарського Кодексу України</w:t>
      </w:r>
      <w:r w:rsidR="005A177F" w:rsidRPr="00D51ECC">
        <w:rPr>
          <w:rFonts w:ascii="Georgia" w:hAnsi="Georgia"/>
          <w:sz w:val="28"/>
          <w:lang w:val="uk-UA"/>
        </w:rPr>
        <w:t>, Городоцька міська рада</w:t>
      </w:r>
    </w:p>
    <w:p w14:paraId="7BC9AFBA" w14:textId="77777777" w:rsidR="005069F5" w:rsidRPr="00D51ECC" w:rsidRDefault="005069F5" w:rsidP="006C7F82">
      <w:pPr>
        <w:ind w:firstLine="708"/>
        <w:jc w:val="both"/>
        <w:rPr>
          <w:rFonts w:ascii="Georgia" w:hAnsi="Georgia"/>
          <w:b/>
          <w:sz w:val="28"/>
          <w:szCs w:val="20"/>
          <w:lang w:val="uk-UA"/>
        </w:rPr>
      </w:pPr>
    </w:p>
    <w:p w14:paraId="03676EBB" w14:textId="77777777" w:rsidR="005A177F" w:rsidRPr="00D51ECC" w:rsidRDefault="005A177F">
      <w:pPr>
        <w:ind w:firstLine="708"/>
        <w:jc w:val="center"/>
        <w:rPr>
          <w:rFonts w:ascii="Georgia" w:hAnsi="Georgia"/>
          <w:b/>
          <w:sz w:val="28"/>
          <w:szCs w:val="20"/>
          <w:lang w:val="uk-UA"/>
        </w:rPr>
      </w:pPr>
      <w:r w:rsidRPr="00D51ECC">
        <w:rPr>
          <w:rFonts w:ascii="Georgia" w:hAnsi="Georgia"/>
          <w:b/>
          <w:sz w:val="28"/>
          <w:szCs w:val="20"/>
          <w:lang w:val="uk-UA"/>
        </w:rPr>
        <w:t>ВИРІШИЛА:</w:t>
      </w:r>
    </w:p>
    <w:p w14:paraId="320FAEA9" w14:textId="77777777" w:rsidR="005069F5" w:rsidRPr="00D51ECC" w:rsidRDefault="005069F5" w:rsidP="002D4FCA">
      <w:pPr>
        <w:rPr>
          <w:rFonts w:ascii="Georgia" w:hAnsi="Georgia"/>
          <w:b/>
          <w:sz w:val="28"/>
          <w:szCs w:val="20"/>
          <w:lang w:val="uk-UA"/>
        </w:rPr>
      </w:pPr>
    </w:p>
    <w:p w14:paraId="1EAC621D" w14:textId="4B2492BB" w:rsidR="005A177F" w:rsidRPr="00D51ECC" w:rsidRDefault="005A177F" w:rsidP="00985BB2">
      <w:pPr>
        <w:pStyle w:val="af1"/>
        <w:ind w:right="-5" w:firstLine="900"/>
        <w:jc w:val="both"/>
        <w:rPr>
          <w:rFonts w:ascii="Georgia" w:hAnsi="Georgia"/>
          <w:sz w:val="28"/>
          <w:szCs w:val="20"/>
        </w:rPr>
      </w:pPr>
      <w:r w:rsidRPr="00D51ECC">
        <w:rPr>
          <w:rFonts w:ascii="Georgia" w:hAnsi="Georgia"/>
          <w:sz w:val="28"/>
          <w:szCs w:val="20"/>
        </w:rPr>
        <w:t xml:space="preserve">1. </w:t>
      </w:r>
      <w:r w:rsidR="002D4FCA" w:rsidRPr="00D51ECC">
        <w:rPr>
          <w:rFonts w:ascii="Georgia" w:hAnsi="Georgia"/>
          <w:sz w:val="28"/>
          <w:szCs w:val="20"/>
        </w:rPr>
        <w:t>Передати майно, що належить до комунальної власності територіальної громади Городоцької міської ради  в оперативне управління КНП «Городоцький ЦПМСД» відповідно до акту приймання- передачі</w:t>
      </w:r>
      <w:r w:rsidR="00D51ECC" w:rsidRPr="00D51ECC">
        <w:rPr>
          <w:rFonts w:ascii="Georgia" w:hAnsi="Georgia"/>
          <w:sz w:val="28"/>
          <w:szCs w:val="20"/>
        </w:rPr>
        <w:t xml:space="preserve"> </w:t>
      </w:r>
      <w:r w:rsidR="00D51ECC">
        <w:rPr>
          <w:rFonts w:ascii="Georgia" w:hAnsi="Georgia"/>
          <w:sz w:val="28"/>
          <w:szCs w:val="20"/>
        </w:rPr>
        <w:t>(</w:t>
      </w:r>
      <w:r w:rsidR="00D51ECC" w:rsidRPr="00D51ECC">
        <w:rPr>
          <w:rFonts w:ascii="Georgia" w:hAnsi="Georgia"/>
          <w:sz w:val="28"/>
          <w:szCs w:val="20"/>
        </w:rPr>
        <w:t>додається</w:t>
      </w:r>
      <w:r w:rsidR="00D51ECC">
        <w:rPr>
          <w:rFonts w:ascii="Georgia" w:hAnsi="Georgia"/>
          <w:sz w:val="28"/>
          <w:szCs w:val="20"/>
        </w:rPr>
        <w:t>)</w:t>
      </w:r>
      <w:r w:rsidR="009E1C2B" w:rsidRPr="00D51ECC">
        <w:rPr>
          <w:rFonts w:ascii="Georgia" w:hAnsi="Georgia"/>
          <w:sz w:val="28"/>
          <w:szCs w:val="20"/>
        </w:rPr>
        <w:t>.</w:t>
      </w:r>
    </w:p>
    <w:p w14:paraId="563CA868" w14:textId="77777777" w:rsidR="00985BB2" w:rsidRPr="00D51ECC" w:rsidRDefault="00D41BAB" w:rsidP="00985BB2">
      <w:pPr>
        <w:pStyle w:val="af1"/>
        <w:ind w:right="-5" w:firstLine="900"/>
        <w:jc w:val="both"/>
        <w:rPr>
          <w:rFonts w:ascii="Georgia" w:hAnsi="Georgia"/>
          <w:sz w:val="28"/>
          <w:szCs w:val="28"/>
        </w:rPr>
      </w:pPr>
      <w:r w:rsidRPr="00D51ECC">
        <w:rPr>
          <w:rFonts w:ascii="Georgia" w:hAnsi="Georgia"/>
          <w:sz w:val="28"/>
          <w:szCs w:val="28"/>
        </w:rPr>
        <w:t>2. Відділу юридичної та кадрової роботи підготувати договір про</w:t>
      </w:r>
      <w:r w:rsidR="00654DB3" w:rsidRPr="00D51ECC">
        <w:rPr>
          <w:rFonts w:ascii="Georgia" w:hAnsi="Georgia"/>
          <w:sz w:val="28"/>
          <w:szCs w:val="28"/>
        </w:rPr>
        <w:t xml:space="preserve"> передачу майна в</w:t>
      </w:r>
      <w:r w:rsidRPr="00D51ECC">
        <w:rPr>
          <w:rFonts w:ascii="Georgia" w:hAnsi="Georgia"/>
          <w:sz w:val="28"/>
          <w:szCs w:val="28"/>
        </w:rPr>
        <w:t xml:space="preserve"> оперативне управління.</w:t>
      </w:r>
    </w:p>
    <w:p w14:paraId="70158E9F" w14:textId="77777777" w:rsidR="00D41BAB" w:rsidRPr="00D51ECC" w:rsidRDefault="00D41BAB" w:rsidP="00985BB2">
      <w:pPr>
        <w:pStyle w:val="af1"/>
        <w:ind w:right="-5" w:firstLine="900"/>
        <w:jc w:val="both"/>
        <w:rPr>
          <w:rFonts w:ascii="Georgia" w:hAnsi="Georgia"/>
          <w:sz w:val="28"/>
          <w:szCs w:val="28"/>
        </w:rPr>
      </w:pPr>
      <w:r w:rsidRPr="00D51ECC">
        <w:rPr>
          <w:rFonts w:ascii="Georgia" w:hAnsi="Georgia"/>
          <w:sz w:val="28"/>
          <w:szCs w:val="28"/>
        </w:rPr>
        <w:t xml:space="preserve">3. </w:t>
      </w:r>
      <w:r w:rsidR="009E1C2B" w:rsidRPr="00D51ECC">
        <w:rPr>
          <w:rFonts w:ascii="Georgia" w:hAnsi="Georgia"/>
          <w:sz w:val="28"/>
          <w:szCs w:val="28"/>
        </w:rPr>
        <w:t>Відділу обліку та звітності міської ради та бухгалтерії КНП «Городоцький ЦПМСД»</w:t>
      </w:r>
      <w:r w:rsidR="00654DB3" w:rsidRPr="00D51ECC">
        <w:rPr>
          <w:rFonts w:ascii="Georgia" w:hAnsi="Georgia"/>
          <w:sz w:val="28"/>
          <w:szCs w:val="28"/>
        </w:rPr>
        <w:t xml:space="preserve"> здійснити передачу комунального майна згідно вимог чинного законодавства.</w:t>
      </w:r>
    </w:p>
    <w:p w14:paraId="060D58BC" w14:textId="77777777" w:rsidR="005A177F" w:rsidRPr="00D51ECC" w:rsidRDefault="00654DB3">
      <w:pPr>
        <w:ind w:firstLine="708"/>
        <w:jc w:val="both"/>
        <w:rPr>
          <w:rFonts w:ascii="Georgia" w:hAnsi="Georgia"/>
        </w:rPr>
      </w:pPr>
      <w:r w:rsidRPr="00D51ECC">
        <w:rPr>
          <w:rFonts w:ascii="Georgia" w:hAnsi="Georgia"/>
          <w:sz w:val="28"/>
          <w:szCs w:val="28"/>
          <w:lang w:val="uk-UA"/>
        </w:rPr>
        <w:t xml:space="preserve">   4. </w:t>
      </w:r>
      <w:r w:rsidR="00985BB2" w:rsidRPr="00D51ECC">
        <w:rPr>
          <w:rFonts w:ascii="Georgia" w:hAnsi="Georgia"/>
          <w:sz w:val="28"/>
          <w:szCs w:val="28"/>
          <w:lang w:val="uk-UA"/>
        </w:rPr>
        <w:t>.</w:t>
      </w:r>
      <w:r w:rsidR="005A177F" w:rsidRPr="00D51ECC">
        <w:rPr>
          <w:rFonts w:ascii="Georgia" w:hAnsi="Georgia"/>
          <w:sz w:val="28"/>
          <w:szCs w:val="20"/>
          <w:lang w:val="uk-UA"/>
        </w:rPr>
        <w:t>Контроль</w:t>
      </w:r>
      <w:r w:rsidR="00985BB2" w:rsidRPr="00D51ECC">
        <w:rPr>
          <w:rFonts w:ascii="Georgia" w:hAnsi="Georgia"/>
          <w:sz w:val="28"/>
          <w:szCs w:val="28"/>
          <w:lang w:val="uk-UA"/>
        </w:rPr>
        <w:t xml:space="preserve"> за виконанням </w:t>
      </w:r>
      <w:r w:rsidR="005A177F" w:rsidRPr="00D51ECC">
        <w:rPr>
          <w:rFonts w:ascii="Georgia" w:hAnsi="Georgia"/>
          <w:sz w:val="28"/>
          <w:szCs w:val="28"/>
          <w:lang w:val="uk-UA"/>
        </w:rPr>
        <w:t xml:space="preserve"> рішення покласти на </w:t>
      </w:r>
      <w:r w:rsidR="00985BB2" w:rsidRPr="00D51ECC">
        <w:rPr>
          <w:rFonts w:ascii="Georgia" w:hAnsi="Georgia"/>
          <w:sz w:val="28"/>
          <w:szCs w:val="28"/>
          <w:lang w:val="uk-UA"/>
        </w:rPr>
        <w:t xml:space="preserve">постійну комісію з питань бюджету, соціально-економічного розвитку, комунального майна і приватизації (гол. </w:t>
      </w:r>
      <w:proofErr w:type="spellStart"/>
      <w:r w:rsidR="00985BB2" w:rsidRPr="00D51ECC">
        <w:rPr>
          <w:rFonts w:ascii="Georgia" w:hAnsi="Georgia"/>
          <w:sz w:val="28"/>
          <w:szCs w:val="28"/>
          <w:lang w:val="uk-UA"/>
        </w:rPr>
        <w:t>І.Мєскало</w:t>
      </w:r>
      <w:proofErr w:type="spellEnd"/>
      <w:r w:rsidR="00985BB2" w:rsidRPr="00D51ECC">
        <w:rPr>
          <w:rFonts w:ascii="Georgia" w:hAnsi="Georgia"/>
          <w:sz w:val="28"/>
          <w:szCs w:val="28"/>
          <w:lang w:val="uk-UA"/>
        </w:rPr>
        <w:t>).</w:t>
      </w:r>
    </w:p>
    <w:p w14:paraId="5184A0AE" w14:textId="77777777" w:rsidR="00985BB2" w:rsidRPr="00D51ECC" w:rsidRDefault="00985BB2">
      <w:pPr>
        <w:jc w:val="both"/>
        <w:rPr>
          <w:rFonts w:ascii="Georgia" w:hAnsi="Georgia"/>
          <w:sz w:val="28"/>
          <w:szCs w:val="28"/>
          <w:lang w:val="uk-UA"/>
        </w:rPr>
      </w:pPr>
    </w:p>
    <w:p w14:paraId="681503AF" w14:textId="597596C8" w:rsidR="00690DB3" w:rsidRPr="00D51ECC" w:rsidRDefault="005A177F" w:rsidP="005322E3">
      <w:pPr>
        <w:rPr>
          <w:rFonts w:ascii="Georgia" w:hAnsi="Georgia"/>
          <w:b/>
          <w:sz w:val="28"/>
          <w:lang w:val="uk-UA"/>
        </w:rPr>
      </w:pPr>
      <w:r w:rsidRPr="00D51ECC">
        <w:rPr>
          <w:rFonts w:ascii="Georgia" w:hAnsi="Georgia"/>
          <w:sz w:val="28"/>
          <w:lang w:val="uk-UA"/>
        </w:rPr>
        <w:tab/>
      </w:r>
      <w:r w:rsidRPr="00D51ECC">
        <w:rPr>
          <w:rFonts w:ascii="Georgia" w:hAnsi="Georgia"/>
          <w:b/>
          <w:sz w:val="28"/>
          <w:lang w:val="uk-UA"/>
        </w:rPr>
        <w:t xml:space="preserve">Міський </w:t>
      </w:r>
      <w:r w:rsidR="00D51ECC">
        <w:rPr>
          <w:rFonts w:ascii="Georgia" w:hAnsi="Georgia"/>
          <w:b/>
          <w:sz w:val="28"/>
          <w:lang w:val="uk-UA"/>
        </w:rPr>
        <w:t xml:space="preserve">голова </w:t>
      </w:r>
      <w:r w:rsidR="00D51ECC">
        <w:rPr>
          <w:rFonts w:ascii="Georgia" w:hAnsi="Georgia"/>
          <w:b/>
          <w:sz w:val="28"/>
          <w:lang w:val="uk-UA"/>
        </w:rPr>
        <w:tab/>
      </w:r>
      <w:r w:rsidR="00D51ECC">
        <w:rPr>
          <w:rFonts w:ascii="Georgia" w:hAnsi="Georgia"/>
          <w:b/>
          <w:sz w:val="28"/>
          <w:lang w:val="uk-UA"/>
        </w:rPr>
        <w:tab/>
      </w:r>
      <w:r w:rsidR="00D51ECC">
        <w:rPr>
          <w:rFonts w:ascii="Georgia" w:hAnsi="Georgia"/>
          <w:b/>
          <w:sz w:val="28"/>
          <w:lang w:val="uk-UA"/>
        </w:rPr>
        <w:tab/>
      </w:r>
      <w:r w:rsidR="00D51ECC">
        <w:rPr>
          <w:rFonts w:ascii="Georgia" w:hAnsi="Georgia"/>
          <w:b/>
          <w:sz w:val="28"/>
          <w:lang w:val="uk-UA"/>
        </w:rPr>
        <w:tab/>
        <w:t>Володимир РЕМЕНЯК</w:t>
      </w:r>
    </w:p>
    <w:sectPr w:rsidR="00690DB3" w:rsidRPr="00D51ECC"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Bahnschrift">
    <w:panose1 w:val="020B0502040204020203"/>
    <w:charset w:val="CC"/>
    <w:family w:val="swiss"/>
    <w:pitch w:val="variable"/>
    <w:sig w:usb0="A00002C7" w:usb1="00000002"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1FEE"/>
    <w:rsid w:val="00016DA0"/>
    <w:rsid w:val="0006788D"/>
    <w:rsid w:val="00067FD9"/>
    <w:rsid w:val="000B25E4"/>
    <w:rsid w:val="000E1CD3"/>
    <w:rsid w:val="00114D15"/>
    <w:rsid w:val="002431B7"/>
    <w:rsid w:val="00256A74"/>
    <w:rsid w:val="00256ED0"/>
    <w:rsid w:val="002D4FCA"/>
    <w:rsid w:val="00371660"/>
    <w:rsid w:val="0037498D"/>
    <w:rsid w:val="003F05AB"/>
    <w:rsid w:val="004364BB"/>
    <w:rsid w:val="004B0B15"/>
    <w:rsid w:val="004B40ED"/>
    <w:rsid w:val="00500CA1"/>
    <w:rsid w:val="005069F5"/>
    <w:rsid w:val="005322E3"/>
    <w:rsid w:val="00555082"/>
    <w:rsid w:val="005A177F"/>
    <w:rsid w:val="005D620F"/>
    <w:rsid w:val="00654DB3"/>
    <w:rsid w:val="006613F9"/>
    <w:rsid w:val="00690DB3"/>
    <w:rsid w:val="006C7F82"/>
    <w:rsid w:val="007247DF"/>
    <w:rsid w:val="008173DD"/>
    <w:rsid w:val="0084770A"/>
    <w:rsid w:val="00873BE7"/>
    <w:rsid w:val="008B414D"/>
    <w:rsid w:val="00916AB2"/>
    <w:rsid w:val="00944B4E"/>
    <w:rsid w:val="00985BB2"/>
    <w:rsid w:val="00997DD8"/>
    <w:rsid w:val="009A6815"/>
    <w:rsid w:val="009E1C2B"/>
    <w:rsid w:val="00A11FEE"/>
    <w:rsid w:val="00A131CC"/>
    <w:rsid w:val="00A56391"/>
    <w:rsid w:val="00AB0360"/>
    <w:rsid w:val="00B97F05"/>
    <w:rsid w:val="00BB6F9B"/>
    <w:rsid w:val="00CD0A36"/>
    <w:rsid w:val="00D0741A"/>
    <w:rsid w:val="00D1006F"/>
    <w:rsid w:val="00D41BAB"/>
    <w:rsid w:val="00D51ECC"/>
    <w:rsid w:val="00D56EAC"/>
    <w:rsid w:val="00D86ED1"/>
    <w:rsid w:val="00DD6D4D"/>
    <w:rsid w:val="00DE77C4"/>
    <w:rsid w:val="00E06E12"/>
    <w:rsid w:val="00E11241"/>
    <w:rsid w:val="00EB0672"/>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3C7B83"/>
  <w15:docId w15:val="{1176E352-C192-4D94-9994-D8F9A2A67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A4712-DF1C-4E71-AC54-8681A81BC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1</Pages>
  <Words>984</Words>
  <Characters>562</Characters>
  <Application>Microsoft Office Word</Application>
  <DocSecurity>0</DocSecurity>
  <Lines>4</Lines>
  <Paragraphs>3</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26</cp:revision>
  <cp:lastPrinted>2021-01-25T16:02:00Z</cp:lastPrinted>
  <dcterms:created xsi:type="dcterms:W3CDTF">2020-12-02T13:25:00Z</dcterms:created>
  <dcterms:modified xsi:type="dcterms:W3CDTF">2021-01-25T16:05:00Z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