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FF59A" w14:textId="77777777" w:rsidR="00E959B7" w:rsidRPr="00E959B7" w:rsidRDefault="00E959B7" w:rsidP="00E959B7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959B7">
        <w:rPr>
          <w:rFonts w:ascii="Century" w:eastAsia="Calibri" w:hAnsi="Century"/>
          <w:noProof/>
          <w:lang w:eastAsia="ru-RU"/>
        </w:rPr>
        <w:drawing>
          <wp:inline distT="0" distB="0" distL="0" distR="0" wp14:anchorId="1D4EE740" wp14:editId="770A4F3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DED82" w14:textId="77777777" w:rsidR="00E959B7" w:rsidRPr="00E959B7" w:rsidRDefault="00E959B7" w:rsidP="00E959B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959B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FAD88E5" w14:textId="77777777" w:rsidR="00E959B7" w:rsidRPr="00E959B7" w:rsidRDefault="00E959B7" w:rsidP="00E959B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E959B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F69658D" w14:textId="77777777" w:rsidR="00E959B7" w:rsidRPr="00E959B7" w:rsidRDefault="00E959B7" w:rsidP="00E959B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E959B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9699A14" w14:textId="77777777" w:rsidR="00E959B7" w:rsidRPr="00E959B7" w:rsidRDefault="00E959B7" w:rsidP="00E959B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E959B7">
        <w:rPr>
          <w:rFonts w:ascii="Century" w:eastAsia="Calibri" w:hAnsi="Century"/>
          <w:b/>
          <w:sz w:val="32"/>
          <w:szCs w:val="32"/>
          <w:lang w:eastAsia="ru-RU"/>
        </w:rPr>
        <w:t xml:space="preserve">11 </w:t>
      </w:r>
      <w:r w:rsidRPr="00E959B7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4348D286" w14:textId="261E46B5" w:rsidR="00E959B7" w:rsidRPr="00E959B7" w:rsidRDefault="00E959B7" w:rsidP="00E959B7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E959B7">
        <w:rPr>
          <w:rFonts w:ascii="Century" w:eastAsia="Calibri" w:hAnsi="Century"/>
          <w:b/>
          <w:sz w:val="36"/>
          <w:szCs w:val="36"/>
          <w:lang w:eastAsia="ru-RU"/>
        </w:rPr>
        <w:t>РІШЕННЯ №</w:t>
      </w:r>
      <w:r w:rsidR="00E71757">
        <w:rPr>
          <w:rFonts w:ascii="Century" w:eastAsia="Calibri" w:hAnsi="Century"/>
          <w:b/>
          <w:sz w:val="36"/>
          <w:szCs w:val="36"/>
          <w:lang w:eastAsia="ru-RU"/>
        </w:rPr>
        <w:t xml:space="preserve"> 2227</w:t>
      </w:r>
    </w:p>
    <w:p w14:paraId="5BC12FAD" w14:textId="77777777" w:rsidR="00E959B7" w:rsidRPr="00E959B7" w:rsidRDefault="00E959B7" w:rsidP="00E959B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959B7">
        <w:rPr>
          <w:rFonts w:ascii="Century" w:eastAsia="Calibri" w:hAnsi="Century"/>
          <w:sz w:val="28"/>
          <w:szCs w:val="28"/>
          <w:lang w:eastAsia="ru-RU"/>
        </w:rPr>
        <w:t>від 20 серпня 2021 року</w:t>
      </w:r>
      <w:r w:rsidRPr="00E959B7">
        <w:rPr>
          <w:rFonts w:ascii="Century" w:eastAsia="Calibri" w:hAnsi="Century"/>
          <w:sz w:val="28"/>
          <w:szCs w:val="28"/>
          <w:lang w:eastAsia="ru-RU"/>
        </w:rPr>
        <w:tab/>
      </w:r>
      <w:r w:rsidRPr="00E959B7">
        <w:rPr>
          <w:rFonts w:ascii="Century" w:eastAsia="Calibri" w:hAnsi="Century"/>
          <w:sz w:val="28"/>
          <w:szCs w:val="28"/>
          <w:lang w:eastAsia="ru-RU"/>
        </w:rPr>
        <w:tab/>
      </w:r>
      <w:r w:rsidRPr="00E959B7">
        <w:rPr>
          <w:rFonts w:ascii="Century" w:eastAsia="Calibri" w:hAnsi="Century"/>
          <w:sz w:val="28"/>
          <w:szCs w:val="28"/>
          <w:lang w:eastAsia="ru-RU"/>
        </w:rPr>
        <w:tab/>
      </w:r>
      <w:r w:rsidRPr="00E959B7">
        <w:rPr>
          <w:rFonts w:ascii="Century" w:eastAsia="Calibri" w:hAnsi="Century"/>
          <w:sz w:val="28"/>
          <w:szCs w:val="28"/>
          <w:lang w:eastAsia="ru-RU"/>
        </w:rPr>
        <w:tab/>
      </w:r>
      <w:r w:rsidRPr="00E959B7">
        <w:rPr>
          <w:rFonts w:ascii="Century" w:eastAsia="Calibri" w:hAnsi="Century"/>
          <w:sz w:val="28"/>
          <w:szCs w:val="28"/>
          <w:lang w:eastAsia="ru-RU"/>
        </w:rPr>
        <w:tab/>
      </w:r>
      <w:r w:rsidRPr="00E959B7">
        <w:rPr>
          <w:rFonts w:ascii="Century" w:eastAsia="Calibri" w:hAnsi="Century"/>
          <w:sz w:val="28"/>
          <w:szCs w:val="28"/>
          <w:lang w:eastAsia="ru-RU"/>
        </w:rPr>
        <w:tab/>
      </w:r>
      <w:r w:rsidRPr="00E959B7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B452E96" w14:textId="77777777" w:rsidR="00872C9A" w:rsidRPr="0051779B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eastAsia="ru-RU"/>
        </w:rPr>
      </w:pPr>
    </w:p>
    <w:p w14:paraId="0113AADB" w14:textId="4206B6A4" w:rsidR="008526F3" w:rsidRPr="0051779B" w:rsidRDefault="0008431C" w:rsidP="0051779B">
      <w:pPr>
        <w:shd w:val="clear" w:color="auto" w:fill="FFFFFF"/>
        <w:suppressAutoHyphens w:val="0"/>
        <w:outlineLvl w:val="5"/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</w:pPr>
      <w:r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Про </w:t>
      </w:r>
      <w:r w:rsidR="00584BFA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оголошення аукціону на продовження</w:t>
      </w:r>
      <w:r w:rsidR="0067058A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6A4B94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договорів</w:t>
      </w:r>
      <w:r w:rsidR="00E959B7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6A4B94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оренди нежитлових приміщень</w:t>
      </w:r>
      <w:r w:rsidR="008526F3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, включення нерухомого</w:t>
      </w:r>
      <w:r w:rsidR="00E959B7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майна до переліків першого та другого типу об'єктів</w:t>
      </w:r>
      <w:r w:rsidR="00E959B7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комунальної власності Городоцької міської ради, щодо яких прийнято рішення про передачу в оренду на аукціоні,</w:t>
      </w:r>
      <w:r w:rsidR="00E959B7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затвердження</w:t>
      </w:r>
      <w:r w:rsidR="00CA076F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8526F3" w:rsidRPr="0051779B">
        <w:rPr>
          <w:rFonts w:ascii="Century" w:hAnsi="Century"/>
          <w:b/>
          <w:color w:val="000000" w:themeColor="text1"/>
          <w:spacing w:val="3"/>
          <w:sz w:val="28"/>
          <w:szCs w:val="28"/>
          <w:lang w:eastAsia="ru-RU"/>
        </w:rPr>
        <w:t>умов оренди майна та оголошення аукціонів</w:t>
      </w:r>
    </w:p>
    <w:p w14:paraId="6A8E3AAC" w14:textId="77777777" w:rsidR="0067058A" w:rsidRPr="0051779B" w:rsidRDefault="0067058A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</w:p>
    <w:p w14:paraId="6D6DC246" w14:textId="77777777" w:rsidR="0008431C" w:rsidRPr="0051779B" w:rsidRDefault="00076E27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Відповідно до частини 9 статті 18 Закону України «Про оренду державного та комунального майна», згідно з Порядком передачі в оренду державного та ком</w:t>
      </w:r>
      <w:r w:rsidR="0067058A" w:rsidRPr="0051779B">
        <w:rPr>
          <w:rFonts w:ascii="Century" w:hAnsi="Century"/>
          <w:sz w:val="28"/>
          <w:szCs w:val="28"/>
          <w:lang w:eastAsia="ru-RU"/>
        </w:rPr>
        <w:t xml:space="preserve">унального майна, затвердженого </w:t>
      </w:r>
      <w:r w:rsidRPr="0051779B">
        <w:rPr>
          <w:rFonts w:ascii="Century" w:hAnsi="Century"/>
          <w:sz w:val="28"/>
          <w:szCs w:val="28"/>
          <w:lang w:eastAsia="ru-RU"/>
        </w:rPr>
        <w:t>постановою Кабінету Міністрів України від 03.06.2020 р. №483, враховуючи звернення оренда</w:t>
      </w:r>
      <w:r w:rsidR="0067058A" w:rsidRPr="0051779B">
        <w:rPr>
          <w:rFonts w:ascii="Century" w:hAnsi="Century"/>
          <w:sz w:val="28"/>
          <w:szCs w:val="28"/>
          <w:lang w:eastAsia="ru-RU"/>
        </w:rPr>
        <w:t xml:space="preserve">ря – фізичної особи-підприємця Попової Тетяни Андріївни, </w:t>
      </w:r>
      <w:proofErr w:type="spellStart"/>
      <w:r w:rsidR="0067058A" w:rsidRPr="0051779B">
        <w:rPr>
          <w:rFonts w:ascii="Century" w:hAnsi="Century"/>
          <w:sz w:val="28"/>
          <w:szCs w:val="28"/>
          <w:lang w:eastAsia="ru-RU"/>
        </w:rPr>
        <w:t>Качмарик</w:t>
      </w:r>
      <w:proofErr w:type="spellEnd"/>
      <w:r w:rsidR="0067058A" w:rsidRPr="0051779B">
        <w:rPr>
          <w:rFonts w:ascii="Century" w:hAnsi="Century"/>
          <w:sz w:val="28"/>
          <w:szCs w:val="28"/>
          <w:lang w:eastAsia="ru-RU"/>
        </w:rPr>
        <w:t xml:space="preserve"> Оксани Іванівни</w:t>
      </w:r>
      <w:r w:rsidR="008C59D0" w:rsidRPr="0051779B">
        <w:rPr>
          <w:rFonts w:ascii="Century" w:hAnsi="Century"/>
          <w:sz w:val="28"/>
          <w:szCs w:val="28"/>
          <w:lang w:eastAsia="ru-RU"/>
        </w:rPr>
        <w:t>,</w:t>
      </w:r>
      <w:r w:rsidRPr="0051779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67058A" w:rsidRPr="0051779B">
        <w:rPr>
          <w:rFonts w:ascii="Century" w:hAnsi="Century"/>
          <w:sz w:val="28"/>
          <w:szCs w:val="28"/>
          <w:lang w:eastAsia="ru-RU"/>
        </w:rPr>
        <w:t>Шелемех</w:t>
      </w:r>
      <w:proofErr w:type="spellEnd"/>
      <w:r w:rsidR="0067058A" w:rsidRPr="0051779B">
        <w:rPr>
          <w:rFonts w:ascii="Century" w:hAnsi="Century"/>
          <w:sz w:val="28"/>
          <w:szCs w:val="28"/>
          <w:lang w:eastAsia="ru-RU"/>
        </w:rPr>
        <w:t xml:space="preserve"> Галини</w:t>
      </w:r>
      <w:r w:rsidR="00E73A0A" w:rsidRPr="0051779B">
        <w:rPr>
          <w:rFonts w:ascii="Century" w:hAnsi="Century"/>
          <w:sz w:val="28"/>
          <w:szCs w:val="28"/>
          <w:lang w:eastAsia="ru-RU"/>
        </w:rPr>
        <w:t xml:space="preserve"> Ярославівни</w:t>
      </w:r>
      <w:r w:rsidR="006A1CE6" w:rsidRPr="0051779B">
        <w:rPr>
          <w:rFonts w:ascii="Century" w:hAnsi="Century"/>
          <w:sz w:val="28"/>
          <w:szCs w:val="28"/>
          <w:lang w:eastAsia="ru-RU"/>
        </w:rPr>
        <w:t>,</w:t>
      </w:r>
      <w:r w:rsidR="001E46B2" w:rsidRPr="0051779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1E46B2" w:rsidRPr="0051779B">
        <w:rPr>
          <w:rFonts w:ascii="Century" w:hAnsi="Century"/>
          <w:sz w:val="28"/>
          <w:szCs w:val="28"/>
          <w:lang w:eastAsia="ru-RU"/>
        </w:rPr>
        <w:t>Бучківської</w:t>
      </w:r>
      <w:proofErr w:type="spellEnd"/>
      <w:r w:rsidR="001E46B2" w:rsidRPr="0051779B">
        <w:rPr>
          <w:rFonts w:ascii="Century" w:hAnsi="Century"/>
          <w:sz w:val="28"/>
          <w:szCs w:val="28"/>
          <w:lang w:eastAsia="ru-RU"/>
        </w:rPr>
        <w:t xml:space="preserve"> Лесі Іванівни,</w:t>
      </w:r>
      <w:r w:rsidR="00D07D2E" w:rsidRPr="0051779B">
        <w:rPr>
          <w:rFonts w:ascii="Century" w:hAnsi="Century"/>
          <w:sz w:val="28"/>
          <w:szCs w:val="28"/>
          <w:lang w:eastAsia="ru-RU"/>
        </w:rPr>
        <w:t xml:space="preserve"> Акціонерного</w:t>
      </w:r>
      <w:r w:rsidR="001E46B2" w:rsidRPr="0051779B">
        <w:rPr>
          <w:rFonts w:ascii="Century" w:hAnsi="Century"/>
          <w:sz w:val="28"/>
          <w:szCs w:val="28"/>
          <w:lang w:eastAsia="ru-RU"/>
        </w:rPr>
        <w:t xml:space="preserve"> товариства «Державний ощадний банк України»,</w:t>
      </w:r>
      <w:r w:rsidR="006A1CE6"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1E46B2" w:rsidRPr="0051779B">
        <w:rPr>
          <w:rFonts w:ascii="Century" w:hAnsi="Century"/>
          <w:sz w:val="28"/>
          <w:szCs w:val="28"/>
          <w:lang w:eastAsia="ru-RU"/>
        </w:rPr>
        <w:t>враховуючи висновки</w:t>
      </w:r>
      <w:r w:rsidR="008526F3" w:rsidRPr="0051779B">
        <w:rPr>
          <w:rFonts w:ascii="Century" w:hAnsi="Century"/>
          <w:sz w:val="28"/>
          <w:szCs w:val="28"/>
          <w:lang w:eastAsia="ru-RU"/>
        </w:rPr>
        <w:t xml:space="preserve"> комісії</w:t>
      </w:r>
      <w:r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1E46B2" w:rsidRPr="0051779B">
        <w:rPr>
          <w:rFonts w:ascii="Century" w:hAnsi="Century"/>
          <w:sz w:val="28"/>
          <w:szCs w:val="28"/>
          <w:lang w:eastAsia="ru-RU"/>
        </w:rPr>
        <w:t xml:space="preserve">з питань бюджету, соціально-економічного розвитку, комунального майна і приватизації </w:t>
      </w:r>
      <w:r w:rsidRPr="0051779B">
        <w:rPr>
          <w:rFonts w:ascii="Century" w:hAnsi="Century"/>
          <w:sz w:val="28"/>
          <w:szCs w:val="28"/>
          <w:lang w:eastAsia="ru-RU"/>
        </w:rPr>
        <w:t>міська рада</w:t>
      </w:r>
    </w:p>
    <w:p w14:paraId="26C2F6CF" w14:textId="545D2C60" w:rsidR="0008431C" w:rsidRPr="0051779B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51779B">
        <w:rPr>
          <w:rFonts w:ascii="Century" w:hAnsi="Century"/>
          <w:b/>
          <w:sz w:val="28"/>
          <w:szCs w:val="28"/>
          <w:lang w:eastAsia="ru-RU"/>
        </w:rPr>
        <w:t>В</w:t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/>
          <w:sz w:val="28"/>
          <w:szCs w:val="28"/>
          <w:lang w:eastAsia="ru-RU"/>
        </w:rPr>
        <w:t>И</w:t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/>
          <w:sz w:val="28"/>
          <w:szCs w:val="28"/>
          <w:lang w:eastAsia="ru-RU"/>
        </w:rPr>
        <w:t>Р</w:t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/>
          <w:sz w:val="28"/>
          <w:szCs w:val="28"/>
          <w:lang w:eastAsia="ru-RU"/>
        </w:rPr>
        <w:t>І</w:t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/>
          <w:sz w:val="28"/>
          <w:szCs w:val="28"/>
          <w:lang w:eastAsia="ru-RU"/>
        </w:rPr>
        <w:t>Ш</w:t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/>
          <w:sz w:val="28"/>
          <w:szCs w:val="28"/>
          <w:lang w:eastAsia="ru-RU"/>
        </w:rPr>
        <w:t>И</w:t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/>
          <w:sz w:val="28"/>
          <w:szCs w:val="28"/>
          <w:lang w:eastAsia="ru-RU"/>
        </w:rPr>
        <w:t>Л</w:t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/>
          <w:sz w:val="28"/>
          <w:szCs w:val="28"/>
          <w:lang w:eastAsia="ru-RU"/>
        </w:rPr>
        <w:t>А:</w:t>
      </w:r>
    </w:p>
    <w:p w14:paraId="64930845" w14:textId="77777777" w:rsidR="006A1CE6" w:rsidRPr="0051779B" w:rsidRDefault="001F1710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Виключити з переліку Д</w:t>
      </w:r>
      <w:r w:rsidR="006A1CE6" w:rsidRPr="0051779B">
        <w:rPr>
          <w:rFonts w:ascii="Century" w:hAnsi="Century"/>
          <w:sz w:val="28"/>
          <w:szCs w:val="28"/>
          <w:lang w:eastAsia="ru-RU"/>
        </w:rPr>
        <w:t>ругого типу</w:t>
      </w:r>
      <w:r w:rsidR="006A1CE6" w:rsidRPr="0051779B">
        <w:rPr>
          <w:rFonts w:ascii="Century" w:hAnsi="Century"/>
          <w:b/>
          <w:sz w:val="28"/>
          <w:szCs w:val="28"/>
          <w:lang w:eastAsia="ru-RU"/>
        </w:rPr>
        <w:t xml:space="preserve"> </w:t>
      </w:r>
      <w:bookmarkStart w:id="3" w:name="_Hlk78554262"/>
      <w:r w:rsidR="006A1CE6" w:rsidRPr="0051779B">
        <w:rPr>
          <w:rFonts w:ascii="Century" w:hAnsi="Century"/>
          <w:sz w:val="28"/>
          <w:szCs w:val="28"/>
          <w:lang w:eastAsia="ru-RU"/>
        </w:rPr>
        <w:t>приміщення №3а вулиця Авіаційна 24 місто Городок, Львівська область  площею 35,6 м.</w:t>
      </w:r>
      <w:r w:rsidRPr="0051779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облікую</w:t>
      </w:r>
      <w:r w:rsidR="006A1CE6" w:rsidRPr="0051779B">
        <w:rPr>
          <w:rFonts w:ascii="Century" w:hAnsi="Century"/>
          <w:sz w:val="28"/>
          <w:szCs w:val="28"/>
          <w:lang w:eastAsia="ru-RU"/>
        </w:rPr>
        <w:t>ться</w:t>
      </w:r>
      <w:proofErr w:type="spellEnd"/>
      <w:r w:rsidR="006A1CE6" w:rsidRPr="0051779B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господарство».</w:t>
      </w:r>
    </w:p>
    <w:bookmarkEnd w:id="3"/>
    <w:p w14:paraId="77B12F88" w14:textId="77777777" w:rsidR="006A1CE6" w:rsidRPr="0051779B" w:rsidRDefault="006A1CE6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Включити в перелік Першого типу приміщення №3а вулиця Авіаційна 24 місто Городок, Львівська область  площею 35,6 м.</w:t>
      </w:r>
      <w:r w:rsidR="001F1710" w:rsidRPr="0051779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господарство».</w:t>
      </w:r>
    </w:p>
    <w:p w14:paraId="637966E5" w14:textId="77777777" w:rsidR="00DC5F56" w:rsidRPr="0051779B" w:rsidRDefault="00076E27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Оголосити аукціон, за резу</w:t>
      </w:r>
      <w:r w:rsidR="00E73A0A" w:rsidRPr="0051779B">
        <w:rPr>
          <w:rFonts w:ascii="Century" w:hAnsi="Century"/>
          <w:sz w:val="28"/>
          <w:szCs w:val="28"/>
          <w:lang w:eastAsia="ru-RU"/>
        </w:rPr>
        <w:t>льтатами якого договір оренди №18</w:t>
      </w:r>
      <w:r w:rsidRPr="0051779B">
        <w:rPr>
          <w:rFonts w:ascii="Century" w:hAnsi="Century"/>
          <w:sz w:val="28"/>
          <w:szCs w:val="28"/>
          <w:lang w:eastAsia="ru-RU"/>
        </w:rPr>
        <w:t xml:space="preserve"> від </w:t>
      </w:r>
      <w:r w:rsidR="00E73A0A" w:rsidRPr="0051779B">
        <w:rPr>
          <w:rFonts w:ascii="Century" w:hAnsi="Century"/>
          <w:sz w:val="28"/>
          <w:szCs w:val="28"/>
          <w:lang w:eastAsia="ru-RU"/>
        </w:rPr>
        <w:t>01.10.2007</w:t>
      </w:r>
      <w:r w:rsidRPr="0051779B">
        <w:rPr>
          <w:rFonts w:ascii="Century" w:hAnsi="Century"/>
          <w:sz w:val="28"/>
          <w:szCs w:val="28"/>
          <w:lang w:eastAsia="ru-RU"/>
        </w:rPr>
        <w:t xml:space="preserve"> року може </w:t>
      </w:r>
      <w:r w:rsidR="00B41C07" w:rsidRPr="0051779B">
        <w:rPr>
          <w:rFonts w:ascii="Century" w:hAnsi="Century"/>
          <w:sz w:val="28"/>
          <w:szCs w:val="28"/>
          <w:lang w:eastAsia="ru-RU"/>
        </w:rPr>
        <w:t xml:space="preserve"> бути </w:t>
      </w:r>
      <w:r w:rsidRPr="0051779B">
        <w:rPr>
          <w:rFonts w:ascii="Century" w:hAnsi="Century"/>
          <w:sz w:val="28"/>
          <w:szCs w:val="28"/>
          <w:lang w:eastAsia="ru-RU"/>
        </w:rPr>
        <w:t xml:space="preserve">продовжений </w:t>
      </w:r>
      <w:r w:rsidR="007D63FE" w:rsidRPr="0051779B">
        <w:rPr>
          <w:rFonts w:ascii="Century" w:hAnsi="Century"/>
          <w:sz w:val="28"/>
          <w:szCs w:val="28"/>
          <w:lang w:eastAsia="ru-RU"/>
        </w:rPr>
        <w:t xml:space="preserve">на 5 років </w:t>
      </w:r>
      <w:r w:rsidRPr="0051779B">
        <w:rPr>
          <w:rFonts w:ascii="Century" w:hAnsi="Century"/>
          <w:sz w:val="28"/>
          <w:szCs w:val="28"/>
          <w:lang w:eastAsia="ru-RU"/>
        </w:rPr>
        <w:t>з існую</w:t>
      </w:r>
      <w:r w:rsidR="008A5D10" w:rsidRPr="0051779B">
        <w:rPr>
          <w:rFonts w:ascii="Century" w:hAnsi="Century"/>
          <w:sz w:val="28"/>
          <w:szCs w:val="28"/>
          <w:lang w:eastAsia="ru-RU"/>
        </w:rPr>
        <w:t>чим орендарем – фізичною особою-</w:t>
      </w:r>
      <w:r w:rsidRPr="0051779B">
        <w:rPr>
          <w:rFonts w:ascii="Century" w:hAnsi="Century"/>
          <w:sz w:val="28"/>
          <w:szCs w:val="28"/>
          <w:lang w:eastAsia="ru-RU"/>
        </w:rPr>
        <w:t xml:space="preserve">підприємцем </w:t>
      </w:r>
      <w:r w:rsidR="009100E7" w:rsidRPr="0051779B">
        <w:rPr>
          <w:rFonts w:ascii="Century" w:hAnsi="Century"/>
          <w:sz w:val="28"/>
          <w:szCs w:val="28"/>
          <w:lang w:eastAsia="ru-RU"/>
        </w:rPr>
        <w:t xml:space="preserve">Поповою Тетяною Андріївною </w:t>
      </w:r>
      <w:r w:rsidRPr="0051779B">
        <w:rPr>
          <w:rFonts w:ascii="Century" w:hAnsi="Century"/>
          <w:sz w:val="28"/>
          <w:szCs w:val="28"/>
          <w:lang w:eastAsia="ru-RU"/>
        </w:rPr>
        <w:t xml:space="preserve">або укладений з новим орендарем на нежитлові </w:t>
      </w:r>
      <w:bookmarkStart w:id="4" w:name="_Hlk78554185"/>
      <w:r w:rsidRPr="0051779B">
        <w:rPr>
          <w:rFonts w:ascii="Century" w:hAnsi="Century"/>
          <w:sz w:val="28"/>
          <w:szCs w:val="28"/>
          <w:lang w:eastAsia="ru-RU"/>
        </w:rPr>
        <w:t xml:space="preserve">приміщення </w:t>
      </w:r>
      <w:r w:rsidR="00E73A0A" w:rsidRPr="0051779B">
        <w:rPr>
          <w:rFonts w:ascii="Century" w:hAnsi="Century"/>
          <w:sz w:val="28"/>
          <w:szCs w:val="28"/>
          <w:lang w:eastAsia="ru-RU"/>
        </w:rPr>
        <w:t>№3</w:t>
      </w:r>
      <w:r w:rsidR="00813609" w:rsidRPr="0051779B">
        <w:rPr>
          <w:rFonts w:ascii="Century" w:hAnsi="Century"/>
          <w:sz w:val="28"/>
          <w:szCs w:val="28"/>
          <w:lang w:eastAsia="ru-RU"/>
        </w:rPr>
        <w:t>а вулиця Авіаційна 24 місто Городок</w:t>
      </w:r>
      <w:r w:rsidR="00B41C07" w:rsidRPr="0051779B">
        <w:rPr>
          <w:rFonts w:ascii="Century" w:hAnsi="Century"/>
          <w:sz w:val="28"/>
          <w:szCs w:val="28"/>
          <w:lang w:eastAsia="ru-RU"/>
        </w:rPr>
        <w:t xml:space="preserve">, Львівська </w:t>
      </w:r>
      <w:r w:rsidR="00B41C07" w:rsidRPr="0051779B">
        <w:rPr>
          <w:rFonts w:ascii="Century" w:hAnsi="Century"/>
          <w:sz w:val="28"/>
          <w:szCs w:val="28"/>
          <w:lang w:eastAsia="ru-RU"/>
        </w:rPr>
        <w:lastRenderedPageBreak/>
        <w:t>область</w:t>
      </w:r>
      <w:r w:rsidR="00E73A0A" w:rsidRPr="0051779B">
        <w:rPr>
          <w:rFonts w:ascii="Century" w:hAnsi="Century"/>
          <w:sz w:val="28"/>
          <w:szCs w:val="28"/>
          <w:lang w:eastAsia="ru-RU"/>
        </w:rPr>
        <w:t xml:space="preserve">  площею 35,6</w:t>
      </w:r>
      <w:r w:rsidR="00813609" w:rsidRPr="0051779B">
        <w:rPr>
          <w:rFonts w:ascii="Century" w:hAnsi="Century"/>
          <w:sz w:val="28"/>
          <w:szCs w:val="28"/>
          <w:lang w:eastAsia="ru-RU"/>
        </w:rPr>
        <w:t xml:space="preserve"> м.</w:t>
      </w:r>
      <w:r w:rsidR="001F1710" w:rsidRPr="0051779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813609" w:rsidRPr="0051779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813609" w:rsidRPr="0051779B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="00603D95" w:rsidRPr="0051779B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603D95" w:rsidRPr="0051779B">
        <w:rPr>
          <w:rFonts w:ascii="Century" w:hAnsi="Century"/>
          <w:sz w:val="28"/>
          <w:szCs w:val="28"/>
          <w:lang w:eastAsia="ru-RU"/>
        </w:rPr>
        <w:t xml:space="preserve"> на балансі </w:t>
      </w:r>
      <w:r w:rsidR="00813609" w:rsidRPr="0051779B">
        <w:rPr>
          <w:rFonts w:ascii="Century" w:hAnsi="Century"/>
          <w:sz w:val="28"/>
          <w:szCs w:val="28"/>
          <w:lang w:eastAsia="ru-RU"/>
        </w:rPr>
        <w:t>комунального підприємства «Міське комунальне господарство»</w:t>
      </w:r>
      <w:r w:rsidR="007D63FE" w:rsidRPr="0051779B">
        <w:rPr>
          <w:rFonts w:ascii="Century" w:hAnsi="Century"/>
          <w:sz w:val="28"/>
          <w:szCs w:val="28"/>
          <w:lang w:eastAsia="ru-RU"/>
        </w:rPr>
        <w:t>.</w:t>
      </w:r>
    </w:p>
    <w:bookmarkEnd w:id="4"/>
    <w:p w14:paraId="436D4E03" w14:textId="77777777" w:rsidR="007A65DF" w:rsidRPr="0051779B" w:rsidRDefault="007A65DF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Затвердити умови оренди нерухомого м</w:t>
      </w:r>
      <w:r w:rsidR="001F1710" w:rsidRPr="0051779B">
        <w:rPr>
          <w:rFonts w:ascii="Century" w:hAnsi="Century"/>
          <w:sz w:val="28"/>
          <w:szCs w:val="28"/>
          <w:lang w:eastAsia="ru-RU"/>
        </w:rPr>
        <w:t>айна, визначеного у п. 3</w:t>
      </w:r>
      <w:r w:rsidRPr="0051779B">
        <w:rPr>
          <w:rFonts w:ascii="Century" w:hAnsi="Century"/>
          <w:sz w:val="28"/>
          <w:szCs w:val="28"/>
          <w:lang w:eastAsia="ru-RU"/>
        </w:rPr>
        <w:t xml:space="preserve"> згідно з додатком 1.</w:t>
      </w:r>
    </w:p>
    <w:p w14:paraId="5356955E" w14:textId="77777777" w:rsidR="00813609" w:rsidRPr="0051779B" w:rsidRDefault="00813609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Оголосити аукціон, за результатами якого договір оренди від </w:t>
      </w:r>
      <w:r w:rsidR="009100E7" w:rsidRPr="0051779B">
        <w:rPr>
          <w:rFonts w:ascii="Century" w:hAnsi="Century"/>
          <w:sz w:val="28"/>
          <w:szCs w:val="28"/>
          <w:lang w:eastAsia="ru-RU"/>
        </w:rPr>
        <w:t>01.11</w:t>
      </w:r>
      <w:r w:rsidRPr="0051779B">
        <w:rPr>
          <w:rFonts w:ascii="Century" w:hAnsi="Century"/>
          <w:sz w:val="28"/>
          <w:szCs w:val="28"/>
          <w:lang w:eastAsia="ru-RU"/>
        </w:rPr>
        <w:t>.20</w:t>
      </w:r>
      <w:r w:rsidR="009100E7" w:rsidRPr="0051779B">
        <w:rPr>
          <w:rFonts w:ascii="Century" w:hAnsi="Century"/>
          <w:sz w:val="28"/>
          <w:szCs w:val="28"/>
          <w:lang w:eastAsia="ru-RU"/>
        </w:rPr>
        <w:t>16</w:t>
      </w:r>
      <w:r w:rsidRPr="0051779B">
        <w:rPr>
          <w:rFonts w:ascii="Century" w:hAnsi="Century"/>
          <w:sz w:val="28"/>
          <w:szCs w:val="28"/>
          <w:lang w:eastAsia="ru-RU"/>
        </w:rPr>
        <w:t xml:space="preserve"> року може</w:t>
      </w:r>
      <w:r w:rsidR="00B41C07" w:rsidRPr="0051779B">
        <w:rPr>
          <w:rFonts w:ascii="Century" w:hAnsi="Century"/>
          <w:sz w:val="28"/>
          <w:szCs w:val="28"/>
          <w:lang w:eastAsia="ru-RU"/>
        </w:rPr>
        <w:t xml:space="preserve"> бути </w:t>
      </w:r>
      <w:r w:rsidRPr="0051779B">
        <w:rPr>
          <w:rFonts w:ascii="Century" w:hAnsi="Century"/>
          <w:sz w:val="28"/>
          <w:szCs w:val="28"/>
          <w:lang w:eastAsia="ru-RU"/>
        </w:rPr>
        <w:t xml:space="preserve"> продовжений</w:t>
      </w:r>
      <w:r w:rsidR="007D63FE" w:rsidRPr="0051779B">
        <w:rPr>
          <w:rFonts w:ascii="Century" w:hAnsi="Century"/>
          <w:sz w:val="28"/>
          <w:szCs w:val="28"/>
          <w:lang w:eastAsia="ru-RU"/>
        </w:rPr>
        <w:t xml:space="preserve"> на </w:t>
      </w:r>
      <w:r w:rsidR="009100E7" w:rsidRPr="0051779B">
        <w:rPr>
          <w:rFonts w:ascii="Century" w:hAnsi="Century"/>
          <w:sz w:val="28"/>
          <w:szCs w:val="28"/>
          <w:lang w:eastAsia="ru-RU"/>
        </w:rPr>
        <w:t xml:space="preserve">5 років </w:t>
      </w:r>
      <w:r w:rsidRPr="0051779B">
        <w:rPr>
          <w:rFonts w:ascii="Century" w:hAnsi="Century"/>
          <w:sz w:val="28"/>
          <w:szCs w:val="28"/>
          <w:lang w:eastAsia="ru-RU"/>
        </w:rPr>
        <w:t xml:space="preserve">з існуючим орендарем </w:t>
      </w:r>
      <w:r w:rsidR="005A07F9" w:rsidRPr="0051779B">
        <w:rPr>
          <w:rFonts w:ascii="Century" w:hAnsi="Century"/>
          <w:sz w:val="28"/>
          <w:szCs w:val="28"/>
          <w:lang w:eastAsia="ru-RU"/>
        </w:rPr>
        <w:t xml:space="preserve">– </w:t>
      </w:r>
      <w:r w:rsidR="009100E7" w:rsidRPr="0051779B">
        <w:rPr>
          <w:rFonts w:ascii="Century" w:hAnsi="Century"/>
          <w:sz w:val="28"/>
          <w:szCs w:val="28"/>
          <w:lang w:eastAsia="ru-RU"/>
        </w:rPr>
        <w:t>фізичною особою</w:t>
      </w:r>
      <w:r w:rsidR="008A5D10" w:rsidRPr="0051779B">
        <w:rPr>
          <w:rFonts w:ascii="Century" w:hAnsi="Century"/>
          <w:sz w:val="28"/>
          <w:szCs w:val="28"/>
          <w:lang w:eastAsia="ru-RU"/>
        </w:rPr>
        <w:t>-</w:t>
      </w:r>
      <w:r w:rsidR="009100E7" w:rsidRPr="0051779B">
        <w:rPr>
          <w:rFonts w:ascii="Century" w:hAnsi="Century"/>
          <w:sz w:val="28"/>
          <w:szCs w:val="28"/>
          <w:lang w:eastAsia="ru-RU"/>
        </w:rPr>
        <w:t xml:space="preserve">підприємцем </w:t>
      </w:r>
      <w:proofErr w:type="spellStart"/>
      <w:r w:rsidR="009100E7" w:rsidRPr="0051779B">
        <w:rPr>
          <w:rFonts w:ascii="Century" w:hAnsi="Century"/>
          <w:sz w:val="28"/>
          <w:szCs w:val="28"/>
          <w:lang w:eastAsia="ru-RU"/>
        </w:rPr>
        <w:t>Качмарик</w:t>
      </w:r>
      <w:proofErr w:type="spellEnd"/>
      <w:r w:rsidR="009100E7" w:rsidRPr="0051779B">
        <w:rPr>
          <w:rFonts w:ascii="Century" w:hAnsi="Century"/>
          <w:sz w:val="28"/>
          <w:szCs w:val="28"/>
          <w:lang w:eastAsia="ru-RU"/>
        </w:rPr>
        <w:t xml:space="preserve"> Оксаною Іванівною</w:t>
      </w:r>
      <w:r w:rsidR="005A07F9"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sz w:val="28"/>
          <w:szCs w:val="28"/>
          <w:lang w:eastAsia="ru-RU"/>
        </w:rPr>
        <w:t>або укладений з новим орендарем на нежитлов</w:t>
      </w:r>
      <w:r w:rsidR="005A07F9" w:rsidRPr="0051779B">
        <w:rPr>
          <w:rFonts w:ascii="Century" w:hAnsi="Century"/>
          <w:sz w:val="28"/>
          <w:szCs w:val="28"/>
          <w:lang w:eastAsia="ru-RU"/>
        </w:rPr>
        <w:t>е</w:t>
      </w:r>
      <w:r w:rsidRPr="0051779B">
        <w:rPr>
          <w:rFonts w:ascii="Century" w:hAnsi="Century"/>
          <w:sz w:val="28"/>
          <w:szCs w:val="28"/>
          <w:lang w:eastAsia="ru-RU"/>
        </w:rPr>
        <w:t xml:space="preserve"> приміщення №</w:t>
      </w:r>
      <w:r w:rsidR="003A39C9" w:rsidRPr="0051779B">
        <w:rPr>
          <w:rFonts w:ascii="Century" w:hAnsi="Century"/>
          <w:sz w:val="28"/>
          <w:szCs w:val="28"/>
          <w:lang w:eastAsia="ru-RU"/>
        </w:rPr>
        <w:t>15-16</w:t>
      </w:r>
      <w:r w:rsidR="00BF28BB" w:rsidRPr="0051779B">
        <w:rPr>
          <w:rFonts w:ascii="Century" w:hAnsi="Century"/>
          <w:sz w:val="28"/>
          <w:szCs w:val="28"/>
          <w:lang w:eastAsia="ru-RU"/>
        </w:rPr>
        <w:t>(згідно технічного плану),</w:t>
      </w:r>
      <w:r w:rsidRPr="0051779B">
        <w:rPr>
          <w:rFonts w:ascii="Century" w:hAnsi="Century"/>
          <w:sz w:val="28"/>
          <w:szCs w:val="28"/>
          <w:lang w:eastAsia="ru-RU"/>
        </w:rPr>
        <w:t xml:space="preserve"> вулиця </w:t>
      </w:r>
      <w:r w:rsidR="00BF28BB" w:rsidRPr="0051779B">
        <w:rPr>
          <w:rFonts w:ascii="Century" w:hAnsi="Century"/>
          <w:sz w:val="28"/>
          <w:szCs w:val="28"/>
          <w:lang w:eastAsia="ru-RU"/>
        </w:rPr>
        <w:t>Шкільна, 7,</w:t>
      </w:r>
      <w:r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BF28BB" w:rsidRPr="0051779B">
        <w:rPr>
          <w:rFonts w:ascii="Century" w:hAnsi="Century"/>
          <w:sz w:val="28"/>
          <w:szCs w:val="28"/>
          <w:lang w:eastAsia="ru-RU"/>
        </w:rPr>
        <w:t xml:space="preserve">село </w:t>
      </w:r>
      <w:proofErr w:type="spellStart"/>
      <w:r w:rsidR="00BF28BB" w:rsidRPr="0051779B">
        <w:rPr>
          <w:rFonts w:ascii="Century" w:hAnsi="Century"/>
          <w:sz w:val="28"/>
          <w:szCs w:val="28"/>
          <w:lang w:eastAsia="ru-RU"/>
        </w:rPr>
        <w:t>Бартатів</w:t>
      </w:r>
      <w:proofErr w:type="spellEnd"/>
      <w:r w:rsidR="00B41C07" w:rsidRPr="0051779B">
        <w:rPr>
          <w:rFonts w:ascii="Century" w:hAnsi="Century"/>
          <w:sz w:val="28"/>
          <w:szCs w:val="28"/>
          <w:lang w:eastAsia="ru-RU"/>
        </w:rPr>
        <w:t xml:space="preserve">, Львівська область, </w:t>
      </w:r>
      <w:r w:rsidRPr="0051779B">
        <w:rPr>
          <w:rFonts w:ascii="Century" w:hAnsi="Century"/>
          <w:sz w:val="28"/>
          <w:szCs w:val="28"/>
          <w:lang w:eastAsia="ru-RU"/>
        </w:rPr>
        <w:t xml:space="preserve">площею </w:t>
      </w:r>
      <w:r w:rsidR="003A39C9" w:rsidRPr="0051779B">
        <w:rPr>
          <w:rFonts w:ascii="Century" w:hAnsi="Century"/>
          <w:sz w:val="28"/>
          <w:szCs w:val="28"/>
          <w:lang w:eastAsia="ru-RU"/>
        </w:rPr>
        <w:t>56,5</w:t>
      </w:r>
      <w:r w:rsidRPr="0051779B">
        <w:rPr>
          <w:rFonts w:ascii="Century" w:hAnsi="Century"/>
          <w:sz w:val="28"/>
          <w:szCs w:val="28"/>
          <w:lang w:eastAsia="ru-RU"/>
        </w:rPr>
        <w:t xml:space="preserve"> м.</w:t>
      </w:r>
      <w:r w:rsidR="00BF28BB" w:rsidRPr="0051779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 на балансі  </w:t>
      </w:r>
      <w:r w:rsidR="00BF28BB" w:rsidRPr="0051779B">
        <w:rPr>
          <w:rFonts w:ascii="Century" w:hAnsi="Century"/>
          <w:sz w:val="28"/>
          <w:szCs w:val="28"/>
          <w:lang w:eastAsia="ru-RU"/>
        </w:rPr>
        <w:t>Городоцької міської ради.</w:t>
      </w:r>
    </w:p>
    <w:p w14:paraId="3BAD0D8B" w14:textId="77777777" w:rsidR="006A1CE6" w:rsidRPr="0051779B" w:rsidRDefault="006A1CE6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 5 згідно з додатком 2.</w:t>
      </w:r>
    </w:p>
    <w:p w14:paraId="78ED5187" w14:textId="77777777" w:rsidR="008C59D0" w:rsidRPr="0051779B" w:rsidRDefault="008C59D0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Оголосити аукціон, за результатами якого договір оренди №</w:t>
      </w:r>
      <w:r w:rsidR="00043C77"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8A5D10" w:rsidRPr="0051779B">
        <w:rPr>
          <w:rFonts w:ascii="Century" w:hAnsi="Century"/>
          <w:sz w:val="28"/>
          <w:szCs w:val="28"/>
          <w:lang w:eastAsia="ru-RU"/>
        </w:rPr>
        <w:t>4</w:t>
      </w:r>
      <w:r w:rsidRPr="0051779B">
        <w:rPr>
          <w:rFonts w:ascii="Century" w:hAnsi="Century"/>
          <w:sz w:val="28"/>
          <w:szCs w:val="28"/>
          <w:lang w:eastAsia="ru-RU"/>
        </w:rPr>
        <w:t xml:space="preserve">-від </w:t>
      </w:r>
      <w:r w:rsidR="008A5D10" w:rsidRPr="0051779B">
        <w:rPr>
          <w:rFonts w:ascii="Century" w:hAnsi="Century"/>
          <w:sz w:val="28"/>
          <w:szCs w:val="28"/>
          <w:lang w:eastAsia="ru-RU"/>
        </w:rPr>
        <w:t>07.11</w:t>
      </w:r>
      <w:r w:rsidRPr="0051779B">
        <w:rPr>
          <w:rFonts w:ascii="Century" w:hAnsi="Century"/>
          <w:sz w:val="28"/>
          <w:szCs w:val="28"/>
          <w:lang w:eastAsia="ru-RU"/>
        </w:rPr>
        <w:t>.20</w:t>
      </w:r>
      <w:r w:rsidR="008A5D10" w:rsidRPr="0051779B">
        <w:rPr>
          <w:rFonts w:ascii="Century" w:hAnsi="Century"/>
          <w:sz w:val="28"/>
          <w:szCs w:val="28"/>
          <w:lang w:eastAsia="ru-RU"/>
        </w:rPr>
        <w:t>16</w:t>
      </w:r>
      <w:r w:rsidRPr="0051779B">
        <w:rPr>
          <w:rFonts w:ascii="Century" w:hAnsi="Century"/>
          <w:sz w:val="28"/>
          <w:szCs w:val="28"/>
          <w:lang w:eastAsia="ru-RU"/>
        </w:rPr>
        <w:t xml:space="preserve"> року може бути  продовжений</w:t>
      </w:r>
      <w:r w:rsidR="007D63FE" w:rsidRPr="0051779B">
        <w:rPr>
          <w:rFonts w:ascii="Century" w:hAnsi="Century"/>
          <w:sz w:val="28"/>
          <w:szCs w:val="28"/>
          <w:lang w:eastAsia="ru-RU"/>
        </w:rPr>
        <w:t xml:space="preserve"> на 5 років</w:t>
      </w:r>
      <w:r w:rsidR="00793765" w:rsidRPr="0051779B">
        <w:rPr>
          <w:rFonts w:ascii="Century" w:hAnsi="Century"/>
          <w:sz w:val="28"/>
          <w:szCs w:val="28"/>
          <w:lang w:eastAsia="ru-RU"/>
        </w:rPr>
        <w:t xml:space="preserve"> з існуючим орендарем – </w:t>
      </w:r>
      <w:r w:rsidRPr="0051779B">
        <w:rPr>
          <w:rFonts w:ascii="Century" w:hAnsi="Century"/>
          <w:sz w:val="28"/>
          <w:szCs w:val="28"/>
          <w:lang w:eastAsia="ru-RU"/>
        </w:rPr>
        <w:t xml:space="preserve">фізичною особою-підприємцем </w:t>
      </w:r>
      <w:proofErr w:type="spellStart"/>
      <w:r w:rsidR="008A5D10" w:rsidRPr="0051779B">
        <w:rPr>
          <w:rFonts w:ascii="Century" w:hAnsi="Century"/>
          <w:sz w:val="28"/>
          <w:szCs w:val="28"/>
          <w:lang w:eastAsia="ru-RU"/>
        </w:rPr>
        <w:t>Шелемех</w:t>
      </w:r>
      <w:proofErr w:type="spellEnd"/>
      <w:r w:rsidR="008A5D10" w:rsidRPr="0051779B">
        <w:rPr>
          <w:rFonts w:ascii="Century" w:hAnsi="Century"/>
          <w:sz w:val="28"/>
          <w:szCs w:val="28"/>
          <w:lang w:eastAsia="ru-RU"/>
        </w:rPr>
        <w:t xml:space="preserve"> Галиною Ярославівною</w:t>
      </w:r>
      <w:r w:rsidRPr="0051779B">
        <w:rPr>
          <w:rFonts w:ascii="Century" w:hAnsi="Century"/>
          <w:sz w:val="28"/>
          <w:szCs w:val="28"/>
          <w:lang w:eastAsia="ru-RU"/>
        </w:rPr>
        <w:t xml:space="preserve"> або укладений з новим орендарем на нежитлове приміщення №</w:t>
      </w:r>
      <w:r w:rsidR="008A5D10" w:rsidRPr="0051779B">
        <w:rPr>
          <w:rFonts w:ascii="Century" w:hAnsi="Century"/>
          <w:sz w:val="28"/>
          <w:szCs w:val="28"/>
          <w:lang w:eastAsia="ru-RU"/>
        </w:rPr>
        <w:t>20</w:t>
      </w:r>
      <w:r w:rsidRPr="0051779B">
        <w:rPr>
          <w:rFonts w:ascii="Century" w:hAnsi="Century"/>
          <w:sz w:val="28"/>
          <w:szCs w:val="28"/>
          <w:lang w:eastAsia="ru-RU"/>
        </w:rPr>
        <w:t xml:space="preserve">  вулиця </w:t>
      </w:r>
      <w:r w:rsidR="00603D95" w:rsidRPr="0051779B">
        <w:rPr>
          <w:rFonts w:ascii="Century" w:hAnsi="Century"/>
          <w:sz w:val="28"/>
          <w:szCs w:val="28"/>
          <w:lang w:eastAsia="ru-RU"/>
        </w:rPr>
        <w:t>Шкільна, 15</w:t>
      </w:r>
      <w:r w:rsidR="008A5D10" w:rsidRPr="0051779B">
        <w:rPr>
          <w:rFonts w:ascii="Century" w:hAnsi="Century"/>
          <w:sz w:val="28"/>
          <w:szCs w:val="28"/>
          <w:lang w:eastAsia="ru-RU"/>
        </w:rPr>
        <w:t xml:space="preserve"> село </w:t>
      </w:r>
      <w:proofErr w:type="spellStart"/>
      <w:r w:rsidR="008A5D10" w:rsidRPr="0051779B">
        <w:rPr>
          <w:rFonts w:ascii="Century" w:hAnsi="Century"/>
          <w:sz w:val="28"/>
          <w:szCs w:val="28"/>
          <w:lang w:eastAsia="ru-RU"/>
        </w:rPr>
        <w:t>Братковичі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, Львівська область, площею </w:t>
      </w:r>
      <w:r w:rsidR="008A5D10" w:rsidRPr="0051779B">
        <w:rPr>
          <w:rFonts w:ascii="Century" w:hAnsi="Century"/>
          <w:sz w:val="28"/>
          <w:szCs w:val="28"/>
          <w:lang w:eastAsia="ru-RU"/>
        </w:rPr>
        <w:t>18,7</w:t>
      </w:r>
      <w:r w:rsidRPr="0051779B">
        <w:rPr>
          <w:rFonts w:ascii="Century" w:hAnsi="Century"/>
          <w:sz w:val="28"/>
          <w:szCs w:val="28"/>
          <w:lang w:eastAsia="ru-RU"/>
        </w:rPr>
        <w:t xml:space="preserve"> м.</w:t>
      </w:r>
      <w:r w:rsidR="00793765" w:rsidRPr="0051779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Pr="0051779B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51779B">
        <w:rPr>
          <w:rFonts w:ascii="Century" w:hAnsi="Century"/>
          <w:sz w:val="28"/>
          <w:szCs w:val="28"/>
          <w:lang w:eastAsia="ru-RU"/>
        </w:rPr>
        <w:t xml:space="preserve"> на балансі </w:t>
      </w:r>
      <w:r w:rsidR="00D6321C" w:rsidRPr="0051779B">
        <w:rPr>
          <w:rFonts w:ascii="Century" w:hAnsi="Century"/>
          <w:sz w:val="28"/>
          <w:szCs w:val="28"/>
          <w:lang w:eastAsia="ru-RU"/>
        </w:rPr>
        <w:t>Гуманітарного управління</w:t>
      </w:r>
      <w:r w:rsidRPr="0051779B">
        <w:rPr>
          <w:rFonts w:ascii="Century" w:hAnsi="Century"/>
          <w:sz w:val="28"/>
          <w:szCs w:val="28"/>
          <w:lang w:eastAsia="ru-RU"/>
        </w:rPr>
        <w:t xml:space="preserve"> Городоцької міської ради.</w:t>
      </w:r>
    </w:p>
    <w:p w14:paraId="435DA58C" w14:textId="77777777" w:rsidR="006A1CE6" w:rsidRPr="0051779B" w:rsidRDefault="006A1CE6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 7 згідно з додатком 3.</w:t>
      </w:r>
    </w:p>
    <w:p w14:paraId="7AA4CF49" w14:textId="77777777" w:rsidR="006A1CE6" w:rsidRPr="0051779B" w:rsidRDefault="00793765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Включити в перелік об’єктів комунальної власності першого типу, </w:t>
      </w:r>
      <w:r w:rsidR="0056495E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>які підлягають передачі в оренду шляхом проведення аукціону нежитлове приміщення №№</w:t>
      </w:r>
      <w:r w:rsidR="00386685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56495E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>4,5</w:t>
      </w:r>
      <w:r w:rsidR="00AB69B7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, загальною площею 41,6 м. </w:t>
      </w:r>
      <w:proofErr w:type="spellStart"/>
      <w:r w:rsidR="000D2CD8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>кв</w:t>
      </w:r>
      <w:proofErr w:type="spellEnd"/>
      <w:r w:rsidR="00AB69B7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>. вулиця Козацька, 2 село Градівка</w:t>
      </w:r>
      <w:r w:rsidR="00A51C3A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>, Львівська область</w:t>
      </w:r>
      <w:r w:rsidR="000D2CD8" w:rsidRPr="0051779B">
        <w:rPr>
          <w:rFonts w:ascii="Century" w:hAnsi="Century"/>
          <w:color w:val="000000" w:themeColor="text1"/>
          <w:sz w:val="28"/>
          <w:szCs w:val="28"/>
          <w:lang w:eastAsia="ru-RU"/>
        </w:rPr>
        <w:t>.</w:t>
      </w:r>
    </w:p>
    <w:p w14:paraId="1FB12526" w14:textId="77777777" w:rsidR="000D2CD8" w:rsidRPr="0051779B" w:rsidRDefault="000D2CD8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 9 згідно з додатком 4.</w:t>
      </w:r>
    </w:p>
    <w:p w14:paraId="69EADF92" w14:textId="77777777" w:rsidR="000D2CD8" w:rsidRPr="0051779B" w:rsidRDefault="000D2CD8" w:rsidP="00E959B7">
      <w:pPr>
        <w:pStyle w:val="a9"/>
        <w:numPr>
          <w:ilvl w:val="0"/>
          <w:numId w:val="19"/>
        </w:numPr>
        <w:shd w:val="clear" w:color="auto" w:fill="FBFBFB"/>
        <w:suppressAutoHyphens w:val="0"/>
        <w:ind w:left="0" w:firstLine="0"/>
        <w:rPr>
          <w:rFonts w:ascii="Century" w:hAnsi="Century"/>
          <w:sz w:val="28"/>
          <w:szCs w:val="28"/>
          <w:lang w:eastAsia="uk-UA"/>
        </w:rPr>
      </w:pPr>
      <w:r w:rsidRPr="0051779B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Оголосити аукціони на нерухоме майно, відповідно до умов оренди нерухомого майна (додаток 4).</w:t>
      </w:r>
    </w:p>
    <w:p w14:paraId="728FC9CA" w14:textId="77777777" w:rsidR="00603D95" w:rsidRPr="0051779B" w:rsidRDefault="00774875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Оголосити аукціон </w:t>
      </w:r>
      <w:r w:rsidR="00603D95" w:rsidRPr="0051779B">
        <w:rPr>
          <w:rFonts w:ascii="Century" w:hAnsi="Century"/>
          <w:sz w:val="28"/>
          <w:szCs w:val="28"/>
          <w:lang w:eastAsia="ru-RU"/>
        </w:rPr>
        <w:t xml:space="preserve">на нежитлове приміщення , загальною площею 257,5 м. </w:t>
      </w:r>
      <w:proofErr w:type="spellStart"/>
      <w:r w:rsidR="00603D95" w:rsidRPr="0051779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603D95" w:rsidRPr="0051779B">
        <w:rPr>
          <w:rFonts w:ascii="Century" w:hAnsi="Century"/>
          <w:sz w:val="28"/>
          <w:szCs w:val="28"/>
          <w:lang w:eastAsia="ru-RU"/>
        </w:rPr>
        <w:t xml:space="preserve">., майдан Гайдамаків, 27 місто Городок, Львівська область, що </w:t>
      </w:r>
      <w:proofErr w:type="spellStart"/>
      <w:r w:rsidR="00603D95" w:rsidRPr="0051779B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603D95" w:rsidRPr="0051779B">
        <w:rPr>
          <w:rFonts w:ascii="Century" w:hAnsi="Century"/>
          <w:sz w:val="28"/>
          <w:szCs w:val="28"/>
          <w:lang w:eastAsia="ru-RU"/>
        </w:rPr>
        <w:t xml:space="preserve"> на балансі комунального підприємства «Міське комунальне господарство».</w:t>
      </w:r>
    </w:p>
    <w:p w14:paraId="113D3DDA" w14:textId="77777777" w:rsidR="00603D95" w:rsidRPr="0051779B" w:rsidRDefault="00603D95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 12 згідно з додатком 5.</w:t>
      </w:r>
    </w:p>
    <w:p w14:paraId="757A8439" w14:textId="77777777" w:rsidR="00043C77" w:rsidRPr="0051779B" w:rsidRDefault="00085A08" w:rsidP="00E959B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rPr>
          <w:rFonts w:ascii="Century" w:hAnsi="Century"/>
          <w:color w:val="FF0000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В</w:t>
      </w:r>
      <w:r w:rsidR="00CA4B9A" w:rsidRPr="0051779B">
        <w:rPr>
          <w:rFonts w:ascii="Century" w:hAnsi="Century"/>
          <w:sz w:val="28"/>
          <w:szCs w:val="28"/>
          <w:lang w:eastAsia="ru-RU"/>
        </w:rPr>
        <w:t xml:space="preserve">ідділу </w:t>
      </w:r>
      <w:r w:rsidR="00F41A08" w:rsidRPr="0051779B">
        <w:rPr>
          <w:rFonts w:ascii="Century" w:hAnsi="Century"/>
          <w:sz w:val="28"/>
          <w:szCs w:val="28"/>
          <w:lang w:eastAsia="ru-RU"/>
        </w:rPr>
        <w:t>публічних закупівель та комунального майна</w:t>
      </w:r>
      <w:r w:rsidR="00DC5F56" w:rsidRPr="0051779B">
        <w:rPr>
          <w:rFonts w:ascii="Century" w:hAnsi="Century"/>
          <w:sz w:val="28"/>
          <w:szCs w:val="28"/>
          <w:lang w:eastAsia="ru-RU"/>
        </w:rPr>
        <w:t xml:space="preserve"> міської</w:t>
      </w:r>
      <w:r w:rsidR="00CA4B9A" w:rsidRPr="0051779B">
        <w:rPr>
          <w:rFonts w:ascii="Century" w:hAnsi="Century"/>
          <w:sz w:val="28"/>
          <w:szCs w:val="28"/>
          <w:lang w:eastAsia="ru-RU"/>
        </w:rPr>
        <w:t xml:space="preserve"> ради</w:t>
      </w:r>
      <w:r w:rsidR="00DC5F56" w:rsidRPr="0051779B">
        <w:rPr>
          <w:rFonts w:ascii="Century" w:hAnsi="Century"/>
          <w:sz w:val="28"/>
          <w:szCs w:val="28"/>
          <w:lang w:eastAsia="ru-RU"/>
        </w:rPr>
        <w:t>:</w:t>
      </w:r>
    </w:p>
    <w:p w14:paraId="782F691A" w14:textId="77777777" w:rsidR="00043C77" w:rsidRPr="0051779B" w:rsidRDefault="00E94E47" w:rsidP="00E959B7">
      <w:pPr>
        <w:pStyle w:val="a9"/>
        <w:numPr>
          <w:ilvl w:val="1"/>
          <w:numId w:val="28"/>
        </w:numPr>
        <w:shd w:val="clear" w:color="auto" w:fill="FFFFFF"/>
        <w:suppressAutoHyphens w:val="0"/>
        <w:spacing w:after="240" w:line="330" w:lineRule="atLeast"/>
        <w:ind w:left="567" w:firstLine="0"/>
        <w:rPr>
          <w:rFonts w:ascii="Century" w:hAnsi="Century"/>
          <w:color w:val="FF0000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51779B">
        <w:rPr>
          <w:rFonts w:ascii="Century" w:hAnsi="Century"/>
          <w:sz w:val="28"/>
          <w:szCs w:val="28"/>
          <w:lang w:eastAsia="ru-RU"/>
        </w:rPr>
        <w:t>Опублікувати оновлені Переліки першого та другого типу на офіційному веб-сайті Городоцької міської ради.</w:t>
      </w:r>
    </w:p>
    <w:p w14:paraId="4DE007F3" w14:textId="77777777" w:rsidR="00043C77" w:rsidRPr="0051779B" w:rsidRDefault="00E94E47" w:rsidP="00E959B7">
      <w:pPr>
        <w:pStyle w:val="a9"/>
        <w:numPr>
          <w:ilvl w:val="1"/>
          <w:numId w:val="28"/>
        </w:numPr>
        <w:shd w:val="clear" w:color="auto" w:fill="FFFFFF"/>
        <w:suppressAutoHyphens w:val="0"/>
        <w:spacing w:after="240" w:line="330" w:lineRule="atLeast"/>
        <w:ind w:left="567" w:firstLine="0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51779B">
        <w:rPr>
          <w:rFonts w:ascii="Century" w:hAnsi="Century"/>
          <w:sz w:val="28"/>
          <w:szCs w:val="28"/>
          <w:lang w:eastAsia="ru-RU"/>
        </w:rPr>
        <w:t>О</w:t>
      </w:r>
      <w:r w:rsidR="00085A08" w:rsidRPr="0051779B">
        <w:rPr>
          <w:rFonts w:ascii="Century" w:hAnsi="Century"/>
          <w:sz w:val="28"/>
          <w:szCs w:val="28"/>
          <w:lang w:eastAsia="ru-RU"/>
        </w:rPr>
        <w:t>прилюднити інформацію щодо прийняття рішення про оголошення аукціон</w:t>
      </w:r>
      <w:r w:rsidR="00B41C07" w:rsidRPr="0051779B">
        <w:rPr>
          <w:rFonts w:ascii="Century" w:hAnsi="Century"/>
          <w:sz w:val="28"/>
          <w:szCs w:val="28"/>
          <w:lang w:eastAsia="ru-RU"/>
        </w:rPr>
        <w:t>ів</w:t>
      </w:r>
      <w:r w:rsidR="00085A08" w:rsidRPr="0051779B">
        <w:rPr>
          <w:rFonts w:ascii="Century" w:hAnsi="Century"/>
          <w:sz w:val="28"/>
          <w:szCs w:val="28"/>
          <w:lang w:eastAsia="ru-RU"/>
        </w:rPr>
        <w:t xml:space="preserve"> на продовження договор</w:t>
      </w:r>
      <w:r w:rsidR="00B41C07" w:rsidRPr="0051779B">
        <w:rPr>
          <w:rFonts w:ascii="Century" w:hAnsi="Century"/>
          <w:sz w:val="28"/>
          <w:szCs w:val="28"/>
          <w:lang w:eastAsia="ru-RU"/>
        </w:rPr>
        <w:t>ів</w:t>
      </w:r>
      <w:r w:rsidR="00085A08" w:rsidRPr="0051779B">
        <w:rPr>
          <w:rFonts w:ascii="Century" w:hAnsi="Century"/>
          <w:sz w:val="28"/>
          <w:szCs w:val="28"/>
          <w:lang w:eastAsia="ru-RU"/>
        </w:rPr>
        <w:t xml:space="preserve"> оренди, </w:t>
      </w:r>
      <w:r w:rsidR="00085A08" w:rsidRPr="0051779B">
        <w:rPr>
          <w:rFonts w:ascii="Century" w:hAnsi="Century"/>
          <w:sz w:val="28"/>
          <w:szCs w:val="28"/>
          <w:lang w:eastAsia="ru-RU"/>
        </w:rPr>
        <w:lastRenderedPageBreak/>
        <w:t>зазначен</w:t>
      </w:r>
      <w:r w:rsidR="00B41C07" w:rsidRPr="0051779B">
        <w:rPr>
          <w:rFonts w:ascii="Century" w:hAnsi="Century"/>
          <w:sz w:val="28"/>
          <w:szCs w:val="28"/>
          <w:lang w:eastAsia="ru-RU"/>
        </w:rPr>
        <w:t>их</w:t>
      </w:r>
      <w:r w:rsidR="00043C77" w:rsidRPr="0051779B">
        <w:rPr>
          <w:rFonts w:ascii="Century" w:hAnsi="Century"/>
          <w:sz w:val="28"/>
          <w:szCs w:val="28"/>
          <w:lang w:eastAsia="ru-RU"/>
        </w:rPr>
        <w:t xml:space="preserve"> у </w:t>
      </w:r>
      <w:proofErr w:type="spellStart"/>
      <w:r w:rsidR="00043C77" w:rsidRPr="0051779B">
        <w:rPr>
          <w:rFonts w:ascii="Century" w:hAnsi="Century"/>
          <w:sz w:val="28"/>
          <w:szCs w:val="28"/>
          <w:lang w:eastAsia="ru-RU"/>
        </w:rPr>
        <w:t>п.п</w:t>
      </w:r>
      <w:proofErr w:type="spellEnd"/>
      <w:r w:rsidR="00043C77" w:rsidRPr="0051779B">
        <w:rPr>
          <w:rFonts w:ascii="Century" w:hAnsi="Century"/>
          <w:sz w:val="28"/>
          <w:szCs w:val="28"/>
          <w:lang w:eastAsia="ru-RU"/>
        </w:rPr>
        <w:t>. 1-15</w:t>
      </w:r>
      <w:r w:rsidR="00085A08" w:rsidRPr="0051779B">
        <w:rPr>
          <w:rFonts w:ascii="Century" w:hAnsi="Century"/>
          <w:sz w:val="28"/>
          <w:szCs w:val="28"/>
          <w:lang w:eastAsia="ru-RU"/>
        </w:rPr>
        <w:t xml:space="preserve"> даного рішення на офіційному </w:t>
      </w:r>
      <w:proofErr w:type="spellStart"/>
      <w:r w:rsidR="00085A08" w:rsidRPr="0051779B">
        <w:rPr>
          <w:rFonts w:ascii="Century" w:hAnsi="Century"/>
          <w:sz w:val="28"/>
          <w:szCs w:val="28"/>
          <w:lang w:eastAsia="ru-RU"/>
        </w:rPr>
        <w:t>вебсайті</w:t>
      </w:r>
      <w:proofErr w:type="spellEnd"/>
      <w:r w:rsidR="00085A08" w:rsidRPr="0051779B">
        <w:rPr>
          <w:rFonts w:ascii="Century" w:hAnsi="Century"/>
          <w:sz w:val="28"/>
          <w:szCs w:val="28"/>
          <w:lang w:eastAsia="ru-RU"/>
        </w:rPr>
        <w:t xml:space="preserve">  Городоцької міської ради.</w:t>
      </w:r>
    </w:p>
    <w:p w14:paraId="269DD8B6" w14:textId="20BF3961" w:rsidR="00043C77" w:rsidRPr="0051779B" w:rsidRDefault="00E94E47" w:rsidP="00E959B7">
      <w:pPr>
        <w:shd w:val="clear" w:color="auto" w:fill="FFFFFF"/>
        <w:suppressAutoHyphens w:val="0"/>
        <w:spacing w:after="240" w:line="330" w:lineRule="atLeast"/>
        <w:ind w:left="567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14.3 </w:t>
      </w:r>
      <w:r w:rsidR="00085A08" w:rsidRPr="0051779B">
        <w:rPr>
          <w:rFonts w:ascii="Century" w:hAnsi="Century"/>
          <w:sz w:val="28"/>
          <w:szCs w:val="28"/>
          <w:lang w:eastAsia="ru-RU"/>
        </w:rPr>
        <w:t xml:space="preserve">Оприлюднити </w:t>
      </w:r>
      <w:r w:rsidR="00B41C07" w:rsidRPr="0051779B">
        <w:rPr>
          <w:rFonts w:ascii="Century" w:hAnsi="Century"/>
          <w:sz w:val="28"/>
          <w:szCs w:val="28"/>
          <w:lang w:eastAsia="ru-RU"/>
        </w:rPr>
        <w:t>оголоше</w:t>
      </w:r>
      <w:r w:rsidR="00085A08" w:rsidRPr="0051779B">
        <w:rPr>
          <w:rFonts w:ascii="Century" w:hAnsi="Century"/>
          <w:sz w:val="28"/>
          <w:szCs w:val="28"/>
          <w:lang w:eastAsia="ru-RU"/>
        </w:rPr>
        <w:t>ння про продовження на аукціоні договорів оренди нежитлових пр</w:t>
      </w:r>
      <w:r w:rsidR="008C59D0" w:rsidRPr="0051779B">
        <w:rPr>
          <w:rFonts w:ascii="Century" w:hAnsi="Century"/>
          <w:sz w:val="28"/>
          <w:szCs w:val="28"/>
          <w:lang w:eastAsia="ru-RU"/>
        </w:rPr>
        <w:t xml:space="preserve">иміщень, зазначених у пунктах </w:t>
      </w:r>
      <w:r w:rsidR="00043C77" w:rsidRPr="0051779B">
        <w:rPr>
          <w:rFonts w:ascii="Century" w:hAnsi="Century"/>
          <w:sz w:val="28"/>
          <w:szCs w:val="28"/>
          <w:lang w:eastAsia="ru-RU"/>
        </w:rPr>
        <w:t>1-13</w:t>
      </w:r>
      <w:r w:rsidR="00085A08" w:rsidRPr="0051779B">
        <w:rPr>
          <w:rFonts w:ascii="Century" w:hAnsi="Century"/>
          <w:sz w:val="28"/>
          <w:szCs w:val="28"/>
          <w:lang w:eastAsia="ru-RU"/>
        </w:rPr>
        <w:t xml:space="preserve"> даного рішення, в електронній торговій системі, згідно додатк</w:t>
      </w:r>
      <w:r w:rsidR="008C59D0" w:rsidRPr="0051779B">
        <w:rPr>
          <w:rFonts w:ascii="Century" w:hAnsi="Century"/>
          <w:sz w:val="28"/>
          <w:szCs w:val="28"/>
          <w:lang w:eastAsia="ru-RU"/>
        </w:rPr>
        <w:t>ів</w:t>
      </w:r>
      <w:r w:rsidR="00085A08" w:rsidRPr="0051779B">
        <w:rPr>
          <w:rFonts w:ascii="Century" w:hAnsi="Century"/>
          <w:sz w:val="28"/>
          <w:szCs w:val="28"/>
          <w:lang w:eastAsia="ru-RU"/>
        </w:rPr>
        <w:t>;</w:t>
      </w:r>
    </w:p>
    <w:p w14:paraId="108F7305" w14:textId="77777777" w:rsidR="00085A08" w:rsidRPr="0051779B" w:rsidRDefault="00E94E47" w:rsidP="00E959B7">
      <w:pPr>
        <w:shd w:val="clear" w:color="auto" w:fill="FFFFFF"/>
        <w:suppressAutoHyphens w:val="0"/>
        <w:spacing w:after="240" w:line="330" w:lineRule="atLeast"/>
        <w:ind w:left="567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14.4</w:t>
      </w:r>
      <w:r w:rsidR="00085A08" w:rsidRPr="0051779B">
        <w:rPr>
          <w:rFonts w:ascii="Century" w:hAnsi="Century"/>
          <w:sz w:val="28"/>
          <w:szCs w:val="28"/>
          <w:lang w:eastAsia="ru-RU"/>
        </w:rPr>
        <w:t>Повідомити заявників –</w:t>
      </w:r>
      <w:r w:rsidR="00043C77"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085A08" w:rsidRPr="0051779B">
        <w:rPr>
          <w:rFonts w:ascii="Century" w:hAnsi="Century"/>
          <w:sz w:val="28"/>
          <w:szCs w:val="28"/>
          <w:lang w:eastAsia="ru-RU"/>
        </w:rPr>
        <w:t>про оголошення аукціон</w:t>
      </w:r>
      <w:r w:rsidR="00B41C07" w:rsidRPr="0051779B">
        <w:rPr>
          <w:rFonts w:ascii="Century" w:hAnsi="Century"/>
          <w:sz w:val="28"/>
          <w:szCs w:val="28"/>
          <w:lang w:eastAsia="ru-RU"/>
        </w:rPr>
        <w:t>ів</w:t>
      </w:r>
      <w:r w:rsidR="00085A08" w:rsidRPr="0051779B">
        <w:rPr>
          <w:rFonts w:ascii="Century" w:hAnsi="Century"/>
          <w:sz w:val="28"/>
          <w:szCs w:val="28"/>
          <w:lang w:eastAsia="ru-RU"/>
        </w:rPr>
        <w:t xml:space="preserve"> на продовження договорів </w:t>
      </w:r>
      <w:r w:rsidR="00043C77" w:rsidRPr="0051779B">
        <w:rPr>
          <w:rFonts w:ascii="Century" w:hAnsi="Century"/>
          <w:sz w:val="28"/>
          <w:szCs w:val="28"/>
          <w:lang w:eastAsia="ru-RU"/>
        </w:rPr>
        <w:t>оренди, зазначених у пунктах 1-15</w:t>
      </w:r>
      <w:r w:rsidR="00085A08" w:rsidRPr="0051779B">
        <w:rPr>
          <w:rFonts w:ascii="Century" w:hAnsi="Century"/>
          <w:sz w:val="28"/>
          <w:szCs w:val="28"/>
          <w:lang w:eastAsia="ru-RU"/>
        </w:rPr>
        <w:t xml:space="preserve"> рішення.</w:t>
      </w:r>
    </w:p>
    <w:p w14:paraId="6A3C436E" w14:textId="77777777" w:rsidR="0008431C" w:rsidRPr="0051779B" w:rsidRDefault="00E94E47" w:rsidP="00E959B7">
      <w:pPr>
        <w:shd w:val="clear" w:color="auto" w:fill="FFFFFF"/>
        <w:suppressAutoHyphens w:val="0"/>
        <w:spacing w:after="240" w:line="330" w:lineRule="atLeast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15</w:t>
      </w:r>
      <w:r w:rsidR="008C59D0" w:rsidRPr="0051779B">
        <w:rPr>
          <w:rFonts w:ascii="Century" w:hAnsi="Century"/>
          <w:sz w:val="28"/>
          <w:szCs w:val="28"/>
          <w:lang w:eastAsia="ru-RU"/>
        </w:rPr>
        <w:t>.</w:t>
      </w:r>
      <w:r w:rsidR="0008431C" w:rsidRPr="0051779B">
        <w:rPr>
          <w:rFonts w:ascii="Century" w:hAnsi="Century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міської ради з питань</w:t>
      </w:r>
      <w:r w:rsidR="00AD5E72" w:rsidRPr="0051779B">
        <w:rPr>
          <w:rFonts w:ascii="Century" w:hAnsi="Century"/>
          <w:sz w:val="28"/>
          <w:szCs w:val="28"/>
          <w:lang w:eastAsia="ru-RU"/>
        </w:rPr>
        <w:t xml:space="preserve"> бюджету, соціально-економічного розвитку, комунального майна і приватизації.</w:t>
      </w:r>
      <w:r w:rsidR="0008431C" w:rsidRPr="0051779B">
        <w:rPr>
          <w:rFonts w:ascii="Century" w:hAnsi="Century"/>
          <w:sz w:val="28"/>
          <w:szCs w:val="28"/>
          <w:lang w:eastAsia="ru-RU"/>
        </w:rPr>
        <w:t xml:space="preserve"> </w:t>
      </w:r>
      <w:r w:rsidR="00326C12" w:rsidRPr="0051779B">
        <w:rPr>
          <w:rFonts w:ascii="Century" w:hAnsi="Century"/>
          <w:sz w:val="28"/>
          <w:szCs w:val="28"/>
          <w:lang w:eastAsia="ru-RU"/>
        </w:rPr>
        <w:t xml:space="preserve"> </w:t>
      </w:r>
    </w:p>
    <w:p w14:paraId="24F3D124" w14:textId="77777777" w:rsidR="00353C5A" w:rsidRPr="0051779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8AB276C" w14:textId="77777777" w:rsidR="00353C5A" w:rsidRPr="0051779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9142FCE" w14:textId="647FB03E" w:rsidR="007A65DF" w:rsidRPr="0051779B" w:rsidRDefault="00BD0977" w:rsidP="00E959B7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51779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367AB5F2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CA2E307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FEC3C6A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4D6832E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47338EE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35BC54C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2ACCF5A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A9B61E6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60782DB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933F549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955B062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75C88A6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3F33B9E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5430B25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80F4FBF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E735343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94E1B5D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47C9986" w14:textId="77777777" w:rsidR="00F17445" w:rsidRPr="0051779B" w:rsidRDefault="00F17445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B1A823F" w14:textId="77777777" w:rsidR="00E94E47" w:rsidRPr="0051779B" w:rsidRDefault="00E94E47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3037930" w14:textId="77777777" w:rsidR="00E94E47" w:rsidRPr="0051779B" w:rsidRDefault="00E94E47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74CF929" w14:textId="77777777" w:rsidR="00E94E47" w:rsidRPr="0051779B" w:rsidRDefault="00E94E47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EFF61C0" w14:textId="77777777" w:rsidR="00A51C3A" w:rsidRPr="0051779B" w:rsidRDefault="00A51C3A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655E402" w14:textId="77777777" w:rsidR="00A51C3A" w:rsidRPr="0051779B" w:rsidRDefault="00A51C3A" w:rsidP="006B0540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7AF588D" w14:textId="6362F206" w:rsidR="00E959B7" w:rsidRPr="0051779B" w:rsidRDefault="00E959B7" w:rsidP="00E959B7">
      <w:pPr>
        <w:pStyle w:val="3"/>
        <w:shd w:val="clear" w:color="auto" w:fill="FFFFFF"/>
        <w:tabs>
          <w:tab w:val="right" w:pos="142"/>
        </w:tabs>
        <w:spacing w:before="0"/>
        <w:ind w:left="5245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eastAsia="x-none"/>
        </w:rPr>
      </w:pPr>
      <w:r w:rsidRPr="0051779B">
        <w:rPr>
          <w:rFonts w:ascii="Century" w:eastAsia="Times New Roman" w:hAnsi="Century" w:cs="Times New Roman"/>
          <w:b/>
          <w:bCs/>
          <w:color w:val="auto"/>
          <w:sz w:val="28"/>
          <w:szCs w:val="28"/>
          <w:lang w:eastAsia="x-none"/>
        </w:rPr>
        <w:lastRenderedPageBreak/>
        <w:t>Додаток №1</w:t>
      </w:r>
    </w:p>
    <w:p w14:paraId="5CE4DDC8" w14:textId="77777777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>до рішення Городоцької міської ради Львівської області</w:t>
      </w:r>
    </w:p>
    <w:p w14:paraId="531D2336" w14:textId="1D311021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 xml:space="preserve">20.08.2021 </w:t>
      </w:r>
      <w:r w:rsidR="00E71757">
        <w:rPr>
          <w:rFonts w:ascii="Century" w:hAnsi="Century"/>
          <w:sz w:val="28"/>
          <w:szCs w:val="28"/>
          <w:lang w:eastAsia="x-none"/>
        </w:rPr>
        <w:t>№ 2227</w:t>
      </w:r>
    </w:p>
    <w:p w14:paraId="64FE2BC2" w14:textId="1FDCBB7E" w:rsidR="007A65DF" w:rsidRPr="0051779B" w:rsidRDefault="007A65DF" w:rsidP="00E959B7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jc w:val="right"/>
        <w:rPr>
          <w:rFonts w:ascii="Century" w:hAnsi="Century"/>
          <w:sz w:val="28"/>
          <w:szCs w:val="28"/>
          <w:lang w:eastAsia="ru-RU"/>
        </w:rPr>
      </w:pPr>
    </w:p>
    <w:p w14:paraId="05E1A7B8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3CEBE315" w14:textId="77777777" w:rsidR="001C28CC" w:rsidRPr="0051779B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</w:t>
      </w:r>
      <w:r w:rsidR="001C28CC" w:rsidRPr="0051779B">
        <w:rPr>
          <w:rFonts w:ascii="Century" w:hAnsi="Century"/>
          <w:b/>
          <w:bCs/>
          <w:sz w:val="28"/>
          <w:szCs w:val="28"/>
          <w:lang w:eastAsia="ru-RU"/>
        </w:rPr>
        <w:t>ня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, що розташован</w:t>
      </w:r>
      <w:r w:rsidR="001C28CC" w:rsidRPr="0051779B">
        <w:rPr>
          <w:rFonts w:ascii="Century" w:hAnsi="Century"/>
          <w:b/>
          <w:bCs/>
          <w:sz w:val="28"/>
          <w:szCs w:val="28"/>
          <w:lang w:eastAsia="ru-RU"/>
        </w:rPr>
        <w:t>е</w:t>
      </w:r>
    </w:p>
    <w:p w14:paraId="40738108" w14:textId="77777777" w:rsidR="007A65DF" w:rsidRPr="0051779B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51779B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: м. Городок, вул. </w:t>
      </w:r>
      <w:r w:rsidR="001C28CC" w:rsidRPr="0051779B">
        <w:rPr>
          <w:rFonts w:ascii="Century" w:hAnsi="Century"/>
          <w:b/>
          <w:bCs/>
          <w:sz w:val="28"/>
          <w:szCs w:val="28"/>
          <w:lang w:eastAsia="ru-RU"/>
        </w:rPr>
        <w:t>Авіаційна,24 приміщення 3а</w:t>
      </w:r>
    </w:p>
    <w:p w14:paraId="2A29F908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27437BAE" w14:textId="77777777" w:rsidR="007A65DF" w:rsidRPr="0051779B" w:rsidRDefault="007A65DF" w:rsidP="007A65DF">
      <w:pPr>
        <w:widowControl w:val="0"/>
        <w:numPr>
          <w:ilvl w:val="0"/>
          <w:numId w:val="1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62EC7888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51779B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24D8EDB2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31239BE8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Cs/>
          <w:i/>
          <w:sz w:val="28"/>
          <w:szCs w:val="28"/>
          <w:lang w:eastAsia="ru-RU"/>
        </w:rPr>
        <w:t>Комуналь</w:t>
      </w:r>
      <w:r w:rsidR="003A7564"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не підприємство 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«</w:t>
      </w:r>
      <w:r w:rsidR="003A7564" w:rsidRPr="0051779B">
        <w:rPr>
          <w:rFonts w:ascii="Century" w:hAnsi="Century"/>
          <w:bCs/>
          <w:i/>
          <w:sz w:val="28"/>
          <w:szCs w:val="28"/>
          <w:lang w:eastAsia="ru-RU"/>
        </w:rPr>
        <w:t>Міське комунальне господарство», ЄДРПОУ31417210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, адреса: 81500, Львівська область, м. Городок, </w:t>
      </w:r>
      <w:r w:rsidR="003A7564" w:rsidRPr="0051779B">
        <w:rPr>
          <w:rFonts w:ascii="Century" w:hAnsi="Century"/>
          <w:bCs/>
          <w:i/>
          <w:sz w:val="28"/>
          <w:szCs w:val="28"/>
          <w:lang w:eastAsia="ru-RU"/>
        </w:rPr>
        <w:t>майдан Гайдамаків, 6</w:t>
      </w:r>
    </w:p>
    <w:p w14:paraId="3E20EFBE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109A2B69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05801764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1E0E0C4E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1BFACFEC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0007646F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36A4A5AE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6574D642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м. Городок, вул. </w:t>
      </w:r>
      <w:r w:rsidR="001C28CC" w:rsidRPr="0051779B">
        <w:rPr>
          <w:rFonts w:ascii="Century" w:hAnsi="Century"/>
          <w:bCs/>
          <w:i/>
          <w:sz w:val="28"/>
          <w:szCs w:val="28"/>
          <w:lang w:eastAsia="ru-RU"/>
        </w:rPr>
        <w:t>Авіаційна, приміщення 3а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.</w:t>
      </w:r>
    </w:p>
    <w:p w14:paraId="4E4C857B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1C28CC"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35,6 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м</w:t>
      </w:r>
      <w:r w:rsidRPr="0051779B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68A9A1EA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4EB56CDE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1C28CC"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.</w:t>
      </w:r>
    </w:p>
    <w:p w14:paraId="211E58D7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244301EE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5. Умови оренди майна та додаткові умови оренди майна (в разі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lastRenderedPageBreak/>
        <w:t>наявності):</w:t>
      </w:r>
    </w:p>
    <w:p w14:paraId="39ADC86D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r w:rsidR="001C28CC"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1263,08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грн. (</w:t>
      </w:r>
      <w:r w:rsidR="001C28CC"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одна тисяча двісті шістдесят три  грн. 08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коп.)</w:t>
      </w:r>
    </w:p>
    <w:p w14:paraId="5AEEC394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строк оренди: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 п’ять років.</w:t>
      </w:r>
    </w:p>
    <w:p w14:paraId="14D1F7A2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5615C6C9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51779B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1C77EB0F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3F81505A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51779B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5EF4657C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60E62940" w14:textId="77777777" w:rsidR="00D21EAB" w:rsidRPr="0051779B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51779B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1779B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1779B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8C968F8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61CCE16F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BF15C88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457794E3" w14:textId="2853B79F" w:rsidR="00E959B7" w:rsidRPr="0051779B" w:rsidRDefault="007A65DF" w:rsidP="007A65DF">
      <w:pPr>
        <w:widowControl w:val="0"/>
        <w:tabs>
          <w:tab w:val="left" w:pos="5955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p w14:paraId="2EB81918" w14:textId="77777777" w:rsidR="00E959B7" w:rsidRPr="0051779B" w:rsidRDefault="00E959B7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br w:type="page"/>
      </w:r>
    </w:p>
    <w:p w14:paraId="3FED6ACA" w14:textId="7926A16D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b/>
          <w:bCs/>
          <w:sz w:val="28"/>
          <w:szCs w:val="28"/>
          <w:lang w:eastAsia="x-none"/>
        </w:rPr>
      </w:pPr>
      <w:r w:rsidRPr="00E959B7">
        <w:rPr>
          <w:rFonts w:ascii="Century" w:hAnsi="Century"/>
          <w:b/>
          <w:bCs/>
          <w:sz w:val="28"/>
          <w:szCs w:val="28"/>
          <w:lang w:eastAsia="x-none"/>
        </w:rPr>
        <w:lastRenderedPageBreak/>
        <w:t>Додаток</w:t>
      </w:r>
      <w:r w:rsidRPr="0051779B">
        <w:rPr>
          <w:rFonts w:ascii="Century" w:hAnsi="Century"/>
          <w:b/>
          <w:bCs/>
          <w:sz w:val="28"/>
          <w:szCs w:val="28"/>
          <w:lang w:eastAsia="x-none"/>
        </w:rPr>
        <w:t xml:space="preserve"> №2</w:t>
      </w:r>
    </w:p>
    <w:p w14:paraId="12269BAE" w14:textId="77777777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>до рішення Городоцької міської ради Львівської області</w:t>
      </w:r>
    </w:p>
    <w:p w14:paraId="6E2F22F2" w14:textId="247A9AF9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 xml:space="preserve">20.08.2021 </w:t>
      </w:r>
      <w:r w:rsidR="00E71757">
        <w:rPr>
          <w:rFonts w:ascii="Century" w:hAnsi="Century"/>
          <w:sz w:val="28"/>
          <w:szCs w:val="28"/>
          <w:lang w:eastAsia="x-none"/>
        </w:rPr>
        <w:t>№ 2227</w:t>
      </w:r>
    </w:p>
    <w:p w14:paraId="6E7FA41A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4A53C0EB" w14:textId="77777777" w:rsidR="007A65DF" w:rsidRPr="0051779B" w:rsidRDefault="00543029" w:rsidP="003473B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приміщень</w:t>
      </w:r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 № </w:t>
      </w:r>
      <w:r w:rsidR="003473B4" w:rsidRPr="0051779B">
        <w:rPr>
          <w:rFonts w:ascii="Century" w:hAnsi="Century"/>
          <w:b/>
          <w:bCs/>
          <w:sz w:val="28"/>
          <w:szCs w:val="28"/>
          <w:lang w:eastAsia="ru-RU"/>
        </w:rPr>
        <w:t>1</w:t>
      </w:r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>5,</w:t>
      </w:r>
      <w:r w:rsidR="003473B4"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16  згідно технічного </w:t>
      </w:r>
      <w:proofErr w:type="spellStart"/>
      <w:r w:rsidRPr="0051779B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51779B">
        <w:rPr>
          <w:rFonts w:ascii="Century" w:hAnsi="Century"/>
          <w:b/>
          <w:bCs/>
          <w:sz w:val="28"/>
          <w:szCs w:val="28"/>
          <w:lang w:eastAsia="ru-RU"/>
        </w:rPr>
        <w:t>, що розташовані</w:t>
      </w:r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: с. </w:t>
      </w:r>
      <w:proofErr w:type="spellStart"/>
      <w:r w:rsidR="003473B4" w:rsidRPr="0051779B">
        <w:rPr>
          <w:rFonts w:ascii="Century" w:hAnsi="Century"/>
          <w:b/>
          <w:bCs/>
          <w:sz w:val="28"/>
          <w:szCs w:val="28"/>
          <w:lang w:eastAsia="ru-RU"/>
        </w:rPr>
        <w:t>Бартатів</w:t>
      </w:r>
      <w:proofErr w:type="spellEnd"/>
      <w:r w:rsidR="003473B4" w:rsidRPr="0051779B">
        <w:rPr>
          <w:rFonts w:ascii="Century" w:hAnsi="Century"/>
          <w:b/>
          <w:bCs/>
          <w:sz w:val="28"/>
          <w:szCs w:val="28"/>
          <w:lang w:eastAsia="ru-RU"/>
        </w:rPr>
        <w:t>, вул. Шкільна, 7</w:t>
      </w:r>
    </w:p>
    <w:p w14:paraId="0A1CC3F4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 </w:t>
      </w:r>
    </w:p>
    <w:p w14:paraId="0C960D2F" w14:textId="77777777" w:rsidR="007A65DF" w:rsidRPr="0051779B" w:rsidRDefault="007A65DF" w:rsidP="007A65DF">
      <w:pPr>
        <w:widowControl w:val="0"/>
        <w:numPr>
          <w:ilvl w:val="0"/>
          <w:numId w:val="18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7384779F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3BEE0DC4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51779B">
        <w:rPr>
          <w:rFonts w:ascii="Century" w:hAnsi="Century"/>
          <w:sz w:val="28"/>
          <w:szCs w:val="28"/>
          <w:lang w:eastAsia="ru-RU"/>
        </w:rPr>
        <w:t> </w:t>
      </w:r>
    </w:p>
    <w:p w14:paraId="3692ED8C" w14:textId="77777777" w:rsidR="007A65DF" w:rsidRPr="0051779B" w:rsidRDefault="003473B4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3DAFE96E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sz w:val="28"/>
          <w:szCs w:val="28"/>
          <w:lang w:eastAsia="ru-RU"/>
        </w:rPr>
        <w:t>3.</w:t>
      </w:r>
      <w:r w:rsidRPr="0051779B">
        <w:rPr>
          <w:rFonts w:ascii="Century" w:hAnsi="Century"/>
          <w:sz w:val="28"/>
          <w:szCs w:val="28"/>
          <w:lang w:eastAsia="ru-RU"/>
        </w:rPr>
        <w:t xml:space="preserve"> 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209AE513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Тип Переліку: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7152C1A5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51779B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0EDBDC8B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тип об’єкта: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нерухоме майно (приміщення №</w:t>
      </w:r>
      <w:r w:rsidR="003A39C9" w:rsidRPr="0051779B">
        <w:rPr>
          <w:rFonts w:ascii="Century" w:hAnsi="Century"/>
          <w:i/>
          <w:iCs/>
          <w:sz w:val="28"/>
          <w:szCs w:val="28"/>
          <w:lang w:eastAsia="ru-RU"/>
        </w:rPr>
        <w:t>1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5,</w:t>
      </w:r>
      <w:r w:rsidR="003A39C9" w:rsidRPr="0051779B">
        <w:rPr>
          <w:rFonts w:ascii="Century" w:hAnsi="Century"/>
          <w:i/>
          <w:iCs/>
          <w:sz w:val="28"/>
          <w:szCs w:val="28"/>
          <w:lang w:eastAsia="ru-RU"/>
        </w:rPr>
        <w:t>1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6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23A86EE1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0FB271ED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4BC94FD0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0507B9AE" w14:textId="77777777" w:rsidR="003473B4" w:rsidRPr="0051779B" w:rsidRDefault="007A65DF" w:rsidP="003473B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Львівська область, </w:t>
      </w:r>
      <w:r w:rsidR="003473B4"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с. </w:t>
      </w:r>
      <w:proofErr w:type="spellStart"/>
      <w:r w:rsidR="003473B4" w:rsidRPr="0051779B">
        <w:rPr>
          <w:rFonts w:ascii="Century" w:hAnsi="Century"/>
          <w:bCs/>
          <w:i/>
          <w:sz w:val="28"/>
          <w:szCs w:val="28"/>
          <w:lang w:eastAsia="ru-RU"/>
        </w:rPr>
        <w:t>Бартатів</w:t>
      </w:r>
      <w:proofErr w:type="spellEnd"/>
      <w:r w:rsidR="003473B4" w:rsidRPr="0051779B">
        <w:rPr>
          <w:rFonts w:ascii="Century" w:hAnsi="Century"/>
          <w:bCs/>
          <w:i/>
          <w:sz w:val="28"/>
          <w:szCs w:val="28"/>
          <w:lang w:eastAsia="ru-RU"/>
        </w:rPr>
        <w:t>, вул. Шкільна, 7</w:t>
      </w:r>
    </w:p>
    <w:p w14:paraId="146AF6E5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="003473B4"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56,5 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м</w:t>
      </w:r>
      <w:r w:rsidRPr="0051779B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51779B">
        <w:rPr>
          <w:rFonts w:ascii="Century" w:hAnsi="Century"/>
          <w:sz w:val="28"/>
          <w:szCs w:val="28"/>
          <w:lang w:eastAsia="ru-RU"/>
        </w:rPr>
        <w:t>.</w:t>
      </w:r>
    </w:p>
    <w:p w14:paraId="668E68E2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першому поверсі будівлі </w:t>
      </w:r>
      <w:r w:rsidR="003473B4" w:rsidRPr="0051779B">
        <w:rPr>
          <w:rFonts w:ascii="Century" w:hAnsi="Century"/>
          <w:i/>
          <w:iCs/>
          <w:sz w:val="28"/>
          <w:szCs w:val="28"/>
          <w:lang w:eastAsia="ru-RU"/>
        </w:rPr>
        <w:t>сільської ради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.</w:t>
      </w:r>
    </w:p>
    <w:p w14:paraId="005AA110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3473B4"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забезпечено 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електропостачанням.</w:t>
      </w:r>
    </w:p>
    <w:p w14:paraId="2FE19910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1779B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7CB9C1C5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7D4B8B50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lastRenderedPageBreak/>
        <w:t xml:space="preserve">- стартова орендна плата встановлюється на рівні </w:t>
      </w:r>
      <w:r w:rsidR="003A39C9" w:rsidRPr="0051779B">
        <w:rPr>
          <w:rFonts w:ascii="Century" w:hAnsi="Century"/>
          <w:sz w:val="28"/>
          <w:szCs w:val="28"/>
          <w:lang w:eastAsia="ru-RU"/>
        </w:rPr>
        <w:t>2760, 00</w:t>
      </w:r>
      <w:r w:rsidRPr="0051779B">
        <w:rPr>
          <w:rFonts w:ascii="Century" w:hAnsi="Century"/>
          <w:sz w:val="28"/>
          <w:szCs w:val="28"/>
          <w:lang w:eastAsia="ru-RU"/>
        </w:rPr>
        <w:t xml:space="preserve"> грн. </w:t>
      </w:r>
      <w:r w:rsidR="003A39C9" w:rsidRPr="0051779B">
        <w:rPr>
          <w:rFonts w:ascii="Century" w:hAnsi="Century"/>
          <w:sz w:val="28"/>
          <w:szCs w:val="28"/>
          <w:lang w:eastAsia="ru-RU"/>
        </w:rPr>
        <w:t>(дві тисячі сімсот шістдесят грн., 00</w:t>
      </w:r>
      <w:r w:rsidRPr="0051779B">
        <w:rPr>
          <w:rFonts w:ascii="Century" w:hAnsi="Century"/>
          <w:sz w:val="28"/>
          <w:szCs w:val="28"/>
          <w:lang w:eastAsia="ru-RU"/>
        </w:rPr>
        <w:t xml:space="preserve"> коп.)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</w:p>
    <w:p w14:paraId="562C79DE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строк оренди: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034C1298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iCs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1871F5A3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51779B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51779B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66E92C55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1A56999D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51779B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074FE29F" w14:textId="77777777" w:rsidR="007A65DF" w:rsidRPr="0051779B" w:rsidRDefault="005E1EEB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9</w:t>
      </w:r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>.</w:t>
      </w:r>
      <w:r w:rsidR="007A65DF" w:rsidRPr="0051779B">
        <w:rPr>
          <w:rFonts w:ascii="Century" w:hAnsi="Century"/>
          <w:sz w:val="28"/>
          <w:szCs w:val="28"/>
          <w:lang w:eastAsia="ru-RU"/>
        </w:rPr>
        <w:t> </w:t>
      </w:r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1EB5A549" w14:textId="77777777" w:rsidR="00D21EAB" w:rsidRPr="0051779B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0" w:history="1">
        <w:r w:rsidRPr="0051779B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1779B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1779B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3992ABD9" w14:textId="77777777" w:rsidR="007A65DF" w:rsidRPr="0051779B" w:rsidRDefault="005E1EEB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10</w:t>
      </w:r>
      <w:r w:rsidR="007A65DF" w:rsidRPr="0051779B">
        <w:rPr>
          <w:rFonts w:ascii="Century" w:hAnsi="Century"/>
          <w:b/>
          <w:bCs/>
          <w:sz w:val="28"/>
          <w:szCs w:val="28"/>
          <w:lang w:eastAsia="ru-RU"/>
        </w:rPr>
        <w:t>. Інформація про аукціон, умови, на яких проводиться аукціон, інша інформація: </w:t>
      </w:r>
      <w:r w:rsidR="007A65DF" w:rsidRPr="0051779B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4AD784DD" w14:textId="77777777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4910F4BE" w14:textId="1A12D220" w:rsidR="007A65DF" w:rsidRPr="0051779B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5F13C9D9" w14:textId="1B5730A0" w:rsidR="00E959B7" w:rsidRPr="0051779B" w:rsidRDefault="00E959B7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ab/>
        <w:t>Микола ЛУПІЙ</w:t>
      </w:r>
    </w:p>
    <w:p w14:paraId="345BAC1E" w14:textId="77777777" w:rsidR="00E959B7" w:rsidRPr="0051779B" w:rsidRDefault="007A65DF" w:rsidP="00E959B7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ab/>
      </w:r>
    </w:p>
    <w:p w14:paraId="1ED5C6DB" w14:textId="77777777" w:rsidR="00E959B7" w:rsidRPr="0051779B" w:rsidRDefault="00E959B7">
      <w:pPr>
        <w:suppressAutoHyphens w:val="0"/>
        <w:spacing w:after="200" w:line="276" w:lineRule="auto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br w:type="page"/>
      </w:r>
    </w:p>
    <w:p w14:paraId="0533D9B1" w14:textId="3BE6C30E" w:rsidR="00E959B7" w:rsidRPr="00E959B7" w:rsidRDefault="00E959B7" w:rsidP="00E959B7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ind w:left="5245"/>
        <w:rPr>
          <w:rFonts w:ascii="Century" w:hAnsi="Century"/>
          <w:b/>
          <w:bCs/>
          <w:sz w:val="28"/>
          <w:szCs w:val="28"/>
          <w:lang w:eastAsia="x-none"/>
        </w:rPr>
      </w:pPr>
      <w:r w:rsidRPr="00E959B7">
        <w:rPr>
          <w:rFonts w:ascii="Century" w:hAnsi="Century"/>
          <w:b/>
          <w:bCs/>
          <w:sz w:val="28"/>
          <w:szCs w:val="28"/>
          <w:lang w:eastAsia="x-none"/>
        </w:rPr>
        <w:lastRenderedPageBreak/>
        <w:t>Додаток</w:t>
      </w:r>
      <w:r w:rsidRPr="0051779B">
        <w:rPr>
          <w:rFonts w:ascii="Century" w:hAnsi="Century"/>
          <w:b/>
          <w:bCs/>
          <w:sz w:val="28"/>
          <w:szCs w:val="28"/>
          <w:lang w:eastAsia="x-none"/>
        </w:rPr>
        <w:t xml:space="preserve"> №3</w:t>
      </w:r>
    </w:p>
    <w:p w14:paraId="31331718" w14:textId="77777777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>до рішення Городоцької міської ради Львівської області</w:t>
      </w:r>
    </w:p>
    <w:p w14:paraId="1009CB9D" w14:textId="783292F0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 xml:space="preserve">20.08.2021 </w:t>
      </w:r>
      <w:r w:rsidR="00E71757">
        <w:rPr>
          <w:rFonts w:ascii="Century" w:hAnsi="Century"/>
          <w:sz w:val="28"/>
          <w:szCs w:val="28"/>
          <w:lang w:eastAsia="x-none"/>
        </w:rPr>
        <w:t>№ 2227</w:t>
      </w:r>
    </w:p>
    <w:p w14:paraId="22E1B02E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30605782" w14:textId="77777777" w:rsidR="003A39C9" w:rsidRPr="0051779B" w:rsidRDefault="003F520B" w:rsidP="00E959B7">
      <w:pPr>
        <w:tabs>
          <w:tab w:val="left" w:pos="7965"/>
        </w:tabs>
        <w:jc w:val="center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приміщення №20</w:t>
      </w:r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 згідно технічного </w:t>
      </w:r>
      <w:proofErr w:type="spellStart"/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, що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розташоване за </w:t>
      </w:r>
      <w:proofErr w:type="spellStart"/>
      <w:r w:rsidRPr="0051779B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: с. </w:t>
      </w:r>
      <w:proofErr w:type="spellStart"/>
      <w:r w:rsidRPr="0051779B">
        <w:rPr>
          <w:rFonts w:ascii="Century" w:hAnsi="Century"/>
          <w:b/>
          <w:bCs/>
          <w:sz w:val="28"/>
          <w:szCs w:val="28"/>
          <w:lang w:eastAsia="ru-RU"/>
        </w:rPr>
        <w:t>Братков</w:t>
      </w:r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>ичі</w:t>
      </w:r>
      <w:proofErr w:type="spellEnd"/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, вул.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Шкільна, 15</w:t>
      </w:r>
    </w:p>
    <w:p w14:paraId="7B09F4EF" w14:textId="7AF1217E" w:rsidR="003A39C9" w:rsidRPr="0051779B" w:rsidRDefault="003A39C9" w:rsidP="00E959B7">
      <w:pPr>
        <w:tabs>
          <w:tab w:val="left" w:pos="7965"/>
        </w:tabs>
        <w:jc w:val="center"/>
        <w:rPr>
          <w:rFonts w:ascii="Century" w:hAnsi="Century"/>
          <w:sz w:val="28"/>
          <w:szCs w:val="28"/>
          <w:lang w:eastAsia="ru-RU"/>
        </w:rPr>
      </w:pPr>
    </w:p>
    <w:p w14:paraId="48066571" w14:textId="77777777" w:rsidR="003A39C9" w:rsidRPr="0051779B" w:rsidRDefault="003A39C9" w:rsidP="003A39C9">
      <w:pPr>
        <w:numPr>
          <w:ilvl w:val="0"/>
          <w:numId w:val="25"/>
        </w:numPr>
        <w:tabs>
          <w:tab w:val="left" w:pos="7965"/>
        </w:tabs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386E7A31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015270FD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51779B">
        <w:rPr>
          <w:rFonts w:ascii="Century" w:hAnsi="Century"/>
          <w:sz w:val="28"/>
          <w:szCs w:val="28"/>
          <w:lang w:eastAsia="ru-RU"/>
        </w:rPr>
        <w:t> </w:t>
      </w:r>
    </w:p>
    <w:p w14:paraId="52C53C74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Гуманітарне управління, ЄДРПОУ 44101707,  адреса: 81500, Львівська область, м. Городок, вул.. Джерельна, 16.</w:t>
      </w:r>
    </w:p>
    <w:p w14:paraId="73ACFDDD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sz w:val="28"/>
          <w:szCs w:val="28"/>
          <w:lang w:eastAsia="ru-RU"/>
        </w:rPr>
        <w:t>3.</w:t>
      </w:r>
      <w:r w:rsidRPr="0051779B">
        <w:rPr>
          <w:rFonts w:ascii="Century" w:hAnsi="Century"/>
          <w:sz w:val="28"/>
          <w:szCs w:val="28"/>
          <w:lang w:eastAsia="ru-RU"/>
        </w:rPr>
        <w:t xml:space="preserve"> 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4E93F6C7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Тип Переліку: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1D6F14ED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51779B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49827966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тип об’єкта: </w:t>
      </w:r>
      <w:r w:rsidR="003F520B" w:rsidRPr="0051779B">
        <w:rPr>
          <w:rFonts w:ascii="Century" w:hAnsi="Century"/>
          <w:i/>
          <w:iCs/>
          <w:sz w:val="28"/>
          <w:szCs w:val="28"/>
          <w:lang w:eastAsia="ru-RU"/>
        </w:rPr>
        <w:t>нерухоме майно (приміщення №20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2D782BD3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76361B76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14C86798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673AF115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i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Львівська область, </w:t>
      </w:r>
      <w:r w:rsidR="003F520B" w:rsidRPr="0051779B">
        <w:rPr>
          <w:rFonts w:ascii="Century" w:hAnsi="Century"/>
          <w:i/>
          <w:sz w:val="28"/>
          <w:szCs w:val="28"/>
          <w:lang w:eastAsia="ru-RU"/>
        </w:rPr>
        <w:t xml:space="preserve">с. </w:t>
      </w:r>
      <w:proofErr w:type="spellStart"/>
      <w:r w:rsidR="003F520B" w:rsidRPr="0051779B">
        <w:rPr>
          <w:rFonts w:ascii="Century" w:hAnsi="Century"/>
          <w:i/>
          <w:sz w:val="28"/>
          <w:szCs w:val="28"/>
          <w:lang w:eastAsia="ru-RU"/>
        </w:rPr>
        <w:t>Братковичі</w:t>
      </w:r>
      <w:proofErr w:type="spellEnd"/>
      <w:r w:rsidR="003F520B" w:rsidRPr="0051779B">
        <w:rPr>
          <w:rFonts w:ascii="Century" w:hAnsi="Century"/>
          <w:i/>
          <w:sz w:val="28"/>
          <w:szCs w:val="28"/>
          <w:lang w:eastAsia="ru-RU"/>
        </w:rPr>
        <w:t>, вул. Шкільна, 15</w:t>
      </w:r>
    </w:p>
    <w:p w14:paraId="5B3F9BAD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="003F520B" w:rsidRPr="0051779B">
        <w:rPr>
          <w:rFonts w:ascii="Century" w:hAnsi="Century"/>
          <w:i/>
          <w:iCs/>
          <w:sz w:val="28"/>
          <w:szCs w:val="28"/>
          <w:lang w:eastAsia="ru-RU"/>
        </w:rPr>
        <w:t>18,7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м</w:t>
      </w:r>
      <w:r w:rsidRPr="0051779B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51779B">
        <w:rPr>
          <w:rFonts w:ascii="Century" w:hAnsi="Century"/>
          <w:sz w:val="28"/>
          <w:szCs w:val="28"/>
          <w:lang w:eastAsia="ru-RU"/>
        </w:rPr>
        <w:t>.</w:t>
      </w:r>
    </w:p>
    <w:p w14:paraId="32442F03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першому поверсі будівлі Народного Дому.</w:t>
      </w:r>
    </w:p>
    <w:p w14:paraId="7CCC66E5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електропостачанням.</w:t>
      </w:r>
    </w:p>
    <w:p w14:paraId="4894531B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1779B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7D450CA5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5D030DFA" w14:textId="77777777" w:rsidR="003F520B" w:rsidRPr="0051779B" w:rsidRDefault="003F520B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стартова орендна плата встановлюється на рівні 294,88, 00 грн. (дві дев’яносто чотири грн., 88 коп.) </w:t>
      </w:r>
    </w:p>
    <w:p w14:paraId="593C095C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строк оренди: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6F3FEA95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i/>
          <w:iCs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lastRenderedPageBreak/>
        <w:t>- наявність рішення уповноваженого органу про затвердження додаткових умов оренди майна: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02174002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51779B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51779B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</w:t>
      </w:r>
    </w:p>
    <w:p w14:paraId="50FF332A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695AB311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51779B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579477BA" w14:textId="77777777" w:rsidR="003A39C9" w:rsidRPr="0051779B" w:rsidRDefault="00000402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9</w:t>
      </w:r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>.</w:t>
      </w:r>
      <w:r w:rsidR="003A39C9" w:rsidRPr="0051779B">
        <w:rPr>
          <w:rFonts w:ascii="Century" w:hAnsi="Century"/>
          <w:sz w:val="28"/>
          <w:szCs w:val="28"/>
          <w:lang w:eastAsia="ru-RU"/>
        </w:rPr>
        <w:t> </w:t>
      </w:r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75C211A1" w14:textId="77777777" w:rsidR="00D21EAB" w:rsidRPr="0051779B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1" w:history="1">
        <w:r w:rsidRPr="0051779B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1779B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1779B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312B3F61" w14:textId="77777777" w:rsidR="003A39C9" w:rsidRPr="0051779B" w:rsidRDefault="00000402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10</w:t>
      </w:r>
      <w:r w:rsidR="003A39C9" w:rsidRPr="0051779B">
        <w:rPr>
          <w:rFonts w:ascii="Century" w:hAnsi="Century"/>
          <w:b/>
          <w:bCs/>
          <w:sz w:val="28"/>
          <w:szCs w:val="28"/>
          <w:lang w:eastAsia="ru-RU"/>
        </w:rPr>
        <w:t>. Інформація про аукціон, умови, на яких проводиться аукціон, інша інформація: </w:t>
      </w:r>
      <w:r w:rsidR="003A39C9" w:rsidRPr="0051779B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632B49AC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0EB638BC" w14:textId="77777777" w:rsidR="003A39C9" w:rsidRPr="0051779B" w:rsidRDefault="003A39C9" w:rsidP="003A39C9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7FAB3153" w14:textId="76EC2912" w:rsidR="00E959B7" w:rsidRPr="0051779B" w:rsidRDefault="003A39C9" w:rsidP="00E959B7">
      <w:pPr>
        <w:tabs>
          <w:tab w:val="left" w:pos="5370"/>
        </w:tabs>
        <w:rPr>
          <w:rFonts w:ascii="Century" w:hAnsi="Century"/>
          <w:b/>
          <w:sz w:val="28"/>
          <w:szCs w:val="28"/>
          <w:lang w:eastAsia="ru-RU"/>
        </w:rPr>
      </w:pPr>
      <w:r w:rsidRPr="0051779B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51779B">
        <w:rPr>
          <w:rFonts w:ascii="Century" w:hAnsi="Century"/>
          <w:b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ab/>
      </w:r>
      <w:r w:rsidR="00E959B7" w:rsidRPr="0051779B">
        <w:rPr>
          <w:rFonts w:ascii="Century" w:hAnsi="Century"/>
          <w:b/>
          <w:sz w:val="28"/>
          <w:szCs w:val="28"/>
          <w:lang w:eastAsia="ru-RU"/>
        </w:rPr>
        <w:tab/>
      </w:r>
      <w:r w:rsidRPr="0051779B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5CF08C80" w14:textId="77777777" w:rsidR="00E959B7" w:rsidRPr="0051779B" w:rsidRDefault="00E959B7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51779B">
        <w:rPr>
          <w:rFonts w:ascii="Century" w:hAnsi="Century"/>
          <w:b/>
          <w:sz w:val="28"/>
          <w:szCs w:val="28"/>
          <w:lang w:eastAsia="ru-RU"/>
        </w:rPr>
        <w:br w:type="page"/>
      </w:r>
    </w:p>
    <w:p w14:paraId="2C4811AD" w14:textId="159BC1AC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b/>
          <w:bCs/>
          <w:sz w:val="28"/>
          <w:szCs w:val="28"/>
          <w:lang w:eastAsia="x-none"/>
        </w:rPr>
      </w:pPr>
      <w:r w:rsidRPr="00E959B7">
        <w:rPr>
          <w:rFonts w:ascii="Century" w:hAnsi="Century"/>
          <w:b/>
          <w:bCs/>
          <w:sz w:val="28"/>
          <w:szCs w:val="28"/>
          <w:lang w:eastAsia="x-none"/>
        </w:rPr>
        <w:lastRenderedPageBreak/>
        <w:t>Додаток</w:t>
      </w:r>
      <w:r w:rsidRPr="0051779B">
        <w:rPr>
          <w:rFonts w:ascii="Century" w:hAnsi="Century"/>
          <w:b/>
          <w:bCs/>
          <w:sz w:val="28"/>
          <w:szCs w:val="28"/>
          <w:lang w:eastAsia="x-none"/>
        </w:rPr>
        <w:t xml:space="preserve"> № 4 </w:t>
      </w:r>
    </w:p>
    <w:p w14:paraId="63DAE66C" w14:textId="77777777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>до рішення Городоцької міської ради Львівської області</w:t>
      </w:r>
    </w:p>
    <w:p w14:paraId="5FC6AF80" w14:textId="656CDB4C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 xml:space="preserve">20.08.2021 </w:t>
      </w:r>
      <w:r w:rsidR="00E71757">
        <w:rPr>
          <w:rFonts w:ascii="Century" w:hAnsi="Century"/>
          <w:sz w:val="28"/>
          <w:szCs w:val="28"/>
          <w:lang w:eastAsia="x-none"/>
        </w:rPr>
        <w:t>№ 2227</w:t>
      </w:r>
    </w:p>
    <w:p w14:paraId="70145178" w14:textId="3AD22E54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right"/>
        <w:rPr>
          <w:rFonts w:ascii="Century" w:hAnsi="Century"/>
          <w:sz w:val="28"/>
          <w:szCs w:val="28"/>
          <w:lang w:eastAsia="ru-RU"/>
        </w:rPr>
      </w:pPr>
    </w:p>
    <w:p w14:paraId="09FB9921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приміщень № 4,5  згідно технічного </w:t>
      </w:r>
      <w:proofErr w:type="spellStart"/>
      <w:r w:rsidRPr="0051779B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, що розташовані за </w:t>
      </w:r>
      <w:proofErr w:type="spellStart"/>
      <w:r w:rsidRPr="0051779B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1779B">
        <w:rPr>
          <w:rFonts w:ascii="Century" w:hAnsi="Century"/>
          <w:b/>
          <w:bCs/>
          <w:sz w:val="28"/>
          <w:szCs w:val="28"/>
          <w:lang w:eastAsia="ru-RU"/>
        </w:rPr>
        <w:t>: с. Градівка, вул. Козацька, 2</w:t>
      </w:r>
    </w:p>
    <w:p w14:paraId="142E3D2A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 </w:t>
      </w:r>
    </w:p>
    <w:p w14:paraId="4CED343F" w14:textId="77777777" w:rsidR="00E579C5" w:rsidRPr="0051779B" w:rsidRDefault="00E579C5" w:rsidP="00E579C5">
      <w:pPr>
        <w:widowControl w:val="0"/>
        <w:numPr>
          <w:ilvl w:val="0"/>
          <w:numId w:val="26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42FA335F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13919F3A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sz w:val="28"/>
          <w:szCs w:val="28"/>
          <w:lang w:eastAsia="ru-RU"/>
        </w:rPr>
        <w:t>2</w:t>
      </w:r>
      <w:r w:rsidR="00E579C5" w:rsidRPr="0051779B">
        <w:rPr>
          <w:rFonts w:ascii="Century" w:hAnsi="Century"/>
          <w:b/>
          <w:sz w:val="28"/>
          <w:szCs w:val="28"/>
          <w:lang w:eastAsia="ru-RU"/>
        </w:rPr>
        <w:t>.</w:t>
      </w:r>
      <w:r w:rsidR="00E579C5" w:rsidRPr="0051779B">
        <w:rPr>
          <w:rFonts w:ascii="Century" w:hAnsi="Century"/>
          <w:sz w:val="28"/>
          <w:szCs w:val="28"/>
          <w:lang w:eastAsia="ru-RU"/>
        </w:rPr>
        <w:t xml:space="preserve">  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54963422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Тип Переліку: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215AE1CF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51779B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3695736E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тип об’єкта: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(приміщення №4,5 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1E7A0367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49E141FC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61AD49E5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4FF8BEDE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Львівська область, 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с. Градівка, вул. Козацька, 2</w:t>
      </w:r>
    </w:p>
    <w:p w14:paraId="14BF1AF9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41,6  м</w:t>
      </w:r>
      <w:r w:rsidRPr="0051779B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51779B">
        <w:rPr>
          <w:rFonts w:ascii="Century" w:hAnsi="Century"/>
          <w:sz w:val="28"/>
          <w:szCs w:val="28"/>
          <w:lang w:eastAsia="ru-RU"/>
        </w:rPr>
        <w:t>.</w:t>
      </w:r>
    </w:p>
    <w:p w14:paraId="027A9183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51779B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першому поверсі </w:t>
      </w:r>
      <w:r w:rsidR="00D21EAB" w:rsidRPr="0051779B">
        <w:rPr>
          <w:rFonts w:ascii="Century" w:hAnsi="Century"/>
          <w:i/>
          <w:iCs/>
          <w:sz w:val="28"/>
          <w:szCs w:val="28"/>
          <w:lang w:eastAsia="ru-RU"/>
        </w:rPr>
        <w:t xml:space="preserve">нежитлової 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будівлі</w:t>
      </w:r>
      <w:r w:rsidR="00D21EAB" w:rsidRPr="0051779B">
        <w:rPr>
          <w:rFonts w:ascii="Century" w:hAnsi="Century"/>
          <w:i/>
          <w:iCs/>
          <w:sz w:val="28"/>
          <w:szCs w:val="28"/>
          <w:lang w:eastAsia="ru-RU"/>
        </w:rPr>
        <w:t>.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.</w:t>
      </w:r>
    </w:p>
    <w:p w14:paraId="332CF3E8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електропостачанням.</w:t>
      </w:r>
    </w:p>
    <w:p w14:paraId="5E95D04A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3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. Проект договору оренди: </w:t>
      </w:r>
      <w:r w:rsidR="00E579C5" w:rsidRPr="0051779B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3464A2E4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4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. Умови оренди майна та додаткові умови оренди майна (в разі наявності):</w:t>
      </w:r>
    </w:p>
    <w:p w14:paraId="13C9CFE9" w14:textId="77777777" w:rsidR="00D21EAB" w:rsidRPr="0051779B" w:rsidRDefault="00D21EAB" w:rsidP="00D21EAB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1779B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стартова орендна плата для всіх видів аукціонів: </w:t>
      </w:r>
      <w:r w:rsidRPr="0051779B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4039D145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t>- строк оренди: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051E23AE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iCs/>
          <w:sz w:val="28"/>
          <w:szCs w:val="28"/>
          <w:lang w:eastAsia="ru-RU"/>
        </w:rPr>
      </w:pPr>
      <w:r w:rsidRPr="0051779B">
        <w:rPr>
          <w:rFonts w:ascii="Century" w:hAnsi="Century"/>
          <w:sz w:val="28"/>
          <w:szCs w:val="28"/>
          <w:lang w:eastAsia="ru-RU"/>
        </w:rPr>
        <w:lastRenderedPageBreak/>
        <w:t>- наявність рішення уповноваженого органу про затвердження додаткових умов оренди майна: </w:t>
      </w:r>
      <w:r w:rsidRPr="0051779B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704B74FE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51779B">
        <w:rPr>
          <w:rFonts w:ascii="Century" w:hAnsi="Century"/>
          <w:b/>
          <w:iCs/>
          <w:sz w:val="28"/>
          <w:szCs w:val="28"/>
          <w:lang w:eastAsia="ru-RU"/>
        </w:rPr>
        <w:t>5</w:t>
      </w:r>
      <w:r w:rsidR="00E579C5" w:rsidRPr="0051779B">
        <w:rPr>
          <w:rFonts w:ascii="Century" w:hAnsi="Century"/>
          <w:b/>
          <w:iCs/>
          <w:sz w:val="28"/>
          <w:szCs w:val="28"/>
          <w:lang w:eastAsia="ru-RU"/>
        </w:rPr>
        <w:t xml:space="preserve">. Спрямування орендної плати: </w:t>
      </w:r>
      <w:r w:rsidR="00E579C5" w:rsidRPr="0051779B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19D4299D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6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. Орендар повинен відповідати вимогам статті 4 Закону.</w:t>
      </w:r>
    </w:p>
    <w:p w14:paraId="7B4D30E4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7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. Городоцька міська рада </w:t>
      </w:r>
      <w:r w:rsidR="00E579C5" w:rsidRPr="0051779B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5B599842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8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.</w:t>
      </w:r>
      <w:r w:rsidR="00E579C5" w:rsidRPr="0051779B">
        <w:rPr>
          <w:rFonts w:ascii="Century" w:hAnsi="Century"/>
          <w:sz w:val="28"/>
          <w:szCs w:val="28"/>
          <w:lang w:eastAsia="ru-RU"/>
        </w:rPr>
        <w:t> 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1732F884" w14:textId="77777777" w:rsidR="00D21EAB" w:rsidRPr="0051779B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2" w:history="1">
        <w:r w:rsidRPr="0051779B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1779B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1779B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19749FF2" w14:textId="77777777" w:rsidR="00E579C5" w:rsidRPr="0051779B" w:rsidRDefault="00A51C3A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9</w:t>
      </w:r>
      <w:r w:rsidR="00E579C5" w:rsidRPr="0051779B">
        <w:rPr>
          <w:rFonts w:ascii="Century" w:hAnsi="Century"/>
          <w:b/>
          <w:bCs/>
          <w:sz w:val="28"/>
          <w:szCs w:val="28"/>
          <w:lang w:eastAsia="ru-RU"/>
        </w:rPr>
        <w:t>. Інформація про аукціон, умови, на яких проводиться аукціон, інша інформація: </w:t>
      </w:r>
      <w:r w:rsidR="00E579C5" w:rsidRPr="0051779B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2A28BF09" w14:textId="77777777" w:rsidR="00E579C5" w:rsidRPr="0051779B" w:rsidRDefault="00E579C5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783597FB" w14:textId="3DC9820F" w:rsidR="00E959B7" w:rsidRPr="0051779B" w:rsidRDefault="00E959B7" w:rsidP="00E579C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ab/>
        <w:t>Микола ЛУПІЙ</w:t>
      </w:r>
    </w:p>
    <w:p w14:paraId="768F51F0" w14:textId="77777777" w:rsidR="00E959B7" w:rsidRPr="0051779B" w:rsidRDefault="00E959B7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br w:type="page"/>
      </w:r>
    </w:p>
    <w:p w14:paraId="121D21F2" w14:textId="277DACF2" w:rsidR="00E959B7" w:rsidRPr="00E959B7" w:rsidRDefault="00E06054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b/>
          <w:bCs/>
          <w:sz w:val="28"/>
          <w:szCs w:val="28"/>
          <w:lang w:eastAsia="x-none"/>
        </w:rPr>
      </w:pPr>
      <w:r w:rsidRPr="0051779B">
        <w:rPr>
          <w:rFonts w:ascii="Century" w:hAnsi="Century"/>
          <w:sz w:val="28"/>
          <w:szCs w:val="28"/>
          <w:lang w:eastAsia="ru-RU"/>
        </w:rPr>
        <w:lastRenderedPageBreak/>
        <w:t> </w:t>
      </w:r>
      <w:r w:rsidR="00E959B7" w:rsidRPr="00E959B7">
        <w:rPr>
          <w:rFonts w:ascii="Century" w:hAnsi="Century"/>
          <w:b/>
          <w:bCs/>
          <w:sz w:val="28"/>
          <w:szCs w:val="28"/>
          <w:lang w:eastAsia="x-none"/>
        </w:rPr>
        <w:t>Додаток</w:t>
      </w:r>
      <w:r w:rsidR="00E959B7" w:rsidRPr="0051779B">
        <w:rPr>
          <w:rFonts w:ascii="Century" w:hAnsi="Century"/>
          <w:b/>
          <w:bCs/>
          <w:sz w:val="28"/>
          <w:szCs w:val="28"/>
          <w:lang w:eastAsia="x-none"/>
        </w:rPr>
        <w:t xml:space="preserve"> № 5</w:t>
      </w:r>
    </w:p>
    <w:p w14:paraId="02AC087A" w14:textId="77777777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>до рішення Городоцької міської ради Львівської області</w:t>
      </w:r>
    </w:p>
    <w:p w14:paraId="1CCDCF58" w14:textId="7180052E" w:rsidR="00E959B7" w:rsidRPr="00E959B7" w:rsidRDefault="00E959B7" w:rsidP="00E959B7">
      <w:pPr>
        <w:shd w:val="clear" w:color="auto" w:fill="FFFFFF"/>
        <w:tabs>
          <w:tab w:val="right" w:pos="142"/>
        </w:tabs>
        <w:suppressAutoHyphens w:val="0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E959B7">
        <w:rPr>
          <w:rFonts w:ascii="Century" w:hAnsi="Century"/>
          <w:sz w:val="28"/>
          <w:szCs w:val="28"/>
          <w:lang w:eastAsia="x-none"/>
        </w:rPr>
        <w:t xml:space="preserve">20.08.2021 </w:t>
      </w:r>
      <w:r w:rsidR="00E71757">
        <w:rPr>
          <w:rFonts w:ascii="Century" w:hAnsi="Century"/>
          <w:sz w:val="28"/>
          <w:szCs w:val="28"/>
          <w:lang w:eastAsia="x-none"/>
        </w:rPr>
        <w:t>№ 2227</w:t>
      </w:r>
    </w:p>
    <w:p w14:paraId="005C6BCC" w14:textId="1E981E18" w:rsidR="00E06054" w:rsidRPr="0051779B" w:rsidRDefault="00E06054" w:rsidP="00E959B7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jc w:val="right"/>
        <w:rPr>
          <w:rFonts w:ascii="Century" w:hAnsi="Century"/>
          <w:sz w:val="28"/>
          <w:szCs w:val="28"/>
          <w:lang w:eastAsia="ru-RU"/>
        </w:rPr>
      </w:pPr>
    </w:p>
    <w:p w14:paraId="74A01FB6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3DED8892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приміщення, що розташоване</w:t>
      </w:r>
    </w:p>
    <w:p w14:paraId="5C9D3037" w14:textId="77777777" w:rsidR="00E06054" w:rsidRPr="0051779B" w:rsidRDefault="00543029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51779B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1779B">
        <w:rPr>
          <w:rFonts w:ascii="Century" w:hAnsi="Century"/>
          <w:b/>
          <w:bCs/>
          <w:sz w:val="28"/>
          <w:szCs w:val="28"/>
          <w:lang w:eastAsia="ru-RU"/>
        </w:rPr>
        <w:t>: м. Городок, майдан Гайдамаків, 27</w:t>
      </w:r>
    </w:p>
    <w:p w14:paraId="154F8C65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27C9AD13" w14:textId="77777777" w:rsidR="00E06054" w:rsidRPr="0051779B" w:rsidRDefault="00E06054" w:rsidP="00E06054">
      <w:pPr>
        <w:widowControl w:val="0"/>
        <w:numPr>
          <w:ilvl w:val="0"/>
          <w:numId w:val="2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7F017615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51779B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761C0F11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2D7B00BA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Cs/>
          <w:i/>
          <w:sz w:val="28"/>
          <w:szCs w:val="28"/>
          <w:lang w:eastAsia="ru-RU"/>
        </w:rPr>
        <w:t>Комунальне підприємство «Міське комунальне господарство», ЄДРПОУ31417210, адреса: 81500, Львівська область, м. Городок, майдан Гайдамаків, 6</w:t>
      </w:r>
    </w:p>
    <w:p w14:paraId="62D7BBA8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0946FEF1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03AF0E0A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6DBA48BB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1E85297E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75958E7A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0587D802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4776779A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м. Городок, </w:t>
      </w:r>
      <w:r w:rsidR="00543029" w:rsidRPr="0051779B">
        <w:rPr>
          <w:rFonts w:ascii="Century" w:hAnsi="Century"/>
          <w:bCs/>
          <w:i/>
          <w:sz w:val="28"/>
          <w:szCs w:val="28"/>
          <w:lang w:eastAsia="ru-RU"/>
        </w:rPr>
        <w:t>майдан Гайдамаків, 27</w:t>
      </w:r>
    </w:p>
    <w:p w14:paraId="26D73599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543029"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257,5 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м</w:t>
      </w:r>
      <w:r w:rsidRPr="0051779B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29300294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31DFB2FF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</w:t>
      </w:r>
      <w:r w:rsidR="00543029"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</w:t>
      </w:r>
      <w:r w:rsidR="00543029" w:rsidRPr="0051779B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та водопостачанням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.</w:t>
      </w:r>
    </w:p>
    <w:p w14:paraId="6DE2A232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2A7555E5" w14:textId="77777777" w:rsidR="00543029" w:rsidRPr="0051779B" w:rsidRDefault="00E06054" w:rsidP="00543029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5. Умови оренди майна та додаткові умови оренди майна (в разі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lastRenderedPageBreak/>
        <w:t>наявності):</w:t>
      </w:r>
    </w:p>
    <w:p w14:paraId="726D043C" w14:textId="77777777" w:rsidR="00543029" w:rsidRPr="0051779B" w:rsidRDefault="00543029" w:rsidP="00543029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стартова орендна плата для всіх видів аукціонів: </w:t>
      </w:r>
      <w:r w:rsidRPr="0051779B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5B486E07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строк оренди: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 п’ять років.</w:t>
      </w:r>
    </w:p>
    <w:p w14:paraId="04B1E2AE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51779B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51779B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3751E269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51779B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5B67AEA2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33A36A8C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51779B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1F3B53B4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4206E7DF" w14:textId="77777777" w:rsidR="00E06054" w:rsidRPr="0051779B" w:rsidRDefault="00E06054" w:rsidP="00E06054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3" w:history="1">
        <w:r w:rsidRPr="0051779B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51779B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1779B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1779B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1DFA3ACB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51779B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23AE3CFD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6E667512" w14:textId="77777777" w:rsidR="00E06054" w:rsidRPr="0051779B" w:rsidRDefault="00E06054" w:rsidP="00E0605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6BA63876" w14:textId="3E4368B0" w:rsidR="00E06054" w:rsidRPr="0051779B" w:rsidRDefault="00E06054" w:rsidP="00E06054">
      <w:pPr>
        <w:widowControl w:val="0"/>
        <w:tabs>
          <w:tab w:val="left" w:pos="5955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1779B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71757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71757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51779B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p w14:paraId="62D0E9B2" w14:textId="77777777" w:rsidR="00E06054" w:rsidRPr="0051779B" w:rsidRDefault="00E06054" w:rsidP="008C59D0">
      <w:pPr>
        <w:widowControl w:val="0"/>
        <w:autoSpaceDE w:val="0"/>
        <w:autoSpaceDN w:val="0"/>
        <w:adjustRightInd w:val="0"/>
        <w:spacing w:before="45" w:after="15"/>
        <w:jc w:val="right"/>
        <w:rPr>
          <w:rFonts w:ascii="Century" w:hAnsi="Century"/>
          <w:b/>
          <w:sz w:val="28"/>
          <w:szCs w:val="28"/>
          <w:lang w:eastAsia="ru-RU"/>
        </w:rPr>
      </w:pPr>
    </w:p>
    <w:sectPr w:rsidR="00E06054" w:rsidRPr="0051779B" w:rsidSect="00304DF8">
      <w:headerReference w:type="defaul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DE6B6" w14:textId="77777777" w:rsidR="00C768D6" w:rsidRDefault="00C768D6" w:rsidP="00B45203">
      <w:r>
        <w:separator/>
      </w:r>
    </w:p>
  </w:endnote>
  <w:endnote w:type="continuationSeparator" w:id="0">
    <w:p w14:paraId="042E340B" w14:textId="77777777" w:rsidR="00C768D6" w:rsidRDefault="00C768D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D2E5" w14:textId="77777777" w:rsidR="00C768D6" w:rsidRDefault="00C768D6" w:rsidP="00B45203">
      <w:r>
        <w:separator/>
      </w:r>
    </w:p>
  </w:footnote>
  <w:footnote w:type="continuationSeparator" w:id="0">
    <w:p w14:paraId="0C66ED28" w14:textId="77777777" w:rsidR="00C768D6" w:rsidRDefault="00C768D6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2918943"/>
      <w:docPartObj>
        <w:docPartGallery w:val="Page Numbers (Top of Page)"/>
        <w:docPartUnique/>
      </w:docPartObj>
    </w:sdtPr>
    <w:sdtContent>
      <w:p w14:paraId="76F6D889" w14:textId="3ADD65CB" w:rsidR="00304DF8" w:rsidRDefault="00304D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C00897F8"/>
    <w:lvl w:ilvl="0">
      <w:start w:val="1"/>
      <w:numFmt w:val="decimal"/>
      <w:lvlText w:val="%1."/>
      <w:lvlJc w:val="left"/>
      <w:pPr>
        <w:ind w:left="1353" w:hanging="360"/>
      </w:pPr>
      <w:rPr>
        <w:rFonts w:ascii="Century" w:hAnsi="Century" w:cs="Arial"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7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7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5"/>
  </w:num>
  <w:num w:numId="21">
    <w:abstractNumId w:val="22"/>
  </w:num>
  <w:num w:numId="22">
    <w:abstractNumId w:val="0"/>
  </w:num>
  <w:num w:numId="23">
    <w:abstractNumId w:val="16"/>
  </w:num>
  <w:num w:numId="24">
    <w:abstractNumId w:val="24"/>
  </w:num>
  <w:num w:numId="25">
    <w:abstractNumId w:val="11"/>
  </w:num>
  <w:num w:numId="26">
    <w:abstractNumId w:val="6"/>
  </w:num>
  <w:num w:numId="27">
    <w:abstractNumId w:val="12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43C77"/>
    <w:rsid w:val="00076E27"/>
    <w:rsid w:val="0008431C"/>
    <w:rsid w:val="00085A08"/>
    <w:rsid w:val="000A1960"/>
    <w:rsid w:val="000A2461"/>
    <w:rsid w:val="000A47C2"/>
    <w:rsid w:val="000C7122"/>
    <w:rsid w:val="000D2CD8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62EA9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46B2"/>
    <w:rsid w:val="001F1710"/>
    <w:rsid w:val="001F762A"/>
    <w:rsid w:val="00207FAB"/>
    <w:rsid w:val="00210682"/>
    <w:rsid w:val="00210D5D"/>
    <w:rsid w:val="00212F2C"/>
    <w:rsid w:val="002218A4"/>
    <w:rsid w:val="002339DD"/>
    <w:rsid w:val="00236B2F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4DF8"/>
    <w:rsid w:val="00306225"/>
    <w:rsid w:val="00326C12"/>
    <w:rsid w:val="0034563A"/>
    <w:rsid w:val="003473B4"/>
    <w:rsid w:val="00353C5A"/>
    <w:rsid w:val="0037386D"/>
    <w:rsid w:val="00386685"/>
    <w:rsid w:val="003A0663"/>
    <w:rsid w:val="003A137F"/>
    <w:rsid w:val="003A39C9"/>
    <w:rsid w:val="003A7564"/>
    <w:rsid w:val="003B2CFC"/>
    <w:rsid w:val="003B377B"/>
    <w:rsid w:val="003B58F1"/>
    <w:rsid w:val="003B6279"/>
    <w:rsid w:val="003C0D24"/>
    <w:rsid w:val="003C1BA1"/>
    <w:rsid w:val="003F2640"/>
    <w:rsid w:val="003F520B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1779B"/>
    <w:rsid w:val="00524EDA"/>
    <w:rsid w:val="0053069B"/>
    <w:rsid w:val="00543029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32165"/>
    <w:rsid w:val="00640ED9"/>
    <w:rsid w:val="0065677D"/>
    <w:rsid w:val="0066725D"/>
    <w:rsid w:val="00667605"/>
    <w:rsid w:val="0067058A"/>
    <w:rsid w:val="0067131A"/>
    <w:rsid w:val="006722C1"/>
    <w:rsid w:val="00677065"/>
    <w:rsid w:val="0068573F"/>
    <w:rsid w:val="006916DC"/>
    <w:rsid w:val="00691AF2"/>
    <w:rsid w:val="00692CFA"/>
    <w:rsid w:val="00697262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56F2D"/>
    <w:rsid w:val="00762740"/>
    <w:rsid w:val="00774875"/>
    <w:rsid w:val="00776623"/>
    <w:rsid w:val="00793765"/>
    <w:rsid w:val="00795277"/>
    <w:rsid w:val="00795311"/>
    <w:rsid w:val="007A0A54"/>
    <w:rsid w:val="007A538C"/>
    <w:rsid w:val="007A65DF"/>
    <w:rsid w:val="007C061B"/>
    <w:rsid w:val="007D231E"/>
    <w:rsid w:val="007D3D83"/>
    <w:rsid w:val="007D63FE"/>
    <w:rsid w:val="007E3D8B"/>
    <w:rsid w:val="007E3F33"/>
    <w:rsid w:val="00813609"/>
    <w:rsid w:val="00815764"/>
    <w:rsid w:val="00824F5F"/>
    <w:rsid w:val="00845F30"/>
    <w:rsid w:val="008526F3"/>
    <w:rsid w:val="0087235B"/>
    <w:rsid w:val="00872967"/>
    <w:rsid w:val="00872C9A"/>
    <w:rsid w:val="0089710E"/>
    <w:rsid w:val="008A0036"/>
    <w:rsid w:val="008A5D10"/>
    <w:rsid w:val="008B56A4"/>
    <w:rsid w:val="008B579C"/>
    <w:rsid w:val="008B6C51"/>
    <w:rsid w:val="008C59D0"/>
    <w:rsid w:val="008D0260"/>
    <w:rsid w:val="008D3D11"/>
    <w:rsid w:val="00901064"/>
    <w:rsid w:val="00902439"/>
    <w:rsid w:val="0090297D"/>
    <w:rsid w:val="009100E7"/>
    <w:rsid w:val="00916909"/>
    <w:rsid w:val="0094129A"/>
    <w:rsid w:val="0097126F"/>
    <w:rsid w:val="0097788C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51C3A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5F87"/>
    <w:rsid w:val="00B40FD1"/>
    <w:rsid w:val="00B41C07"/>
    <w:rsid w:val="00B44DD8"/>
    <w:rsid w:val="00B45203"/>
    <w:rsid w:val="00B87B18"/>
    <w:rsid w:val="00B92F04"/>
    <w:rsid w:val="00BA3C6C"/>
    <w:rsid w:val="00BA5A33"/>
    <w:rsid w:val="00BB5153"/>
    <w:rsid w:val="00BC7A38"/>
    <w:rsid w:val="00BD0977"/>
    <w:rsid w:val="00BF28BB"/>
    <w:rsid w:val="00C0742B"/>
    <w:rsid w:val="00C12DBE"/>
    <w:rsid w:val="00C22124"/>
    <w:rsid w:val="00C22B84"/>
    <w:rsid w:val="00C368BC"/>
    <w:rsid w:val="00C516A7"/>
    <w:rsid w:val="00C768D6"/>
    <w:rsid w:val="00CA076F"/>
    <w:rsid w:val="00CA4174"/>
    <w:rsid w:val="00CA4340"/>
    <w:rsid w:val="00CA4B9A"/>
    <w:rsid w:val="00CA73E9"/>
    <w:rsid w:val="00CC2420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1757"/>
    <w:rsid w:val="00E73A0A"/>
    <w:rsid w:val="00E759BA"/>
    <w:rsid w:val="00E876CD"/>
    <w:rsid w:val="00E87E12"/>
    <w:rsid w:val="00E94E47"/>
    <w:rsid w:val="00E959B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6AC2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B038F"/>
  <w15:docId w15:val="{7666497C-8AB0-4D93-906E-4DC2BCFC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59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959B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gorodok_mr_lv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orodok_mr_lv@ukr.n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odok_mr_lv@ukr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CA4C-AE4F-41BF-A4CD-D189F8E0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12192</Words>
  <Characters>6951</Characters>
  <Application>Microsoft Office Word</Application>
  <DocSecurity>0</DocSecurity>
  <Lines>57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2021-08-05T09:00:00Z</cp:lastPrinted>
  <dcterms:created xsi:type="dcterms:W3CDTF">2021-08-25T10:11:00Z</dcterms:created>
  <dcterms:modified xsi:type="dcterms:W3CDTF">2021-08-25T10:13:00Z</dcterms:modified>
</cp:coreProperties>
</file>