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C9E700" w14:textId="376D57B9" w:rsidR="00C27E3C" w:rsidRPr="00C27E3C" w:rsidRDefault="00C27E3C" w:rsidP="00C27E3C">
      <w:pPr>
        <w:pStyle w:val="tc2"/>
        <w:shd w:val="clear" w:color="auto" w:fill="FFFFFF"/>
        <w:spacing w:line="276" w:lineRule="auto"/>
        <w:rPr>
          <w:rFonts w:ascii="Georgia" w:hAnsi="Georgia"/>
        </w:rPr>
      </w:pPr>
      <w:r w:rsidRPr="00C27E3C">
        <w:rPr>
          <w:rFonts w:ascii="Georgia" w:hAnsi="Georgia"/>
          <w:noProof/>
        </w:rPr>
        <w:drawing>
          <wp:inline distT="0" distB="0" distL="0" distR="0" wp14:anchorId="1B2279B5" wp14:editId="425AFB74">
            <wp:extent cx="561975"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6CAFC177" w14:textId="77777777" w:rsidR="00C27E3C" w:rsidRPr="00C27E3C" w:rsidRDefault="00C27E3C" w:rsidP="00C27E3C">
      <w:pPr>
        <w:pStyle w:val="tc2"/>
        <w:shd w:val="clear" w:color="auto" w:fill="FFFFFF"/>
        <w:spacing w:line="240" w:lineRule="auto"/>
        <w:rPr>
          <w:rFonts w:ascii="Georgia" w:hAnsi="Georgia"/>
          <w:sz w:val="32"/>
          <w:szCs w:val="32"/>
        </w:rPr>
      </w:pPr>
      <w:r w:rsidRPr="00C27E3C">
        <w:rPr>
          <w:rFonts w:ascii="Georgia" w:hAnsi="Georgia"/>
          <w:sz w:val="32"/>
          <w:szCs w:val="32"/>
        </w:rPr>
        <w:t>УКРАЇНА</w:t>
      </w:r>
    </w:p>
    <w:p w14:paraId="2D9DE399" w14:textId="77777777" w:rsidR="00C27E3C" w:rsidRPr="00C27E3C" w:rsidRDefault="00C27E3C" w:rsidP="00C27E3C">
      <w:pPr>
        <w:pStyle w:val="tc2"/>
        <w:shd w:val="clear" w:color="auto" w:fill="FFFFFF"/>
        <w:spacing w:line="240" w:lineRule="auto"/>
        <w:rPr>
          <w:rFonts w:ascii="Georgia" w:hAnsi="Georgia"/>
          <w:b/>
          <w:sz w:val="32"/>
        </w:rPr>
      </w:pPr>
      <w:r w:rsidRPr="00C27E3C">
        <w:rPr>
          <w:rFonts w:ascii="Georgia" w:hAnsi="Georgia"/>
          <w:b/>
          <w:sz w:val="32"/>
        </w:rPr>
        <w:t>ГОРОДОЦЬКА МІСЬКА РАДА</w:t>
      </w:r>
    </w:p>
    <w:p w14:paraId="1D3137AE" w14:textId="77777777" w:rsidR="00C27E3C" w:rsidRPr="00C27E3C" w:rsidRDefault="00C27E3C" w:rsidP="00C27E3C">
      <w:pPr>
        <w:pStyle w:val="tc2"/>
        <w:shd w:val="clear" w:color="auto" w:fill="FFFFFF"/>
        <w:spacing w:line="240" w:lineRule="auto"/>
        <w:rPr>
          <w:rFonts w:ascii="Georgia" w:hAnsi="Georgia"/>
          <w:sz w:val="32"/>
        </w:rPr>
      </w:pPr>
      <w:r w:rsidRPr="00C27E3C">
        <w:rPr>
          <w:rFonts w:ascii="Georgia" w:hAnsi="Georgia"/>
          <w:sz w:val="32"/>
        </w:rPr>
        <w:t>ЛЬВІВСЬКОЇ ОБЛАСТІ</w:t>
      </w:r>
    </w:p>
    <w:p w14:paraId="0431D28D" w14:textId="77777777" w:rsidR="00C27E3C" w:rsidRPr="00C27E3C" w:rsidRDefault="00C27E3C" w:rsidP="00C27E3C">
      <w:pPr>
        <w:pStyle w:val="tc2"/>
        <w:shd w:val="clear" w:color="auto" w:fill="FFFFFF"/>
        <w:spacing w:line="240" w:lineRule="auto"/>
        <w:rPr>
          <w:rFonts w:ascii="Georgia" w:hAnsi="Georgia"/>
          <w:b/>
          <w:sz w:val="28"/>
          <w:szCs w:val="28"/>
        </w:rPr>
      </w:pPr>
      <w:r w:rsidRPr="00C27E3C">
        <w:rPr>
          <w:rFonts w:ascii="Bahnschrift" w:hAnsi="Bahnschrift"/>
          <w:b/>
          <w:sz w:val="28"/>
          <w:szCs w:val="22"/>
        </w:rPr>
        <w:t>2</w:t>
      </w:r>
      <w:r w:rsidRPr="00C27E3C">
        <w:rPr>
          <w:rFonts w:ascii="Georgia" w:hAnsi="Georgia"/>
          <w:b/>
          <w:sz w:val="28"/>
          <w:szCs w:val="28"/>
        </w:rPr>
        <w:t xml:space="preserve"> СЕСІЯ ВОСЬМОГО СКЛИКАННЯ</w:t>
      </w:r>
    </w:p>
    <w:p w14:paraId="06671184" w14:textId="77777777" w:rsidR="00C27E3C" w:rsidRPr="00C27E3C" w:rsidRDefault="00C27E3C" w:rsidP="00C27E3C">
      <w:pPr>
        <w:jc w:val="center"/>
        <w:rPr>
          <w:rFonts w:ascii="Georgia" w:hAnsi="Georgia"/>
          <w:b/>
          <w:sz w:val="36"/>
          <w:szCs w:val="36"/>
        </w:rPr>
      </w:pPr>
    </w:p>
    <w:p w14:paraId="3B17A176" w14:textId="61988A95" w:rsidR="00C27E3C" w:rsidRPr="00C27E3C" w:rsidRDefault="00C27E3C" w:rsidP="00C27E3C">
      <w:pPr>
        <w:jc w:val="center"/>
        <w:rPr>
          <w:rFonts w:ascii="Bahnschrift" w:hAnsi="Bahnschrift"/>
          <w:b/>
          <w:sz w:val="36"/>
          <w:szCs w:val="36"/>
        </w:rPr>
      </w:pPr>
      <w:r w:rsidRPr="00C27E3C">
        <w:rPr>
          <w:rFonts w:ascii="Georgia" w:hAnsi="Georgia"/>
          <w:b/>
          <w:sz w:val="36"/>
          <w:szCs w:val="36"/>
        </w:rPr>
        <w:t xml:space="preserve">РІШЕННЯ № </w:t>
      </w:r>
      <w:r w:rsidRPr="00C27E3C">
        <w:rPr>
          <w:rFonts w:ascii="Bahnschrift" w:hAnsi="Bahnschrift"/>
          <w:b/>
          <w:sz w:val="36"/>
          <w:szCs w:val="36"/>
        </w:rPr>
        <w:t>49</w:t>
      </w:r>
    </w:p>
    <w:p w14:paraId="149A01AA" w14:textId="77777777" w:rsidR="00C27E3C" w:rsidRPr="00C27E3C" w:rsidRDefault="00C27E3C" w:rsidP="00C27E3C">
      <w:pPr>
        <w:jc w:val="center"/>
        <w:rPr>
          <w:rFonts w:ascii="Georgia" w:hAnsi="Georgia"/>
          <w:sz w:val="28"/>
          <w:szCs w:val="28"/>
        </w:rPr>
      </w:pPr>
      <w:r w:rsidRPr="00C27E3C">
        <w:rPr>
          <w:rFonts w:ascii="Georgia" w:hAnsi="Georgia"/>
          <w:sz w:val="28"/>
          <w:szCs w:val="28"/>
        </w:rPr>
        <w:t>від 22 грудня 2020 року</w:t>
      </w:r>
    </w:p>
    <w:p w14:paraId="240600A6" w14:textId="77777777" w:rsidR="003A02EE" w:rsidRPr="00C27E3C" w:rsidRDefault="003A02EE" w:rsidP="003A02EE">
      <w:pPr>
        <w:rPr>
          <w:sz w:val="28"/>
          <w:szCs w:val="28"/>
        </w:rPr>
      </w:pPr>
    </w:p>
    <w:p w14:paraId="1553AC96" w14:textId="77777777" w:rsidR="003A02EE" w:rsidRPr="00C27E3C" w:rsidRDefault="003A02EE" w:rsidP="003A02EE">
      <w:pPr>
        <w:rPr>
          <w:rFonts w:ascii="Georgia" w:hAnsi="Georgia"/>
          <w:b/>
          <w:sz w:val="28"/>
          <w:szCs w:val="28"/>
        </w:rPr>
      </w:pPr>
      <w:r w:rsidRPr="00C27E3C">
        <w:rPr>
          <w:rFonts w:ascii="Georgia" w:hAnsi="Georgia"/>
          <w:b/>
          <w:sz w:val="28"/>
          <w:szCs w:val="28"/>
        </w:rPr>
        <w:t>Про затвердження Положення про</w:t>
      </w:r>
    </w:p>
    <w:p w14:paraId="4610BD86" w14:textId="77777777" w:rsidR="00086696" w:rsidRPr="00C27E3C" w:rsidRDefault="003A02EE" w:rsidP="003A02EE">
      <w:pPr>
        <w:rPr>
          <w:rFonts w:ascii="Georgia" w:hAnsi="Georgia"/>
          <w:b/>
          <w:sz w:val="28"/>
          <w:szCs w:val="28"/>
        </w:rPr>
      </w:pPr>
      <w:r w:rsidRPr="00C27E3C">
        <w:rPr>
          <w:rFonts w:ascii="Georgia" w:hAnsi="Georgia"/>
          <w:b/>
          <w:sz w:val="28"/>
          <w:szCs w:val="28"/>
        </w:rPr>
        <w:t xml:space="preserve">преміювання  </w:t>
      </w:r>
      <w:r w:rsidR="004E2E79" w:rsidRPr="00C27E3C">
        <w:rPr>
          <w:rFonts w:ascii="Georgia" w:hAnsi="Georgia"/>
          <w:b/>
          <w:sz w:val="28"/>
          <w:szCs w:val="28"/>
        </w:rPr>
        <w:t xml:space="preserve">працівників </w:t>
      </w:r>
      <w:r w:rsidR="00AD513A" w:rsidRPr="00C27E3C">
        <w:rPr>
          <w:rFonts w:ascii="Georgia" w:hAnsi="Georgia"/>
          <w:b/>
          <w:sz w:val="28"/>
          <w:szCs w:val="28"/>
        </w:rPr>
        <w:t>Ф</w:t>
      </w:r>
      <w:r w:rsidR="00086696" w:rsidRPr="00C27E3C">
        <w:rPr>
          <w:rFonts w:ascii="Georgia" w:hAnsi="Georgia"/>
          <w:b/>
          <w:sz w:val="28"/>
          <w:szCs w:val="28"/>
        </w:rPr>
        <w:t>інансового</w:t>
      </w:r>
    </w:p>
    <w:p w14:paraId="0B439F04" w14:textId="77777777" w:rsidR="003A02EE" w:rsidRPr="00C27E3C" w:rsidRDefault="00086696" w:rsidP="003A02EE">
      <w:pPr>
        <w:rPr>
          <w:rFonts w:ascii="Georgia" w:hAnsi="Georgia"/>
          <w:b/>
          <w:sz w:val="28"/>
          <w:szCs w:val="28"/>
        </w:rPr>
      </w:pPr>
      <w:r w:rsidRPr="00C27E3C">
        <w:rPr>
          <w:rFonts w:ascii="Georgia" w:hAnsi="Georgia"/>
          <w:b/>
          <w:sz w:val="28"/>
          <w:szCs w:val="28"/>
        </w:rPr>
        <w:t>управ</w:t>
      </w:r>
      <w:r w:rsidR="004E2E79" w:rsidRPr="00C27E3C">
        <w:rPr>
          <w:rFonts w:ascii="Georgia" w:hAnsi="Georgia"/>
          <w:b/>
          <w:sz w:val="28"/>
          <w:szCs w:val="28"/>
        </w:rPr>
        <w:t xml:space="preserve">ління </w:t>
      </w:r>
      <w:r w:rsidR="003A02EE" w:rsidRPr="00C27E3C">
        <w:rPr>
          <w:rFonts w:ascii="Georgia" w:hAnsi="Georgia"/>
          <w:b/>
          <w:sz w:val="28"/>
          <w:szCs w:val="28"/>
        </w:rPr>
        <w:t>Городоцької</w:t>
      </w:r>
      <w:r w:rsidR="004E2E79" w:rsidRPr="00C27E3C">
        <w:rPr>
          <w:rFonts w:ascii="Georgia" w:hAnsi="Georgia"/>
          <w:b/>
          <w:sz w:val="28"/>
          <w:szCs w:val="28"/>
        </w:rPr>
        <w:t xml:space="preserve"> </w:t>
      </w:r>
      <w:r w:rsidR="003A02EE" w:rsidRPr="00C27E3C">
        <w:rPr>
          <w:rFonts w:ascii="Georgia" w:hAnsi="Georgia"/>
          <w:b/>
          <w:sz w:val="28"/>
          <w:szCs w:val="28"/>
        </w:rPr>
        <w:t>міської</w:t>
      </w:r>
      <w:r w:rsidRPr="00C27E3C">
        <w:rPr>
          <w:rFonts w:ascii="Georgia" w:hAnsi="Georgia"/>
          <w:b/>
          <w:sz w:val="28"/>
          <w:szCs w:val="28"/>
        </w:rPr>
        <w:t xml:space="preserve"> </w:t>
      </w:r>
      <w:r w:rsidR="003A02EE" w:rsidRPr="00C27E3C">
        <w:rPr>
          <w:rFonts w:ascii="Georgia" w:hAnsi="Georgia"/>
          <w:b/>
          <w:sz w:val="28"/>
          <w:szCs w:val="28"/>
        </w:rPr>
        <w:t>ради.</w:t>
      </w:r>
    </w:p>
    <w:p w14:paraId="7BA5C257" w14:textId="77777777" w:rsidR="00C27E3C" w:rsidRPr="00C27E3C" w:rsidRDefault="00C27E3C" w:rsidP="003A02EE">
      <w:pPr>
        <w:jc w:val="both"/>
        <w:rPr>
          <w:rFonts w:ascii="Georgia" w:hAnsi="Georgia"/>
          <w:sz w:val="28"/>
          <w:szCs w:val="28"/>
        </w:rPr>
      </w:pPr>
    </w:p>
    <w:p w14:paraId="4D80125E" w14:textId="0DDE7A28" w:rsidR="003A02EE" w:rsidRDefault="003A02EE" w:rsidP="00C27E3C">
      <w:pPr>
        <w:ind w:firstLine="900"/>
        <w:jc w:val="both"/>
        <w:rPr>
          <w:rFonts w:ascii="Georgia" w:hAnsi="Georgia"/>
          <w:sz w:val="28"/>
          <w:szCs w:val="28"/>
        </w:rPr>
      </w:pPr>
      <w:r w:rsidRPr="00C27E3C">
        <w:rPr>
          <w:rFonts w:ascii="Georgia" w:hAnsi="Georgia"/>
          <w:sz w:val="28"/>
          <w:szCs w:val="28"/>
        </w:rPr>
        <w:t xml:space="preserve">Керуючись ст.143 Конституції України, Законом України «Про оплату праці» відповідно до </w:t>
      </w:r>
      <w:proofErr w:type="spellStart"/>
      <w:r w:rsidRPr="00C27E3C">
        <w:rPr>
          <w:rFonts w:ascii="Georgia" w:hAnsi="Georgia"/>
          <w:sz w:val="28"/>
          <w:szCs w:val="28"/>
        </w:rPr>
        <w:t>статтей</w:t>
      </w:r>
      <w:proofErr w:type="spellEnd"/>
      <w:r w:rsidRPr="00C27E3C">
        <w:rPr>
          <w:rFonts w:ascii="Georgia" w:hAnsi="Georgia"/>
          <w:sz w:val="28"/>
          <w:szCs w:val="28"/>
        </w:rPr>
        <w:t xml:space="preserve"> 26, 61 Закону України «Про місцеве самоврядування в Україні», </w:t>
      </w:r>
      <w:proofErr w:type="spellStart"/>
      <w:r w:rsidRPr="00C27E3C">
        <w:rPr>
          <w:rStyle w:val="FontStyle20"/>
          <w:rFonts w:ascii="Georgia" w:hAnsi="Georgia"/>
          <w:sz w:val="28"/>
          <w:szCs w:val="28"/>
        </w:rPr>
        <w:t>статтей</w:t>
      </w:r>
      <w:proofErr w:type="spellEnd"/>
      <w:r w:rsidRPr="00C27E3C">
        <w:rPr>
          <w:rStyle w:val="FontStyle20"/>
          <w:rFonts w:ascii="Georgia" w:hAnsi="Georgia"/>
          <w:sz w:val="28"/>
          <w:szCs w:val="28"/>
        </w:rPr>
        <w:t xml:space="preserve">  15, 21 Закону України «Про службу в органах місцевого самоврядування»,</w:t>
      </w:r>
      <w:r w:rsidRPr="00C27E3C">
        <w:rPr>
          <w:rFonts w:ascii="Georgia" w:hAnsi="Georgia"/>
          <w:sz w:val="28"/>
          <w:szCs w:val="28"/>
        </w:rPr>
        <w:t xml:space="preserve"> Постанов Кабінету Міністрів України  від 24.10.1996 р. № 1295 «Про умови оплати праці працівників органів місцевого самоврядування та їх виконавчих органів» та від 09.03.2006 року № 268 «Про впорядкування  структури  та   умов оплати праці працівникам апарату органів виконавчої влади, місцевого самоврядування та їх виконавчих органів, органів прокуратури, суддів та інших органів»,  з  метою  забезпечення  стимулюючої ролі, премії  щодо підвищення відповідальності  працівників  за  виконання  ними посадових обов’язків та  більш вимогливого підходу  до особистого внеску кожного працівника  у  здійснення   своїх  повноважень,   міська  рада</w:t>
      </w:r>
    </w:p>
    <w:p w14:paraId="2B010F19" w14:textId="77777777" w:rsidR="001B4B28" w:rsidRPr="00C27E3C" w:rsidRDefault="001B4B28" w:rsidP="00C27E3C">
      <w:pPr>
        <w:ind w:firstLine="900"/>
        <w:jc w:val="both"/>
        <w:rPr>
          <w:rFonts w:ascii="Georgia" w:hAnsi="Georgia"/>
          <w:sz w:val="28"/>
          <w:szCs w:val="28"/>
        </w:rPr>
      </w:pPr>
    </w:p>
    <w:p w14:paraId="466DA62E" w14:textId="2AB246DF" w:rsidR="003A02EE" w:rsidRPr="00C27E3C" w:rsidRDefault="003A02EE" w:rsidP="003A02EE">
      <w:pPr>
        <w:jc w:val="center"/>
        <w:rPr>
          <w:rFonts w:ascii="Georgia" w:hAnsi="Georgia"/>
          <w:b/>
          <w:bCs/>
          <w:sz w:val="28"/>
          <w:szCs w:val="28"/>
        </w:rPr>
      </w:pPr>
      <w:r w:rsidRPr="00C27E3C">
        <w:rPr>
          <w:rFonts w:ascii="Georgia" w:hAnsi="Georgia"/>
          <w:b/>
          <w:bCs/>
          <w:sz w:val="28"/>
          <w:szCs w:val="28"/>
        </w:rPr>
        <w:t>ВИРІШИЛА:</w:t>
      </w:r>
    </w:p>
    <w:p w14:paraId="14559BDA" w14:textId="77777777" w:rsidR="00C27E3C" w:rsidRPr="00C27E3C" w:rsidRDefault="00C27E3C" w:rsidP="003A02EE">
      <w:pPr>
        <w:jc w:val="center"/>
        <w:rPr>
          <w:rFonts w:ascii="Georgia" w:hAnsi="Georgia"/>
          <w:sz w:val="28"/>
          <w:szCs w:val="28"/>
        </w:rPr>
      </w:pPr>
    </w:p>
    <w:p w14:paraId="78BCF3AD" w14:textId="25ED5F77" w:rsidR="003A02EE" w:rsidRPr="00C27E3C" w:rsidRDefault="003A02EE" w:rsidP="003A02EE">
      <w:pPr>
        <w:ind w:firstLine="900"/>
        <w:jc w:val="both"/>
        <w:rPr>
          <w:rFonts w:ascii="Georgia" w:hAnsi="Georgia"/>
          <w:sz w:val="28"/>
          <w:szCs w:val="28"/>
        </w:rPr>
      </w:pPr>
      <w:r w:rsidRPr="00C27E3C">
        <w:rPr>
          <w:rFonts w:ascii="Georgia" w:hAnsi="Georgia"/>
          <w:sz w:val="28"/>
          <w:szCs w:val="28"/>
        </w:rPr>
        <w:t>1. Затвердити «Положення</w:t>
      </w:r>
      <w:r w:rsidRPr="00C27E3C">
        <w:rPr>
          <w:rStyle w:val="FontStyle18"/>
          <w:rFonts w:ascii="Georgia" w:hAnsi="Georgia"/>
          <w:b w:val="0"/>
          <w:sz w:val="28"/>
          <w:szCs w:val="28"/>
        </w:rPr>
        <w:t xml:space="preserve"> </w:t>
      </w:r>
      <w:r w:rsidRPr="00C27E3C">
        <w:rPr>
          <w:rStyle w:val="FontStyle19"/>
          <w:rFonts w:ascii="Georgia" w:hAnsi="Georgia"/>
          <w:b w:val="0"/>
          <w:sz w:val="28"/>
          <w:szCs w:val="28"/>
        </w:rPr>
        <w:t xml:space="preserve">про преміювання </w:t>
      </w:r>
      <w:r w:rsidR="00CA0937" w:rsidRPr="00C27E3C">
        <w:rPr>
          <w:rStyle w:val="FontStyle19"/>
          <w:rFonts w:ascii="Georgia" w:hAnsi="Georgia"/>
          <w:b w:val="0"/>
          <w:sz w:val="28"/>
          <w:szCs w:val="28"/>
        </w:rPr>
        <w:t xml:space="preserve">працівників </w:t>
      </w:r>
      <w:r w:rsidR="00AD513A" w:rsidRPr="00C27E3C">
        <w:rPr>
          <w:rStyle w:val="FontStyle19"/>
          <w:rFonts w:ascii="Georgia" w:hAnsi="Georgia"/>
          <w:b w:val="0"/>
          <w:sz w:val="28"/>
          <w:szCs w:val="28"/>
        </w:rPr>
        <w:t>Ф</w:t>
      </w:r>
      <w:r w:rsidR="00086696" w:rsidRPr="00C27E3C">
        <w:rPr>
          <w:rStyle w:val="FontStyle19"/>
          <w:rFonts w:ascii="Georgia" w:hAnsi="Georgia"/>
          <w:b w:val="0"/>
          <w:sz w:val="28"/>
          <w:szCs w:val="28"/>
        </w:rPr>
        <w:t>інансового у</w:t>
      </w:r>
      <w:r w:rsidR="00CA0937" w:rsidRPr="00C27E3C">
        <w:rPr>
          <w:rFonts w:ascii="Georgia" w:hAnsi="Georgia"/>
          <w:sz w:val="28"/>
          <w:szCs w:val="28"/>
        </w:rPr>
        <w:t>правління Городоцької міської ради</w:t>
      </w:r>
      <w:r w:rsidRPr="00C27E3C">
        <w:rPr>
          <w:rFonts w:ascii="Georgia" w:hAnsi="Georgia"/>
          <w:sz w:val="28"/>
          <w:szCs w:val="28"/>
        </w:rPr>
        <w:t>»</w:t>
      </w:r>
      <w:r w:rsidR="00C27E3C" w:rsidRPr="00C27E3C">
        <w:rPr>
          <w:rFonts w:ascii="Georgia" w:hAnsi="Georgia"/>
          <w:sz w:val="28"/>
          <w:szCs w:val="28"/>
        </w:rPr>
        <w:t xml:space="preserve"> згідно з додатком 1</w:t>
      </w:r>
      <w:r w:rsidRPr="00C27E3C">
        <w:rPr>
          <w:rFonts w:ascii="Georgia" w:hAnsi="Georgia"/>
          <w:sz w:val="28"/>
          <w:szCs w:val="28"/>
        </w:rPr>
        <w:t>.</w:t>
      </w:r>
    </w:p>
    <w:p w14:paraId="57EEEACC" w14:textId="77777777" w:rsidR="003A02EE" w:rsidRPr="00C27E3C" w:rsidRDefault="00EB354C" w:rsidP="00EB354C">
      <w:pPr>
        <w:ind w:firstLine="900"/>
        <w:jc w:val="both"/>
        <w:rPr>
          <w:rFonts w:ascii="Georgia" w:hAnsi="Georgia"/>
          <w:sz w:val="28"/>
          <w:szCs w:val="28"/>
        </w:rPr>
      </w:pPr>
      <w:r w:rsidRPr="00C27E3C">
        <w:rPr>
          <w:rFonts w:ascii="Georgia" w:hAnsi="Georgia"/>
          <w:sz w:val="28"/>
          <w:szCs w:val="28"/>
        </w:rPr>
        <w:t>2</w:t>
      </w:r>
      <w:r w:rsidR="003A02EE" w:rsidRPr="00C27E3C">
        <w:rPr>
          <w:rFonts w:ascii="Georgia" w:hAnsi="Georgia"/>
          <w:sz w:val="28"/>
          <w:szCs w:val="28"/>
        </w:rPr>
        <w:t>. Дане рішення вступає в дію з 1 січня 20</w:t>
      </w:r>
      <w:r w:rsidRPr="00C27E3C">
        <w:rPr>
          <w:rFonts w:ascii="Georgia" w:hAnsi="Georgia"/>
          <w:sz w:val="28"/>
          <w:szCs w:val="28"/>
        </w:rPr>
        <w:t>2</w:t>
      </w:r>
      <w:r w:rsidR="003A02EE" w:rsidRPr="00C27E3C">
        <w:rPr>
          <w:rFonts w:ascii="Georgia" w:hAnsi="Georgia"/>
          <w:sz w:val="28"/>
          <w:szCs w:val="28"/>
        </w:rPr>
        <w:t>1 р.</w:t>
      </w:r>
    </w:p>
    <w:p w14:paraId="6FC92E18" w14:textId="1E74172C" w:rsidR="003A02EE" w:rsidRPr="00C27E3C" w:rsidRDefault="00EB354C" w:rsidP="00EB354C">
      <w:pPr>
        <w:widowControl w:val="0"/>
        <w:ind w:firstLine="902"/>
        <w:jc w:val="both"/>
        <w:rPr>
          <w:rFonts w:ascii="Georgia" w:hAnsi="Georgia"/>
          <w:bCs/>
          <w:color w:val="000000"/>
          <w:sz w:val="28"/>
          <w:szCs w:val="28"/>
        </w:rPr>
      </w:pPr>
      <w:r w:rsidRPr="00C27E3C">
        <w:rPr>
          <w:rFonts w:ascii="Georgia" w:hAnsi="Georgia"/>
          <w:sz w:val="28"/>
          <w:szCs w:val="28"/>
        </w:rPr>
        <w:t>3</w:t>
      </w:r>
      <w:r w:rsidR="003A02EE" w:rsidRPr="00C27E3C">
        <w:rPr>
          <w:rFonts w:ascii="Georgia" w:hAnsi="Georgia"/>
          <w:sz w:val="28"/>
          <w:szCs w:val="28"/>
        </w:rPr>
        <w:t xml:space="preserve">. </w:t>
      </w:r>
      <w:r w:rsidRPr="00C27E3C">
        <w:rPr>
          <w:rFonts w:ascii="Georgia" w:hAnsi="Georgia"/>
          <w:sz w:val="28"/>
          <w:szCs w:val="28"/>
        </w:rPr>
        <w:t xml:space="preserve">Контроль за виконанням рішення покласти на постійну комісію </w:t>
      </w:r>
      <w:r w:rsidRPr="00C27E3C">
        <w:rPr>
          <w:rFonts w:ascii="Georgia" w:hAnsi="Georgia"/>
          <w:bCs/>
          <w:color w:val="000000"/>
          <w:sz w:val="28"/>
          <w:szCs w:val="28"/>
        </w:rPr>
        <w:t>з питань законності, регламенту, депутатської етики, забезпечення діяльності депутатів (</w:t>
      </w:r>
      <w:proofErr w:type="spellStart"/>
      <w:r w:rsidRPr="00C27E3C">
        <w:rPr>
          <w:rFonts w:ascii="Georgia" w:hAnsi="Georgia"/>
          <w:bCs/>
          <w:color w:val="000000"/>
          <w:sz w:val="28"/>
          <w:szCs w:val="28"/>
        </w:rPr>
        <w:t>гол.О.Карапінка</w:t>
      </w:r>
      <w:proofErr w:type="spellEnd"/>
      <w:r w:rsidRPr="00C27E3C">
        <w:rPr>
          <w:rFonts w:ascii="Georgia" w:hAnsi="Georgia"/>
          <w:bCs/>
          <w:color w:val="000000"/>
          <w:sz w:val="28"/>
          <w:szCs w:val="28"/>
        </w:rPr>
        <w:t>)</w:t>
      </w:r>
    </w:p>
    <w:p w14:paraId="66A9BCA3" w14:textId="77777777" w:rsidR="00C27E3C" w:rsidRPr="00C27E3C" w:rsidRDefault="00C27E3C" w:rsidP="00EB354C">
      <w:pPr>
        <w:widowControl w:val="0"/>
        <w:ind w:firstLine="902"/>
        <w:jc w:val="both"/>
        <w:rPr>
          <w:rFonts w:ascii="Georgia" w:hAnsi="Georgia"/>
          <w:sz w:val="28"/>
          <w:szCs w:val="28"/>
        </w:rPr>
      </w:pPr>
    </w:p>
    <w:p w14:paraId="13FA33E0" w14:textId="77777777" w:rsidR="00086696" w:rsidRPr="00C27E3C" w:rsidRDefault="00086696" w:rsidP="003A02EE">
      <w:pPr>
        <w:rPr>
          <w:rFonts w:ascii="Georgia" w:hAnsi="Georgia"/>
          <w:b/>
          <w:sz w:val="28"/>
          <w:szCs w:val="28"/>
        </w:rPr>
      </w:pPr>
    </w:p>
    <w:p w14:paraId="00A4D43F" w14:textId="05CACEE7" w:rsidR="00C27E3C" w:rsidRPr="00C27E3C" w:rsidRDefault="003A02EE" w:rsidP="003A02EE">
      <w:pPr>
        <w:rPr>
          <w:rFonts w:ascii="Georgia" w:hAnsi="Georgia"/>
          <w:b/>
          <w:sz w:val="28"/>
          <w:szCs w:val="28"/>
        </w:rPr>
      </w:pPr>
      <w:r w:rsidRPr="00C27E3C">
        <w:rPr>
          <w:rFonts w:ascii="Georgia" w:hAnsi="Georgia"/>
          <w:b/>
          <w:sz w:val="28"/>
          <w:szCs w:val="28"/>
        </w:rPr>
        <w:t>Міський  голова</w:t>
      </w:r>
      <w:r w:rsidR="00C27E3C" w:rsidRPr="00C27E3C">
        <w:rPr>
          <w:rFonts w:ascii="Georgia" w:hAnsi="Georgia"/>
          <w:b/>
          <w:sz w:val="28"/>
          <w:szCs w:val="28"/>
        </w:rPr>
        <w:tab/>
      </w:r>
      <w:r w:rsidR="00C27E3C" w:rsidRPr="00C27E3C">
        <w:rPr>
          <w:rFonts w:ascii="Georgia" w:hAnsi="Georgia"/>
          <w:b/>
          <w:sz w:val="28"/>
          <w:szCs w:val="28"/>
        </w:rPr>
        <w:tab/>
      </w:r>
      <w:r w:rsidR="00C27E3C" w:rsidRPr="00C27E3C">
        <w:rPr>
          <w:rFonts w:ascii="Georgia" w:hAnsi="Georgia"/>
          <w:b/>
          <w:sz w:val="28"/>
          <w:szCs w:val="28"/>
        </w:rPr>
        <w:tab/>
      </w:r>
      <w:r w:rsidR="00C27E3C" w:rsidRPr="00C27E3C">
        <w:rPr>
          <w:rFonts w:ascii="Georgia" w:hAnsi="Georgia"/>
          <w:b/>
          <w:sz w:val="28"/>
          <w:szCs w:val="28"/>
        </w:rPr>
        <w:tab/>
      </w:r>
      <w:r w:rsidR="00C27E3C" w:rsidRPr="00C27E3C">
        <w:rPr>
          <w:rFonts w:ascii="Georgia" w:hAnsi="Georgia"/>
          <w:b/>
          <w:sz w:val="28"/>
          <w:szCs w:val="28"/>
        </w:rPr>
        <w:tab/>
        <w:t>Володимир РЕМЕНЯК</w:t>
      </w:r>
    </w:p>
    <w:p w14:paraId="46DDDBA3" w14:textId="77777777" w:rsidR="003A02EE" w:rsidRPr="00C27E3C" w:rsidRDefault="00C27E3C" w:rsidP="003A02EE">
      <w:pPr>
        <w:rPr>
          <w:rFonts w:ascii="Georgia" w:hAnsi="Georgia"/>
          <w:b/>
          <w:sz w:val="28"/>
          <w:szCs w:val="28"/>
        </w:rPr>
      </w:pPr>
      <w:r w:rsidRPr="00C27E3C">
        <w:rPr>
          <w:rFonts w:ascii="Georgia" w:hAnsi="Georgia"/>
          <w:b/>
          <w:sz w:val="28"/>
          <w:szCs w:val="28"/>
        </w:rPr>
        <w:br w:type="page"/>
      </w:r>
    </w:p>
    <w:p w14:paraId="4E6F2D62" w14:textId="55179C57" w:rsidR="003A02EE" w:rsidRPr="00C27E3C" w:rsidRDefault="003A02EE" w:rsidP="00C27E3C">
      <w:pPr>
        <w:jc w:val="right"/>
        <w:rPr>
          <w:rFonts w:ascii="Georgia" w:hAnsi="Georgia"/>
          <w:sz w:val="28"/>
          <w:szCs w:val="28"/>
        </w:rPr>
      </w:pPr>
      <w:r w:rsidRPr="00C27E3C">
        <w:rPr>
          <w:rFonts w:ascii="Georgia" w:hAnsi="Georgia"/>
          <w:sz w:val="28"/>
          <w:szCs w:val="28"/>
        </w:rPr>
        <w:lastRenderedPageBreak/>
        <w:t>ЗАТВЕРДЖЕНО</w:t>
      </w:r>
    </w:p>
    <w:p w14:paraId="1A2CE0CC" w14:textId="609E367F" w:rsidR="0054621E" w:rsidRPr="00C27E3C" w:rsidRDefault="003A02EE" w:rsidP="00C27E3C">
      <w:pPr>
        <w:jc w:val="right"/>
        <w:rPr>
          <w:rFonts w:ascii="Georgia" w:hAnsi="Georgia"/>
          <w:sz w:val="28"/>
          <w:szCs w:val="28"/>
        </w:rPr>
      </w:pPr>
      <w:r w:rsidRPr="00C27E3C">
        <w:rPr>
          <w:rFonts w:ascii="Georgia" w:hAnsi="Georgia"/>
          <w:sz w:val="28"/>
          <w:szCs w:val="28"/>
        </w:rPr>
        <w:t xml:space="preserve">рішенням сесії міської ради </w:t>
      </w:r>
    </w:p>
    <w:p w14:paraId="46B8A908" w14:textId="309D9D20" w:rsidR="003A02EE" w:rsidRPr="00C27E3C" w:rsidRDefault="003A02EE" w:rsidP="00C27E3C">
      <w:pPr>
        <w:jc w:val="right"/>
        <w:rPr>
          <w:rFonts w:ascii="Georgia" w:hAnsi="Georgia"/>
          <w:sz w:val="28"/>
          <w:szCs w:val="28"/>
        </w:rPr>
      </w:pPr>
      <w:r w:rsidRPr="00C27E3C">
        <w:rPr>
          <w:rFonts w:ascii="Georgia" w:hAnsi="Georgia"/>
          <w:sz w:val="28"/>
          <w:szCs w:val="28"/>
        </w:rPr>
        <w:t xml:space="preserve">від  </w:t>
      </w:r>
      <w:r w:rsidR="0054621E" w:rsidRPr="00C27E3C">
        <w:rPr>
          <w:rFonts w:ascii="Georgia" w:hAnsi="Georgia"/>
          <w:sz w:val="28"/>
          <w:szCs w:val="28"/>
        </w:rPr>
        <w:t>22 грудня 2020</w:t>
      </w:r>
      <w:r w:rsidRPr="00C27E3C">
        <w:rPr>
          <w:rFonts w:ascii="Georgia" w:hAnsi="Georgia"/>
          <w:sz w:val="28"/>
          <w:szCs w:val="28"/>
        </w:rPr>
        <w:t xml:space="preserve">  року  № </w:t>
      </w:r>
      <w:r w:rsidR="00C27E3C" w:rsidRPr="00C27E3C">
        <w:rPr>
          <w:rFonts w:ascii="Georgia" w:hAnsi="Georgia"/>
          <w:sz w:val="28"/>
          <w:szCs w:val="28"/>
        </w:rPr>
        <w:t>49</w:t>
      </w:r>
    </w:p>
    <w:p w14:paraId="29A19930" w14:textId="78CD581E" w:rsidR="00C27E3C" w:rsidRPr="00C27E3C" w:rsidRDefault="00C27E3C" w:rsidP="00C27E3C">
      <w:pPr>
        <w:jc w:val="right"/>
        <w:rPr>
          <w:rFonts w:ascii="Georgia" w:hAnsi="Georgia"/>
          <w:sz w:val="28"/>
          <w:szCs w:val="28"/>
        </w:rPr>
      </w:pPr>
      <w:r w:rsidRPr="00C27E3C">
        <w:rPr>
          <w:rFonts w:ascii="Georgia" w:hAnsi="Georgia"/>
          <w:sz w:val="28"/>
          <w:szCs w:val="28"/>
        </w:rPr>
        <w:t xml:space="preserve">____________ </w:t>
      </w:r>
      <w:proofErr w:type="spellStart"/>
      <w:r w:rsidRPr="00C27E3C">
        <w:rPr>
          <w:rFonts w:ascii="Georgia" w:hAnsi="Georgia"/>
          <w:sz w:val="28"/>
          <w:szCs w:val="28"/>
        </w:rPr>
        <w:t>В.Ременяк</w:t>
      </w:r>
      <w:proofErr w:type="spellEnd"/>
    </w:p>
    <w:p w14:paraId="691F491B" w14:textId="77777777" w:rsidR="00C27E3C" w:rsidRPr="00C27E3C" w:rsidRDefault="00C27E3C" w:rsidP="003A02EE">
      <w:pPr>
        <w:pStyle w:val="Style5"/>
        <w:widowControl/>
        <w:jc w:val="center"/>
        <w:rPr>
          <w:rStyle w:val="FontStyle18"/>
          <w:rFonts w:ascii="Georgia" w:hAnsi="Georgia"/>
          <w:sz w:val="28"/>
          <w:szCs w:val="28"/>
        </w:rPr>
      </w:pPr>
    </w:p>
    <w:p w14:paraId="11034595" w14:textId="77777777" w:rsidR="00C27E3C" w:rsidRPr="00C27E3C" w:rsidRDefault="00C27E3C" w:rsidP="003A02EE">
      <w:pPr>
        <w:pStyle w:val="Style5"/>
        <w:widowControl/>
        <w:jc w:val="center"/>
        <w:rPr>
          <w:rStyle w:val="FontStyle18"/>
          <w:rFonts w:ascii="Georgia" w:hAnsi="Georgia"/>
          <w:sz w:val="28"/>
          <w:szCs w:val="28"/>
        </w:rPr>
      </w:pPr>
    </w:p>
    <w:p w14:paraId="6C91AB26" w14:textId="77777777" w:rsidR="00C27E3C" w:rsidRPr="00C27E3C" w:rsidRDefault="00C27E3C" w:rsidP="003A02EE">
      <w:pPr>
        <w:pStyle w:val="Style5"/>
        <w:widowControl/>
        <w:jc w:val="center"/>
        <w:rPr>
          <w:rStyle w:val="FontStyle18"/>
          <w:rFonts w:ascii="Georgia" w:hAnsi="Georgia"/>
          <w:sz w:val="28"/>
          <w:szCs w:val="28"/>
        </w:rPr>
      </w:pPr>
    </w:p>
    <w:p w14:paraId="1238F5A3" w14:textId="77777777" w:rsidR="00C27E3C" w:rsidRPr="00C27E3C" w:rsidRDefault="00C27E3C" w:rsidP="003A02EE">
      <w:pPr>
        <w:pStyle w:val="Style5"/>
        <w:widowControl/>
        <w:jc w:val="center"/>
        <w:rPr>
          <w:rStyle w:val="FontStyle18"/>
          <w:rFonts w:ascii="Georgia" w:hAnsi="Georgia"/>
          <w:sz w:val="28"/>
          <w:szCs w:val="28"/>
        </w:rPr>
      </w:pPr>
    </w:p>
    <w:p w14:paraId="2214286E" w14:textId="77777777" w:rsidR="00C27E3C" w:rsidRPr="00C27E3C" w:rsidRDefault="00C27E3C" w:rsidP="003A02EE">
      <w:pPr>
        <w:pStyle w:val="Style5"/>
        <w:widowControl/>
        <w:jc w:val="center"/>
        <w:rPr>
          <w:rStyle w:val="FontStyle18"/>
          <w:rFonts w:ascii="Georgia" w:hAnsi="Georgia"/>
          <w:sz w:val="28"/>
          <w:szCs w:val="28"/>
        </w:rPr>
      </w:pPr>
    </w:p>
    <w:p w14:paraId="66598B48" w14:textId="2E3428F6" w:rsidR="003A02EE" w:rsidRPr="00C27E3C" w:rsidRDefault="003A02EE" w:rsidP="003A02EE">
      <w:pPr>
        <w:pStyle w:val="Style5"/>
        <w:widowControl/>
        <w:jc w:val="center"/>
        <w:rPr>
          <w:rStyle w:val="FontStyle18"/>
          <w:rFonts w:ascii="Georgia" w:hAnsi="Georgia"/>
          <w:sz w:val="28"/>
          <w:szCs w:val="28"/>
        </w:rPr>
      </w:pPr>
      <w:r w:rsidRPr="00C27E3C">
        <w:rPr>
          <w:rStyle w:val="FontStyle18"/>
          <w:rFonts w:ascii="Georgia" w:hAnsi="Georgia"/>
          <w:sz w:val="28"/>
          <w:szCs w:val="28"/>
        </w:rPr>
        <w:t>ПОЛОЖЕННЯ</w:t>
      </w:r>
    </w:p>
    <w:p w14:paraId="14412E50" w14:textId="77777777" w:rsidR="0054621E" w:rsidRPr="00C27E3C" w:rsidRDefault="003A02EE" w:rsidP="003A02EE">
      <w:pPr>
        <w:pStyle w:val="Style2"/>
        <w:widowControl/>
        <w:spacing w:line="240" w:lineRule="auto"/>
        <w:ind w:firstLine="0"/>
        <w:jc w:val="center"/>
        <w:rPr>
          <w:rStyle w:val="FontStyle19"/>
          <w:rFonts w:ascii="Georgia" w:hAnsi="Georgia"/>
          <w:sz w:val="28"/>
          <w:szCs w:val="28"/>
        </w:rPr>
      </w:pPr>
      <w:r w:rsidRPr="00C27E3C">
        <w:rPr>
          <w:rStyle w:val="FontStyle19"/>
          <w:rFonts w:ascii="Georgia" w:hAnsi="Georgia"/>
          <w:sz w:val="28"/>
          <w:szCs w:val="28"/>
        </w:rPr>
        <w:t xml:space="preserve">про преміювання </w:t>
      </w:r>
      <w:r w:rsidR="0054621E" w:rsidRPr="00C27E3C">
        <w:rPr>
          <w:rStyle w:val="FontStyle19"/>
          <w:rFonts w:ascii="Georgia" w:hAnsi="Georgia"/>
          <w:sz w:val="28"/>
          <w:szCs w:val="28"/>
        </w:rPr>
        <w:t xml:space="preserve">працівників </w:t>
      </w:r>
      <w:r w:rsidR="00086696" w:rsidRPr="00C27E3C">
        <w:rPr>
          <w:rStyle w:val="FontStyle19"/>
          <w:rFonts w:ascii="Georgia" w:hAnsi="Georgia"/>
          <w:sz w:val="28"/>
          <w:szCs w:val="28"/>
        </w:rPr>
        <w:t>фінансового у</w:t>
      </w:r>
      <w:r w:rsidR="0054621E" w:rsidRPr="00C27E3C">
        <w:rPr>
          <w:rStyle w:val="FontStyle19"/>
          <w:rFonts w:ascii="Georgia" w:hAnsi="Georgia"/>
          <w:sz w:val="28"/>
          <w:szCs w:val="28"/>
        </w:rPr>
        <w:t xml:space="preserve">правління </w:t>
      </w:r>
    </w:p>
    <w:p w14:paraId="239A6EC8" w14:textId="77777777" w:rsidR="003A02EE" w:rsidRPr="00C27E3C" w:rsidRDefault="003A02EE" w:rsidP="003A02EE">
      <w:pPr>
        <w:pStyle w:val="Style2"/>
        <w:widowControl/>
        <w:spacing w:line="240" w:lineRule="auto"/>
        <w:ind w:firstLine="0"/>
        <w:jc w:val="center"/>
        <w:rPr>
          <w:rFonts w:ascii="Georgia" w:hAnsi="Georgia"/>
          <w:b/>
          <w:sz w:val="28"/>
          <w:szCs w:val="28"/>
        </w:rPr>
      </w:pPr>
      <w:r w:rsidRPr="00C27E3C">
        <w:rPr>
          <w:rFonts w:ascii="Georgia" w:hAnsi="Georgia"/>
          <w:b/>
          <w:sz w:val="28"/>
          <w:szCs w:val="28"/>
        </w:rPr>
        <w:t xml:space="preserve"> Городоцької міської ради </w:t>
      </w:r>
    </w:p>
    <w:p w14:paraId="7698BF93" w14:textId="77777777" w:rsidR="003A02EE" w:rsidRPr="00C27E3C" w:rsidRDefault="003A02EE" w:rsidP="003A02EE">
      <w:pPr>
        <w:pStyle w:val="Style2"/>
        <w:widowControl/>
        <w:spacing w:line="240" w:lineRule="auto"/>
        <w:ind w:firstLine="0"/>
        <w:jc w:val="center"/>
        <w:rPr>
          <w:rFonts w:ascii="Georgia" w:hAnsi="Georgia"/>
          <w:sz w:val="28"/>
          <w:szCs w:val="28"/>
        </w:rPr>
      </w:pPr>
    </w:p>
    <w:p w14:paraId="5CFA7132" w14:textId="77777777" w:rsidR="003A02EE" w:rsidRPr="00C27E3C" w:rsidRDefault="003A02EE" w:rsidP="003A02EE">
      <w:pPr>
        <w:pStyle w:val="Style2"/>
        <w:widowControl/>
        <w:spacing w:line="240" w:lineRule="auto"/>
        <w:ind w:firstLine="0"/>
        <w:jc w:val="center"/>
        <w:rPr>
          <w:rFonts w:ascii="Georgia" w:hAnsi="Georgia"/>
          <w:sz w:val="28"/>
          <w:szCs w:val="28"/>
        </w:rPr>
      </w:pPr>
    </w:p>
    <w:p w14:paraId="0ED582AE" w14:textId="77777777" w:rsidR="003A02EE" w:rsidRPr="00C27E3C" w:rsidRDefault="003A02EE" w:rsidP="003A02EE">
      <w:pPr>
        <w:pStyle w:val="Style2"/>
        <w:widowControl/>
        <w:spacing w:line="240" w:lineRule="auto"/>
        <w:ind w:firstLine="900"/>
        <w:jc w:val="both"/>
        <w:rPr>
          <w:rFonts w:ascii="Georgia" w:hAnsi="Georgia"/>
          <w:sz w:val="28"/>
          <w:szCs w:val="28"/>
        </w:rPr>
      </w:pPr>
      <w:r w:rsidRPr="00C27E3C">
        <w:rPr>
          <w:rStyle w:val="FontStyle20"/>
          <w:rFonts w:ascii="Georgia" w:hAnsi="Georgia"/>
          <w:sz w:val="28"/>
          <w:szCs w:val="28"/>
        </w:rPr>
        <w:t>Положення про преміювання</w:t>
      </w:r>
      <w:r w:rsidR="00C06D91" w:rsidRPr="00C27E3C">
        <w:rPr>
          <w:rStyle w:val="FontStyle20"/>
          <w:rFonts w:ascii="Georgia" w:hAnsi="Georgia"/>
          <w:sz w:val="28"/>
          <w:szCs w:val="28"/>
        </w:rPr>
        <w:t xml:space="preserve"> пра</w:t>
      </w:r>
      <w:r w:rsidR="00C06D91" w:rsidRPr="00C27E3C">
        <w:rPr>
          <w:rFonts w:ascii="Georgia" w:hAnsi="Georgia"/>
          <w:sz w:val="28"/>
          <w:szCs w:val="28"/>
        </w:rPr>
        <w:t>цівників</w:t>
      </w:r>
      <w:r w:rsidR="00086696" w:rsidRPr="00C27E3C">
        <w:rPr>
          <w:rFonts w:ascii="Georgia" w:hAnsi="Georgia"/>
          <w:sz w:val="28"/>
          <w:szCs w:val="28"/>
        </w:rPr>
        <w:t xml:space="preserve"> ф</w:t>
      </w:r>
      <w:r w:rsidR="00C06D91" w:rsidRPr="00C27E3C">
        <w:rPr>
          <w:rFonts w:ascii="Georgia" w:hAnsi="Georgia"/>
          <w:sz w:val="28"/>
          <w:szCs w:val="28"/>
        </w:rPr>
        <w:t>інанс</w:t>
      </w:r>
      <w:r w:rsidR="00086696" w:rsidRPr="00C27E3C">
        <w:rPr>
          <w:rFonts w:ascii="Georgia" w:hAnsi="Georgia"/>
          <w:sz w:val="28"/>
          <w:szCs w:val="28"/>
        </w:rPr>
        <w:t>ового управління</w:t>
      </w:r>
      <w:r w:rsidR="00C06D91" w:rsidRPr="00C27E3C">
        <w:rPr>
          <w:rFonts w:ascii="Georgia" w:hAnsi="Georgia"/>
          <w:sz w:val="28"/>
          <w:szCs w:val="28"/>
        </w:rPr>
        <w:t xml:space="preserve"> </w:t>
      </w:r>
      <w:r w:rsidRPr="00C27E3C">
        <w:rPr>
          <w:rFonts w:ascii="Georgia" w:hAnsi="Georgia"/>
          <w:sz w:val="28"/>
          <w:szCs w:val="28"/>
        </w:rPr>
        <w:t xml:space="preserve">Городоцької міської ради </w:t>
      </w:r>
      <w:r w:rsidRPr="00C27E3C">
        <w:rPr>
          <w:rStyle w:val="FontStyle20"/>
          <w:rFonts w:ascii="Georgia" w:hAnsi="Georgia"/>
          <w:sz w:val="28"/>
          <w:szCs w:val="28"/>
        </w:rPr>
        <w:t>розроблено на підставі</w:t>
      </w:r>
      <w:r w:rsidRPr="00C27E3C">
        <w:rPr>
          <w:rFonts w:ascii="Georgia" w:hAnsi="Georgia"/>
          <w:sz w:val="28"/>
          <w:szCs w:val="28"/>
        </w:rPr>
        <w:t xml:space="preserve"> </w:t>
      </w:r>
      <w:r w:rsidRPr="00C27E3C">
        <w:rPr>
          <w:rStyle w:val="FontStyle20"/>
          <w:rFonts w:ascii="Georgia" w:hAnsi="Georgia"/>
          <w:sz w:val="28"/>
          <w:szCs w:val="28"/>
        </w:rPr>
        <w:t>статей 15, 21 Закону України «Про службу в органах місцевого самоврядування»,</w:t>
      </w:r>
      <w:r w:rsidRPr="00C27E3C">
        <w:rPr>
          <w:rFonts w:ascii="Georgia" w:hAnsi="Georgia"/>
          <w:sz w:val="28"/>
          <w:szCs w:val="28"/>
        </w:rPr>
        <w:t xml:space="preserve"> «Про оплату праці» відповідно до Постанов Кабінету Міністрів України  від 24.10.1996 р. № 1295 «Про умови оплати праці працівників органів місцевого самоврядування та їх виконавчих органів» та від 09.03.2006 року № 268 «Про впорядкування  структури  та   умов оплати праці працівникам апарату органів виконавчої влади, місцевого самоврядування та їх виконавчих органів, органів прокуратури, суддів та інших органів», статей 26, 61 Закону України «Про місцеве самоврядування в Україні» та  колективного  договору  з  метою  забезпечення  стимулюючої ролі, премії  щодо підвищення відповідальності  працівників  за  виконання  ними посадових   обов’язків та  більш вимогливого підходу  до особистого внеску кожного працівника  у  здійснення   своїх  повноважень та  загальні  результати  роботи.</w:t>
      </w:r>
    </w:p>
    <w:p w14:paraId="3002F5D3" w14:textId="77777777" w:rsidR="003A02EE" w:rsidRPr="00C27E3C" w:rsidRDefault="003A02EE" w:rsidP="003A02EE">
      <w:pPr>
        <w:pStyle w:val="Style2"/>
        <w:widowControl/>
        <w:spacing w:line="240" w:lineRule="auto"/>
        <w:ind w:firstLine="900"/>
        <w:jc w:val="both"/>
        <w:rPr>
          <w:rFonts w:ascii="Georgia" w:hAnsi="Georgia"/>
          <w:sz w:val="28"/>
          <w:szCs w:val="28"/>
        </w:rPr>
      </w:pPr>
      <w:r w:rsidRPr="00C27E3C">
        <w:rPr>
          <w:rFonts w:ascii="Georgia" w:hAnsi="Georgia"/>
          <w:sz w:val="28"/>
          <w:szCs w:val="28"/>
        </w:rPr>
        <w:t xml:space="preserve">Дія цього Положення поширюється на усіх працівників </w:t>
      </w:r>
      <w:r w:rsidR="00086696" w:rsidRPr="00C27E3C">
        <w:rPr>
          <w:rFonts w:ascii="Georgia" w:hAnsi="Georgia"/>
          <w:sz w:val="28"/>
          <w:szCs w:val="28"/>
        </w:rPr>
        <w:t>фінансового у</w:t>
      </w:r>
      <w:r w:rsidR="00C06D91" w:rsidRPr="00C27E3C">
        <w:rPr>
          <w:rFonts w:ascii="Georgia" w:hAnsi="Georgia"/>
          <w:sz w:val="28"/>
          <w:szCs w:val="28"/>
        </w:rPr>
        <w:t xml:space="preserve">правління </w:t>
      </w:r>
      <w:r w:rsidRPr="00C27E3C">
        <w:rPr>
          <w:rFonts w:ascii="Georgia" w:hAnsi="Georgia"/>
          <w:sz w:val="28"/>
          <w:szCs w:val="28"/>
        </w:rPr>
        <w:t>Городоцької міської ради.</w:t>
      </w:r>
    </w:p>
    <w:p w14:paraId="7C9D645C" w14:textId="77777777" w:rsidR="003A02EE" w:rsidRPr="00C27E3C" w:rsidRDefault="003A02EE" w:rsidP="003A02EE">
      <w:pPr>
        <w:pStyle w:val="Style2"/>
        <w:widowControl/>
        <w:spacing w:line="240" w:lineRule="auto"/>
        <w:ind w:firstLine="0"/>
        <w:jc w:val="both"/>
        <w:rPr>
          <w:rFonts w:ascii="Georgia" w:hAnsi="Georgia"/>
          <w:sz w:val="28"/>
          <w:szCs w:val="28"/>
        </w:rPr>
      </w:pPr>
    </w:p>
    <w:p w14:paraId="3D200CEA" w14:textId="77777777" w:rsidR="003A02EE" w:rsidRPr="00C27E3C" w:rsidRDefault="003A02EE" w:rsidP="003A02EE">
      <w:pPr>
        <w:pStyle w:val="Style6"/>
        <w:widowControl/>
        <w:spacing w:line="240" w:lineRule="auto"/>
        <w:rPr>
          <w:rFonts w:ascii="Georgia" w:hAnsi="Georgia"/>
          <w:sz w:val="28"/>
          <w:szCs w:val="28"/>
        </w:rPr>
      </w:pPr>
      <w:r w:rsidRPr="00C27E3C">
        <w:rPr>
          <w:rStyle w:val="FontStyle20"/>
          <w:rFonts w:ascii="Georgia" w:hAnsi="Georgia"/>
          <w:sz w:val="28"/>
          <w:szCs w:val="28"/>
        </w:rPr>
        <w:t xml:space="preserve">                              1.   ЗАГАЛЬНІ ПОЛОЖЕННЯ</w:t>
      </w:r>
    </w:p>
    <w:p w14:paraId="119C51A4" w14:textId="77777777" w:rsidR="003A02EE" w:rsidRPr="00C27E3C" w:rsidRDefault="003A02EE" w:rsidP="003A02EE">
      <w:pPr>
        <w:pStyle w:val="Style2"/>
        <w:widowControl/>
        <w:spacing w:line="240" w:lineRule="auto"/>
        <w:ind w:firstLine="900"/>
        <w:jc w:val="both"/>
        <w:rPr>
          <w:rStyle w:val="FontStyle20"/>
          <w:rFonts w:ascii="Georgia" w:hAnsi="Georgia"/>
          <w:sz w:val="28"/>
          <w:szCs w:val="28"/>
        </w:rPr>
      </w:pPr>
      <w:r w:rsidRPr="00C27E3C">
        <w:rPr>
          <w:rStyle w:val="FontStyle20"/>
          <w:rFonts w:ascii="Georgia" w:hAnsi="Georgia"/>
          <w:sz w:val="28"/>
          <w:szCs w:val="28"/>
        </w:rPr>
        <w:t xml:space="preserve">1.1. Преміювання працівників </w:t>
      </w:r>
      <w:r w:rsidR="00C06D91" w:rsidRPr="00C27E3C">
        <w:rPr>
          <w:rStyle w:val="FontStyle20"/>
          <w:rFonts w:ascii="Georgia" w:hAnsi="Georgia"/>
          <w:sz w:val="28"/>
          <w:szCs w:val="28"/>
        </w:rPr>
        <w:t>фінанс</w:t>
      </w:r>
      <w:r w:rsidR="00086696" w:rsidRPr="00C27E3C">
        <w:rPr>
          <w:rStyle w:val="FontStyle20"/>
          <w:rFonts w:ascii="Georgia" w:hAnsi="Georgia"/>
          <w:sz w:val="28"/>
          <w:szCs w:val="28"/>
        </w:rPr>
        <w:t>ового</w:t>
      </w:r>
      <w:r w:rsidRPr="00C27E3C">
        <w:rPr>
          <w:rStyle w:val="FontStyle20"/>
          <w:rFonts w:ascii="Georgia" w:hAnsi="Georgia"/>
          <w:sz w:val="28"/>
          <w:szCs w:val="28"/>
        </w:rPr>
        <w:t xml:space="preserve"> </w:t>
      </w:r>
      <w:r w:rsidR="00086696" w:rsidRPr="00C27E3C">
        <w:rPr>
          <w:rStyle w:val="FontStyle20"/>
          <w:rFonts w:ascii="Georgia" w:hAnsi="Georgia"/>
          <w:sz w:val="28"/>
          <w:szCs w:val="28"/>
        </w:rPr>
        <w:t>управління</w:t>
      </w:r>
      <w:r w:rsidRPr="00C27E3C">
        <w:rPr>
          <w:rStyle w:val="FontStyle20"/>
          <w:rFonts w:ascii="Georgia" w:hAnsi="Georgia"/>
          <w:sz w:val="28"/>
          <w:szCs w:val="28"/>
        </w:rPr>
        <w:t xml:space="preserve"> </w:t>
      </w:r>
      <w:r w:rsidRPr="00C27E3C">
        <w:rPr>
          <w:rFonts w:ascii="Georgia" w:hAnsi="Georgia"/>
          <w:sz w:val="28"/>
          <w:szCs w:val="28"/>
        </w:rPr>
        <w:t xml:space="preserve">Городоцької міської ради </w:t>
      </w:r>
      <w:r w:rsidR="00C06D91" w:rsidRPr="00C27E3C">
        <w:rPr>
          <w:rFonts w:ascii="Georgia" w:hAnsi="Georgia"/>
          <w:sz w:val="28"/>
          <w:szCs w:val="28"/>
        </w:rPr>
        <w:t>з</w:t>
      </w:r>
      <w:r w:rsidRPr="00C27E3C">
        <w:rPr>
          <w:rStyle w:val="FontStyle20"/>
          <w:rFonts w:ascii="Georgia" w:hAnsi="Georgia"/>
          <w:sz w:val="28"/>
          <w:szCs w:val="28"/>
        </w:rPr>
        <w:t>дійснюється в межах фонду преміювання, фонду оплати праці та економії фонду оплати праці.</w:t>
      </w:r>
    </w:p>
    <w:p w14:paraId="34F4B1E2" w14:textId="77777777" w:rsidR="003A02EE" w:rsidRPr="00C27E3C" w:rsidRDefault="003A02EE" w:rsidP="003A02EE">
      <w:pPr>
        <w:pStyle w:val="Style7"/>
        <w:widowControl/>
        <w:tabs>
          <w:tab w:val="left" w:pos="1867"/>
        </w:tabs>
        <w:spacing w:line="240" w:lineRule="auto"/>
        <w:ind w:firstLine="720"/>
        <w:rPr>
          <w:rStyle w:val="FontStyle20"/>
          <w:rFonts w:ascii="Georgia" w:hAnsi="Georgia"/>
          <w:sz w:val="28"/>
          <w:szCs w:val="28"/>
        </w:rPr>
      </w:pPr>
      <w:r w:rsidRPr="00C27E3C">
        <w:rPr>
          <w:rStyle w:val="FontStyle20"/>
          <w:rFonts w:ascii="Georgia" w:hAnsi="Georgia"/>
          <w:sz w:val="28"/>
          <w:szCs w:val="28"/>
        </w:rPr>
        <w:t xml:space="preserve">1.2. У разі економії фонду оплати праці на кінець поточного року, з урахуванням особистого внеску, </w:t>
      </w:r>
      <w:r w:rsidR="00C06D91" w:rsidRPr="00C27E3C">
        <w:rPr>
          <w:rStyle w:val="FontStyle20"/>
          <w:rFonts w:ascii="Georgia" w:hAnsi="Georgia"/>
          <w:sz w:val="28"/>
          <w:szCs w:val="28"/>
        </w:rPr>
        <w:t>керівнику управління та</w:t>
      </w:r>
      <w:r w:rsidRPr="00C27E3C">
        <w:rPr>
          <w:rStyle w:val="FontStyle20"/>
          <w:rFonts w:ascii="Georgia" w:hAnsi="Georgia"/>
          <w:sz w:val="28"/>
          <w:szCs w:val="28"/>
        </w:rPr>
        <w:t xml:space="preserve"> працівникам </w:t>
      </w:r>
      <w:r w:rsidR="00C06D91" w:rsidRPr="00C27E3C">
        <w:rPr>
          <w:rStyle w:val="FontStyle20"/>
          <w:rFonts w:ascii="Georgia" w:hAnsi="Georgia"/>
          <w:sz w:val="28"/>
          <w:szCs w:val="28"/>
        </w:rPr>
        <w:t>фінанс</w:t>
      </w:r>
      <w:r w:rsidR="00086696" w:rsidRPr="00C27E3C">
        <w:rPr>
          <w:rStyle w:val="FontStyle20"/>
          <w:rFonts w:ascii="Georgia" w:hAnsi="Georgia"/>
          <w:sz w:val="28"/>
          <w:szCs w:val="28"/>
        </w:rPr>
        <w:t>ового</w:t>
      </w:r>
      <w:r w:rsidRPr="00C27E3C">
        <w:rPr>
          <w:rStyle w:val="FontStyle20"/>
          <w:rFonts w:ascii="Georgia" w:hAnsi="Georgia"/>
          <w:sz w:val="28"/>
          <w:szCs w:val="28"/>
        </w:rPr>
        <w:t xml:space="preserve"> </w:t>
      </w:r>
      <w:r w:rsidR="00086696" w:rsidRPr="00C27E3C">
        <w:rPr>
          <w:rStyle w:val="FontStyle20"/>
          <w:rFonts w:ascii="Georgia" w:hAnsi="Georgia"/>
          <w:sz w:val="28"/>
          <w:szCs w:val="28"/>
        </w:rPr>
        <w:t>управління</w:t>
      </w:r>
      <w:r w:rsidR="00086696" w:rsidRPr="00C27E3C">
        <w:rPr>
          <w:rFonts w:ascii="Georgia" w:hAnsi="Georgia"/>
          <w:sz w:val="28"/>
          <w:szCs w:val="28"/>
        </w:rPr>
        <w:t xml:space="preserve"> </w:t>
      </w:r>
      <w:r w:rsidRPr="00C27E3C">
        <w:rPr>
          <w:rFonts w:ascii="Georgia" w:hAnsi="Georgia"/>
          <w:sz w:val="28"/>
          <w:szCs w:val="28"/>
        </w:rPr>
        <w:t xml:space="preserve">Городоцької міської ради </w:t>
      </w:r>
      <w:r w:rsidRPr="00C27E3C">
        <w:rPr>
          <w:rStyle w:val="FontStyle20"/>
          <w:rFonts w:ascii="Georgia" w:hAnsi="Georgia"/>
          <w:sz w:val="28"/>
          <w:szCs w:val="28"/>
        </w:rPr>
        <w:t>може бути виплачена одноразова премія за результатами роботи в поточному році за рахунок утвореного фонду преміювання, економії фонду преміювання, економії фонду заробітної плати.</w:t>
      </w:r>
    </w:p>
    <w:p w14:paraId="2A58F283" w14:textId="77777777" w:rsidR="003A02EE" w:rsidRPr="00C27E3C" w:rsidRDefault="003A02EE" w:rsidP="003A02EE">
      <w:pPr>
        <w:pStyle w:val="Style7"/>
        <w:widowControl/>
        <w:tabs>
          <w:tab w:val="left" w:pos="1867"/>
        </w:tabs>
        <w:spacing w:line="240" w:lineRule="auto"/>
        <w:ind w:firstLine="900"/>
        <w:rPr>
          <w:rStyle w:val="FontStyle20"/>
          <w:rFonts w:ascii="Georgia" w:hAnsi="Georgia"/>
          <w:sz w:val="28"/>
          <w:szCs w:val="28"/>
        </w:rPr>
      </w:pPr>
      <w:r w:rsidRPr="00C27E3C">
        <w:rPr>
          <w:rStyle w:val="FontStyle20"/>
          <w:rFonts w:ascii="Georgia" w:hAnsi="Georgia"/>
          <w:sz w:val="28"/>
          <w:szCs w:val="28"/>
        </w:rPr>
        <w:t>1.3. Премія працівникам здійснюється відповідно до їх особистого внеску в загальні результати роботи за підсумками роботи за попередній місяць.</w:t>
      </w:r>
    </w:p>
    <w:p w14:paraId="315C430A" w14:textId="77777777" w:rsidR="003A02EE" w:rsidRPr="00C27E3C" w:rsidRDefault="003A02EE" w:rsidP="003A02EE">
      <w:pPr>
        <w:pStyle w:val="Style4"/>
        <w:widowControl/>
        <w:spacing w:line="240" w:lineRule="auto"/>
        <w:ind w:firstLine="900"/>
        <w:rPr>
          <w:rStyle w:val="FontStyle20"/>
          <w:rFonts w:ascii="Georgia" w:hAnsi="Georgia"/>
          <w:sz w:val="28"/>
          <w:szCs w:val="28"/>
        </w:rPr>
      </w:pPr>
      <w:r w:rsidRPr="00C27E3C">
        <w:rPr>
          <w:rStyle w:val="FontStyle20"/>
          <w:rFonts w:ascii="Georgia" w:hAnsi="Georgia"/>
          <w:sz w:val="28"/>
          <w:szCs w:val="28"/>
        </w:rPr>
        <w:lastRenderedPageBreak/>
        <w:t xml:space="preserve">1.4. В окремих випадках за виконання особливо важливої роботи або з нагоди ювілейних та на честь святкових дат з урахуванням особистого внеску </w:t>
      </w:r>
      <w:r w:rsidR="00C06D91" w:rsidRPr="00C27E3C">
        <w:rPr>
          <w:rStyle w:val="FontStyle20"/>
          <w:rFonts w:ascii="Georgia" w:hAnsi="Georgia"/>
          <w:sz w:val="28"/>
          <w:szCs w:val="28"/>
        </w:rPr>
        <w:t>керівнику управління</w:t>
      </w:r>
      <w:r w:rsidRPr="00C27E3C">
        <w:rPr>
          <w:rStyle w:val="FontStyle20"/>
          <w:rFonts w:ascii="Georgia" w:hAnsi="Georgia"/>
          <w:sz w:val="28"/>
          <w:szCs w:val="28"/>
        </w:rPr>
        <w:t xml:space="preserve">, </w:t>
      </w:r>
      <w:r w:rsidR="00C06D91" w:rsidRPr="00C27E3C">
        <w:rPr>
          <w:rStyle w:val="FontStyle20"/>
          <w:rFonts w:ascii="Georgia" w:hAnsi="Georgia"/>
          <w:sz w:val="28"/>
          <w:szCs w:val="28"/>
        </w:rPr>
        <w:t>працівникам фінанс</w:t>
      </w:r>
      <w:r w:rsidR="00086696" w:rsidRPr="00C27E3C">
        <w:rPr>
          <w:rStyle w:val="FontStyle20"/>
          <w:rFonts w:ascii="Georgia" w:hAnsi="Georgia"/>
          <w:sz w:val="28"/>
          <w:szCs w:val="28"/>
        </w:rPr>
        <w:t>ового</w:t>
      </w:r>
      <w:r w:rsidRPr="00C27E3C">
        <w:rPr>
          <w:rStyle w:val="FontStyle20"/>
          <w:rFonts w:ascii="Georgia" w:hAnsi="Georgia"/>
          <w:sz w:val="28"/>
          <w:szCs w:val="28"/>
        </w:rPr>
        <w:t xml:space="preserve"> </w:t>
      </w:r>
      <w:r w:rsidR="00086696" w:rsidRPr="00C27E3C">
        <w:rPr>
          <w:rStyle w:val="FontStyle20"/>
          <w:rFonts w:ascii="Georgia" w:hAnsi="Georgia"/>
          <w:sz w:val="28"/>
          <w:szCs w:val="28"/>
        </w:rPr>
        <w:t xml:space="preserve">управління </w:t>
      </w:r>
      <w:r w:rsidRPr="00C27E3C">
        <w:rPr>
          <w:rFonts w:ascii="Georgia" w:hAnsi="Georgia"/>
          <w:sz w:val="28"/>
          <w:szCs w:val="28"/>
        </w:rPr>
        <w:t xml:space="preserve">Городоцької міської ради </w:t>
      </w:r>
      <w:r w:rsidRPr="00C27E3C">
        <w:rPr>
          <w:rStyle w:val="FontStyle20"/>
          <w:rFonts w:ascii="Georgia" w:hAnsi="Georgia"/>
          <w:sz w:val="28"/>
          <w:szCs w:val="28"/>
        </w:rPr>
        <w:t>може бути виплачена одноразова премія.</w:t>
      </w:r>
    </w:p>
    <w:p w14:paraId="3B8499FE" w14:textId="77777777" w:rsidR="003A02EE" w:rsidRPr="00C27E3C" w:rsidRDefault="003A02EE" w:rsidP="003A02EE">
      <w:pPr>
        <w:ind w:firstLine="900"/>
        <w:jc w:val="both"/>
        <w:rPr>
          <w:rFonts w:ascii="Georgia" w:hAnsi="Georgia"/>
          <w:sz w:val="28"/>
          <w:szCs w:val="28"/>
        </w:rPr>
      </w:pPr>
      <w:r w:rsidRPr="00C27E3C">
        <w:rPr>
          <w:rFonts w:ascii="Georgia" w:hAnsi="Georgia"/>
          <w:sz w:val="28"/>
          <w:szCs w:val="28"/>
        </w:rPr>
        <w:t>1.5</w:t>
      </w:r>
      <w:r w:rsidR="00086696" w:rsidRPr="00C27E3C">
        <w:rPr>
          <w:rFonts w:ascii="Georgia" w:hAnsi="Georgia"/>
          <w:sz w:val="28"/>
          <w:szCs w:val="28"/>
        </w:rPr>
        <w:t>.</w:t>
      </w:r>
      <w:r w:rsidRPr="00C27E3C">
        <w:rPr>
          <w:rFonts w:ascii="Georgia" w:hAnsi="Georgia"/>
          <w:sz w:val="28"/>
          <w:szCs w:val="28"/>
        </w:rPr>
        <w:t xml:space="preserve"> В окремих випадках  за виконання  важливих додаткових завдань, з нагоди державних і професійних свят, ювілейних та святкових дат, працівникам може бути виплачена одноразова премія в кожному конкретному випадку за розпорядженням міського голови</w:t>
      </w:r>
      <w:r w:rsidR="00C06D91" w:rsidRPr="00C27E3C">
        <w:rPr>
          <w:rFonts w:ascii="Georgia" w:hAnsi="Georgia"/>
          <w:sz w:val="28"/>
          <w:szCs w:val="28"/>
        </w:rPr>
        <w:t xml:space="preserve"> та наказом керівника </w:t>
      </w:r>
      <w:r w:rsidR="00086696" w:rsidRPr="00C27E3C">
        <w:rPr>
          <w:rFonts w:ascii="Georgia" w:hAnsi="Georgia"/>
          <w:sz w:val="28"/>
          <w:szCs w:val="28"/>
        </w:rPr>
        <w:t>у</w:t>
      </w:r>
      <w:r w:rsidR="00C06D91" w:rsidRPr="00C27E3C">
        <w:rPr>
          <w:rFonts w:ascii="Georgia" w:hAnsi="Georgia"/>
          <w:sz w:val="28"/>
          <w:szCs w:val="28"/>
        </w:rPr>
        <w:t>правління</w:t>
      </w:r>
      <w:r w:rsidRPr="00C27E3C">
        <w:rPr>
          <w:rFonts w:ascii="Georgia" w:hAnsi="Georgia"/>
          <w:sz w:val="28"/>
          <w:szCs w:val="28"/>
        </w:rPr>
        <w:t xml:space="preserve"> в межах затвердженого фонду оплати праці.</w:t>
      </w:r>
    </w:p>
    <w:p w14:paraId="69148A6D" w14:textId="77777777" w:rsidR="003A02EE" w:rsidRPr="00C27E3C" w:rsidRDefault="003A02EE" w:rsidP="003A02EE">
      <w:pPr>
        <w:jc w:val="both"/>
        <w:rPr>
          <w:rFonts w:ascii="Georgia" w:hAnsi="Georgia"/>
          <w:sz w:val="28"/>
          <w:szCs w:val="28"/>
        </w:rPr>
      </w:pPr>
    </w:p>
    <w:p w14:paraId="540F59AE" w14:textId="77777777" w:rsidR="003A02EE" w:rsidRPr="00C27E3C" w:rsidRDefault="003A02EE" w:rsidP="003A02EE">
      <w:pPr>
        <w:jc w:val="center"/>
        <w:rPr>
          <w:rFonts w:ascii="Georgia" w:hAnsi="Georgia"/>
          <w:sz w:val="28"/>
          <w:szCs w:val="28"/>
        </w:rPr>
      </w:pPr>
      <w:r w:rsidRPr="00C27E3C">
        <w:rPr>
          <w:rFonts w:ascii="Georgia" w:hAnsi="Georgia"/>
          <w:sz w:val="28"/>
          <w:szCs w:val="28"/>
        </w:rPr>
        <w:t>2. Порядок визначення фонду преміювання</w:t>
      </w:r>
    </w:p>
    <w:p w14:paraId="6BF03922" w14:textId="77777777" w:rsidR="003A02EE" w:rsidRPr="00C27E3C" w:rsidRDefault="003A02EE" w:rsidP="003A02EE">
      <w:pPr>
        <w:jc w:val="both"/>
        <w:rPr>
          <w:rFonts w:ascii="Georgia" w:hAnsi="Georgia"/>
          <w:sz w:val="28"/>
          <w:szCs w:val="28"/>
        </w:rPr>
      </w:pPr>
    </w:p>
    <w:p w14:paraId="79CCADC8" w14:textId="77777777" w:rsidR="00C06D91" w:rsidRPr="00C27E3C" w:rsidRDefault="003A02EE" w:rsidP="00C06D91">
      <w:pPr>
        <w:ind w:firstLine="900"/>
        <w:jc w:val="both"/>
        <w:rPr>
          <w:rFonts w:ascii="Georgia" w:hAnsi="Georgia"/>
          <w:sz w:val="28"/>
          <w:szCs w:val="28"/>
        </w:rPr>
      </w:pPr>
      <w:r w:rsidRPr="00C27E3C">
        <w:rPr>
          <w:rFonts w:ascii="Georgia" w:hAnsi="Georgia"/>
          <w:sz w:val="28"/>
          <w:szCs w:val="28"/>
        </w:rPr>
        <w:t>2.1</w:t>
      </w:r>
      <w:r w:rsidR="00086696" w:rsidRPr="00C27E3C">
        <w:rPr>
          <w:rFonts w:ascii="Georgia" w:hAnsi="Georgia"/>
          <w:sz w:val="28"/>
          <w:szCs w:val="28"/>
        </w:rPr>
        <w:t>.</w:t>
      </w:r>
      <w:r w:rsidRPr="00C27E3C">
        <w:rPr>
          <w:rFonts w:ascii="Georgia" w:hAnsi="Georgia"/>
          <w:sz w:val="28"/>
          <w:szCs w:val="28"/>
        </w:rPr>
        <w:t xml:space="preserve"> Фонд преміювання працівників</w:t>
      </w:r>
      <w:r w:rsidR="00C06D91" w:rsidRPr="00C27E3C">
        <w:rPr>
          <w:rFonts w:ascii="Georgia" w:hAnsi="Georgia"/>
          <w:sz w:val="28"/>
          <w:szCs w:val="28"/>
        </w:rPr>
        <w:t xml:space="preserve"> фінанс</w:t>
      </w:r>
      <w:r w:rsidR="00086696" w:rsidRPr="00C27E3C">
        <w:rPr>
          <w:rFonts w:ascii="Georgia" w:hAnsi="Georgia"/>
          <w:sz w:val="28"/>
          <w:szCs w:val="28"/>
        </w:rPr>
        <w:t xml:space="preserve">ового управління </w:t>
      </w:r>
      <w:r w:rsidRPr="00C27E3C">
        <w:rPr>
          <w:rFonts w:ascii="Georgia" w:hAnsi="Georgia"/>
          <w:sz w:val="28"/>
          <w:szCs w:val="28"/>
        </w:rPr>
        <w:t>Городоцької міської ради утворюється в межах коштів, передбачених на преміювання у кошторисі та економії коштів на оплату праці.</w:t>
      </w:r>
    </w:p>
    <w:p w14:paraId="3C33C92B" w14:textId="77777777" w:rsidR="003A02EE" w:rsidRPr="00C27E3C" w:rsidRDefault="003A02EE" w:rsidP="00C06D91">
      <w:pPr>
        <w:ind w:firstLine="900"/>
        <w:jc w:val="both"/>
        <w:rPr>
          <w:rFonts w:ascii="Georgia" w:hAnsi="Georgia"/>
          <w:sz w:val="28"/>
          <w:szCs w:val="28"/>
        </w:rPr>
      </w:pPr>
      <w:r w:rsidRPr="00C27E3C">
        <w:rPr>
          <w:rFonts w:ascii="Georgia" w:hAnsi="Georgia"/>
          <w:sz w:val="28"/>
          <w:szCs w:val="28"/>
        </w:rPr>
        <w:t>2.2. Річний фонд преміювання працівників</w:t>
      </w:r>
      <w:r w:rsidR="00C06D91" w:rsidRPr="00C27E3C">
        <w:rPr>
          <w:rFonts w:ascii="Georgia" w:hAnsi="Georgia"/>
          <w:sz w:val="28"/>
          <w:szCs w:val="28"/>
        </w:rPr>
        <w:t xml:space="preserve"> </w:t>
      </w:r>
      <w:r w:rsidR="00086696" w:rsidRPr="00C27E3C">
        <w:rPr>
          <w:rFonts w:ascii="Georgia" w:hAnsi="Georgia"/>
          <w:sz w:val="28"/>
          <w:szCs w:val="28"/>
        </w:rPr>
        <w:t xml:space="preserve">фінансового управління </w:t>
      </w:r>
      <w:r w:rsidRPr="00C27E3C">
        <w:rPr>
          <w:rFonts w:ascii="Georgia" w:hAnsi="Georgia"/>
          <w:sz w:val="28"/>
          <w:szCs w:val="28"/>
        </w:rPr>
        <w:t>Городоцької міської ради затверджується при затвердженні бюджету на поточний рік.</w:t>
      </w:r>
    </w:p>
    <w:p w14:paraId="29B945AC" w14:textId="77777777" w:rsidR="003A02EE" w:rsidRPr="00C27E3C" w:rsidRDefault="003A02EE" w:rsidP="003A02EE">
      <w:pPr>
        <w:jc w:val="center"/>
        <w:rPr>
          <w:rFonts w:ascii="Georgia" w:hAnsi="Georgia"/>
          <w:sz w:val="28"/>
          <w:szCs w:val="28"/>
        </w:rPr>
      </w:pPr>
    </w:p>
    <w:p w14:paraId="43B2A329" w14:textId="77777777" w:rsidR="003A02EE" w:rsidRPr="00C27E3C" w:rsidRDefault="003A02EE" w:rsidP="003A02EE">
      <w:pPr>
        <w:jc w:val="center"/>
        <w:rPr>
          <w:rFonts w:ascii="Georgia" w:hAnsi="Georgia"/>
          <w:sz w:val="28"/>
          <w:szCs w:val="28"/>
        </w:rPr>
      </w:pPr>
      <w:r w:rsidRPr="00C27E3C">
        <w:rPr>
          <w:rFonts w:ascii="Georgia" w:hAnsi="Georgia"/>
          <w:sz w:val="28"/>
          <w:szCs w:val="28"/>
        </w:rPr>
        <w:t>3. Показники преміювання і розмір премії</w:t>
      </w:r>
    </w:p>
    <w:p w14:paraId="372A4745" w14:textId="77777777" w:rsidR="003A02EE" w:rsidRPr="00C27E3C" w:rsidRDefault="003A02EE" w:rsidP="003A02EE">
      <w:pPr>
        <w:jc w:val="both"/>
        <w:rPr>
          <w:rFonts w:ascii="Georgia" w:hAnsi="Georgia"/>
          <w:sz w:val="28"/>
          <w:szCs w:val="28"/>
        </w:rPr>
      </w:pPr>
    </w:p>
    <w:p w14:paraId="6BFCE0B4" w14:textId="77777777" w:rsidR="003A02EE" w:rsidRPr="00C27E3C" w:rsidRDefault="003A02EE" w:rsidP="003A02EE">
      <w:pPr>
        <w:ind w:firstLine="900"/>
        <w:jc w:val="both"/>
        <w:rPr>
          <w:rFonts w:ascii="Georgia" w:hAnsi="Georgia"/>
          <w:sz w:val="28"/>
          <w:szCs w:val="28"/>
        </w:rPr>
      </w:pPr>
      <w:r w:rsidRPr="00C27E3C">
        <w:rPr>
          <w:rFonts w:ascii="Georgia" w:hAnsi="Georgia"/>
          <w:sz w:val="28"/>
          <w:szCs w:val="28"/>
        </w:rPr>
        <w:t>3.1</w:t>
      </w:r>
      <w:r w:rsidR="00086696" w:rsidRPr="00C27E3C">
        <w:rPr>
          <w:rFonts w:ascii="Georgia" w:hAnsi="Georgia"/>
          <w:sz w:val="28"/>
          <w:szCs w:val="28"/>
        </w:rPr>
        <w:t>.</w:t>
      </w:r>
      <w:r w:rsidRPr="00C27E3C">
        <w:rPr>
          <w:rFonts w:ascii="Georgia" w:hAnsi="Georgia"/>
          <w:sz w:val="28"/>
          <w:szCs w:val="28"/>
        </w:rPr>
        <w:t xml:space="preserve"> Преміювання працівників </w:t>
      </w:r>
      <w:r w:rsidR="00086696" w:rsidRPr="00C27E3C">
        <w:rPr>
          <w:rFonts w:ascii="Georgia" w:hAnsi="Georgia"/>
          <w:sz w:val="28"/>
          <w:szCs w:val="28"/>
        </w:rPr>
        <w:t xml:space="preserve">фінансового управління </w:t>
      </w:r>
      <w:r w:rsidRPr="00C27E3C">
        <w:rPr>
          <w:rFonts w:ascii="Georgia" w:hAnsi="Georgia"/>
          <w:sz w:val="28"/>
          <w:szCs w:val="28"/>
        </w:rPr>
        <w:t xml:space="preserve">Городоцької міської ради та встановлення їм надбавок здійснюється на підставі всебічного аналізу виконання ними основних обов’язків та поданням </w:t>
      </w:r>
      <w:r w:rsidR="00EF4FC6" w:rsidRPr="00C27E3C">
        <w:rPr>
          <w:rFonts w:ascii="Georgia" w:hAnsi="Georgia"/>
          <w:sz w:val="28"/>
          <w:szCs w:val="28"/>
        </w:rPr>
        <w:t xml:space="preserve">начальника </w:t>
      </w:r>
      <w:r w:rsidRPr="00C27E3C">
        <w:rPr>
          <w:rFonts w:ascii="Georgia" w:hAnsi="Georgia"/>
          <w:sz w:val="28"/>
          <w:szCs w:val="28"/>
        </w:rPr>
        <w:t>відділу за напрямком.</w:t>
      </w:r>
    </w:p>
    <w:p w14:paraId="5F4553E6" w14:textId="77777777" w:rsidR="003A02EE" w:rsidRPr="00C27E3C" w:rsidRDefault="003A02EE" w:rsidP="003A02EE">
      <w:pPr>
        <w:ind w:firstLine="900"/>
        <w:jc w:val="both"/>
        <w:rPr>
          <w:rFonts w:ascii="Georgia" w:hAnsi="Georgia"/>
          <w:sz w:val="28"/>
          <w:szCs w:val="28"/>
        </w:rPr>
      </w:pPr>
    </w:p>
    <w:p w14:paraId="01B077CC" w14:textId="77777777" w:rsidR="003A02EE" w:rsidRPr="00C27E3C" w:rsidRDefault="003A02EE" w:rsidP="003A02EE">
      <w:pPr>
        <w:ind w:firstLine="900"/>
        <w:jc w:val="both"/>
        <w:rPr>
          <w:rFonts w:ascii="Georgia" w:hAnsi="Georgia"/>
          <w:sz w:val="28"/>
          <w:szCs w:val="28"/>
        </w:rPr>
      </w:pPr>
      <w:r w:rsidRPr="00C27E3C">
        <w:rPr>
          <w:rFonts w:ascii="Georgia" w:hAnsi="Georgia"/>
          <w:sz w:val="28"/>
          <w:szCs w:val="28"/>
        </w:rPr>
        <w:t>3.2</w:t>
      </w:r>
      <w:r w:rsidR="00086696" w:rsidRPr="00C27E3C">
        <w:rPr>
          <w:rFonts w:ascii="Georgia" w:hAnsi="Georgia"/>
          <w:sz w:val="28"/>
          <w:szCs w:val="28"/>
        </w:rPr>
        <w:t>.</w:t>
      </w:r>
      <w:r w:rsidRPr="00C27E3C">
        <w:rPr>
          <w:rFonts w:ascii="Georgia" w:hAnsi="Georgia"/>
          <w:sz w:val="28"/>
          <w:szCs w:val="28"/>
        </w:rPr>
        <w:t xml:space="preserve"> Премія нараховується щомісячно у відсотках до посадового окладу.</w:t>
      </w:r>
    </w:p>
    <w:p w14:paraId="4C6D560D" w14:textId="77777777" w:rsidR="003A02EE" w:rsidRPr="00C27E3C" w:rsidRDefault="003A02EE" w:rsidP="003A02EE">
      <w:pPr>
        <w:ind w:firstLine="900"/>
        <w:jc w:val="both"/>
        <w:rPr>
          <w:rFonts w:ascii="Georgia" w:hAnsi="Georgia"/>
          <w:sz w:val="28"/>
          <w:szCs w:val="28"/>
        </w:rPr>
      </w:pPr>
      <w:r w:rsidRPr="00C27E3C">
        <w:rPr>
          <w:rFonts w:ascii="Georgia" w:hAnsi="Georgia"/>
          <w:sz w:val="28"/>
          <w:szCs w:val="28"/>
        </w:rPr>
        <w:t>3.3</w:t>
      </w:r>
      <w:r w:rsidR="00086696" w:rsidRPr="00C27E3C">
        <w:rPr>
          <w:rFonts w:ascii="Georgia" w:hAnsi="Georgia"/>
          <w:sz w:val="28"/>
          <w:szCs w:val="28"/>
        </w:rPr>
        <w:t>.</w:t>
      </w:r>
      <w:r w:rsidRPr="00C27E3C">
        <w:rPr>
          <w:rFonts w:ascii="Georgia" w:hAnsi="Georgia"/>
          <w:sz w:val="28"/>
          <w:szCs w:val="28"/>
        </w:rPr>
        <w:t xml:space="preserve"> Премія не нараховується працівникам за час перебування у відпустках</w:t>
      </w:r>
      <w:r w:rsidR="00EF4FC6" w:rsidRPr="00C27E3C">
        <w:rPr>
          <w:rFonts w:ascii="Georgia" w:hAnsi="Georgia"/>
          <w:sz w:val="28"/>
          <w:szCs w:val="28"/>
        </w:rPr>
        <w:t>, тимчасової непрацездатності</w:t>
      </w:r>
      <w:r w:rsidRPr="00C27E3C">
        <w:rPr>
          <w:rFonts w:ascii="Georgia" w:hAnsi="Georgia"/>
          <w:sz w:val="28"/>
          <w:szCs w:val="28"/>
        </w:rPr>
        <w:t>.</w:t>
      </w:r>
    </w:p>
    <w:p w14:paraId="0762F981" w14:textId="77777777" w:rsidR="003A02EE" w:rsidRPr="00C27E3C" w:rsidRDefault="003A02EE" w:rsidP="003A02EE">
      <w:pPr>
        <w:ind w:firstLine="900"/>
        <w:jc w:val="both"/>
        <w:rPr>
          <w:rFonts w:ascii="Georgia" w:hAnsi="Georgia"/>
          <w:sz w:val="28"/>
          <w:szCs w:val="28"/>
        </w:rPr>
      </w:pPr>
      <w:r w:rsidRPr="00C27E3C">
        <w:rPr>
          <w:rFonts w:ascii="Georgia" w:hAnsi="Georgia"/>
          <w:sz w:val="28"/>
          <w:szCs w:val="28"/>
        </w:rPr>
        <w:t>3.4</w:t>
      </w:r>
      <w:r w:rsidR="00086696" w:rsidRPr="00C27E3C">
        <w:rPr>
          <w:rFonts w:ascii="Georgia" w:hAnsi="Georgia"/>
          <w:sz w:val="28"/>
          <w:szCs w:val="28"/>
        </w:rPr>
        <w:t>.</w:t>
      </w:r>
      <w:r w:rsidRPr="00C27E3C">
        <w:rPr>
          <w:rFonts w:ascii="Georgia" w:hAnsi="Georgia"/>
          <w:sz w:val="28"/>
          <w:szCs w:val="28"/>
        </w:rPr>
        <w:t xml:space="preserve"> Працівникам, які звільнені з роботи в місяць, за який проводиться преміювання, премії не виплачуються, за винятком працівників, які вийшли на пенсію, звільнилися за станом здоров’я.</w:t>
      </w:r>
    </w:p>
    <w:p w14:paraId="5C38071F" w14:textId="77777777" w:rsidR="003A02EE" w:rsidRPr="00C27E3C" w:rsidRDefault="003A02EE" w:rsidP="003A02EE">
      <w:pPr>
        <w:ind w:firstLine="900"/>
        <w:jc w:val="both"/>
        <w:rPr>
          <w:rFonts w:ascii="Georgia" w:hAnsi="Georgia"/>
          <w:sz w:val="28"/>
          <w:szCs w:val="28"/>
        </w:rPr>
      </w:pPr>
      <w:r w:rsidRPr="00C27E3C">
        <w:rPr>
          <w:rFonts w:ascii="Georgia" w:hAnsi="Georgia"/>
          <w:sz w:val="28"/>
          <w:szCs w:val="28"/>
        </w:rPr>
        <w:t>3.5</w:t>
      </w:r>
      <w:r w:rsidR="00086696" w:rsidRPr="00C27E3C">
        <w:rPr>
          <w:rFonts w:ascii="Georgia" w:hAnsi="Georgia"/>
          <w:sz w:val="28"/>
          <w:szCs w:val="28"/>
        </w:rPr>
        <w:t>.</w:t>
      </w:r>
      <w:r w:rsidRPr="00C27E3C">
        <w:rPr>
          <w:rFonts w:ascii="Georgia" w:hAnsi="Georgia"/>
          <w:sz w:val="28"/>
          <w:szCs w:val="28"/>
        </w:rPr>
        <w:t xml:space="preserve"> Працівникам, яким винесена догана, премія не виплачується протягом дії  дисциплінарного стягнення.</w:t>
      </w:r>
    </w:p>
    <w:p w14:paraId="0973C1D8" w14:textId="77777777" w:rsidR="003A02EE" w:rsidRPr="00C27E3C" w:rsidRDefault="003A02EE" w:rsidP="003A02EE">
      <w:pPr>
        <w:ind w:firstLine="900"/>
        <w:jc w:val="both"/>
        <w:rPr>
          <w:rFonts w:ascii="Georgia" w:hAnsi="Georgia"/>
          <w:sz w:val="28"/>
          <w:szCs w:val="28"/>
        </w:rPr>
      </w:pPr>
      <w:r w:rsidRPr="00C27E3C">
        <w:rPr>
          <w:rFonts w:ascii="Georgia" w:hAnsi="Georgia"/>
          <w:sz w:val="28"/>
          <w:szCs w:val="28"/>
        </w:rPr>
        <w:t>3.6 Показники зниження або позбавлення премії за:</w:t>
      </w:r>
    </w:p>
    <w:p w14:paraId="38E021C2" w14:textId="77777777" w:rsidR="003A02EE" w:rsidRPr="00C27E3C" w:rsidRDefault="003A02EE" w:rsidP="003A02EE">
      <w:pPr>
        <w:ind w:firstLine="900"/>
        <w:jc w:val="both"/>
        <w:rPr>
          <w:rFonts w:ascii="Georgia" w:hAnsi="Georgia"/>
          <w:sz w:val="28"/>
          <w:szCs w:val="28"/>
        </w:rPr>
      </w:pPr>
      <w:r w:rsidRPr="00C27E3C">
        <w:rPr>
          <w:rFonts w:ascii="Georgia" w:hAnsi="Georgia"/>
          <w:sz w:val="28"/>
          <w:szCs w:val="28"/>
        </w:rPr>
        <w:t xml:space="preserve">- невиконання в строк </w:t>
      </w:r>
      <w:r w:rsidR="00EF4FC6" w:rsidRPr="00C27E3C">
        <w:rPr>
          <w:rFonts w:ascii="Georgia" w:hAnsi="Georgia"/>
          <w:sz w:val="28"/>
          <w:szCs w:val="28"/>
        </w:rPr>
        <w:t>наказів</w:t>
      </w:r>
      <w:r w:rsidRPr="00C27E3C">
        <w:rPr>
          <w:rFonts w:ascii="Georgia" w:hAnsi="Georgia"/>
          <w:sz w:val="28"/>
          <w:szCs w:val="28"/>
        </w:rPr>
        <w:t xml:space="preserve"> та доручень </w:t>
      </w:r>
      <w:r w:rsidR="00EF4FC6" w:rsidRPr="00C27E3C">
        <w:rPr>
          <w:rFonts w:ascii="Georgia" w:hAnsi="Georgia"/>
          <w:sz w:val="28"/>
          <w:szCs w:val="28"/>
        </w:rPr>
        <w:t>керівника Управління</w:t>
      </w:r>
      <w:r w:rsidRPr="00C27E3C">
        <w:rPr>
          <w:rFonts w:ascii="Georgia" w:hAnsi="Georgia"/>
          <w:sz w:val="28"/>
          <w:szCs w:val="28"/>
        </w:rPr>
        <w:t>;</w:t>
      </w:r>
    </w:p>
    <w:p w14:paraId="097BE25A" w14:textId="77777777" w:rsidR="003A02EE" w:rsidRPr="00C27E3C" w:rsidRDefault="003A02EE" w:rsidP="003A02EE">
      <w:pPr>
        <w:ind w:firstLine="900"/>
        <w:jc w:val="both"/>
        <w:rPr>
          <w:rFonts w:ascii="Georgia" w:hAnsi="Georgia"/>
          <w:sz w:val="28"/>
          <w:szCs w:val="28"/>
        </w:rPr>
      </w:pPr>
      <w:r w:rsidRPr="00C27E3C">
        <w:rPr>
          <w:rFonts w:ascii="Georgia" w:hAnsi="Georgia"/>
          <w:sz w:val="28"/>
          <w:szCs w:val="28"/>
        </w:rPr>
        <w:t>- несвоєчасний розгляд пропозицій, заяв, звернень громадян;</w:t>
      </w:r>
    </w:p>
    <w:p w14:paraId="70A7461F" w14:textId="77777777" w:rsidR="003A02EE" w:rsidRPr="00C27E3C" w:rsidRDefault="003A02EE" w:rsidP="003A02EE">
      <w:pPr>
        <w:ind w:firstLine="900"/>
        <w:jc w:val="both"/>
        <w:rPr>
          <w:rFonts w:ascii="Georgia" w:hAnsi="Georgia"/>
          <w:sz w:val="28"/>
          <w:szCs w:val="28"/>
        </w:rPr>
      </w:pPr>
      <w:r w:rsidRPr="00C27E3C">
        <w:rPr>
          <w:rFonts w:ascii="Georgia" w:hAnsi="Georgia"/>
          <w:sz w:val="28"/>
          <w:szCs w:val="28"/>
        </w:rPr>
        <w:t>- невиконання в строк затвердженого індивідуального плану роботи;</w:t>
      </w:r>
    </w:p>
    <w:p w14:paraId="5C3A12A3" w14:textId="77777777" w:rsidR="003A02EE" w:rsidRPr="00C27E3C" w:rsidRDefault="003A02EE" w:rsidP="003A02EE">
      <w:pPr>
        <w:ind w:firstLine="900"/>
        <w:jc w:val="both"/>
        <w:rPr>
          <w:rFonts w:ascii="Georgia" w:hAnsi="Georgia"/>
          <w:sz w:val="28"/>
          <w:szCs w:val="28"/>
        </w:rPr>
      </w:pPr>
      <w:r w:rsidRPr="00C27E3C">
        <w:rPr>
          <w:rFonts w:ascii="Georgia" w:hAnsi="Georgia"/>
          <w:sz w:val="28"/>
          <w:szCs w:val="28"/>
        </w:rPr>
        <w:t>- порушення строків розгляду документів;</w:t>
      </w:r>
    </w:p>
    <w:p w14:paraId="3AE9EF53" w14:textId="77777777" w:rsidR="003A02EE" w:rsidRPr="00C27E3C" w:rsidRDefault="003A02EE" w:rsidP="003A02EE">
      <w:pPr>
        <w:ind w:firstLine="900"/>
        <w:jc w:val="both"/>
        <w:rPr>
          <w:rFonts w:ascii="Georgia" w:hAnsi="Georgia"/>
          <w:sz w:val="28"/>
          <w:szCs w:val="28"/>
        </w:rPr>
      </w:pPr>
      <w:r w:rsidRPr="00C27E3C">
        <w:rPr>
          <w:rFonts w:ascii="Georgia" w:hAnsi="Georgia"/>
          <w:sz w:val="28"/>
          <w:szCs w:val="28"/>
        </w:rPr>
        <w:t>- порушення, за яке накладено дисциплінарне стягнення;</w:t>
      </w:r>
    </w:p>
    <w:p w14:paraId="3B8F2383" w14:textId="77777777" w:rsidR="003A02EE" w:rsidRPr="00C27E3C" w:rsidRDefault="003A02EE" w:rsidP="003A02EE">
      <w:pPr>
        <w:ind w:firstLine="900"/>
        <w:jc w:val="both"/>
        <w:rPr>
          <w:rFonts w:ascii="Georgia" w:hAnsi="Georgia"/>
          <w:sz w:val="28"/>
          <w:szCs w:val="28"/>
        </w:rPr>
      </w:pPr>
      <w:r w:rsidRPr="00C27E3C">
        <w:rPr>
          <w:rFonts w:ascii="Georgia" w:hAnsi="Georgia"/>
          <w:sz w:val="28"/>
          <w:szCs w:val="28"/>
        </w:rPr>
        <w:t>- поведінку,  невідповідну статусу службовця органу місцевого самоврядування.</w:t>
      </w:r>
    </w:p>
    <w:p w14:paraId="5309D2CA" w14:textId="77777777" w:rsidR="003A02EE" w:rsidRPr="00C27E3C" w:rsidRDefault="003A02EE" w:rsidP="003A02EE">
      <w:pPr>
        <w:ind w:firstLine="720"/>
        <w:jc w:val="both"/>
        <w:rPr>
          <w:rFonts w:ascii="Georgia" w:hAnsi="Georgia"/>
          <w:sz w:val="28"/>
          <w:szCs w:val="28"/>
        </w:rPr>
      </w:pPr>
      <w:r w:rsidRPr="00C27E3C">
        <w:rPr>
          <w:rFonts w:ascii="Georgia" w:hAnsi="Georgia"/>
          <w:sz w:val="28"/>
          <w:szCs w:val="28"/>
        </w:rPr>
        <w:lastRenderedPageBreak/>
        <w:t>3.7. Показники додаткового збільшення розміру премії за:</w:t>
      </w:r>
    </w:p>
    <w:p w14:paraId="3AE87E34" w14:textId="77777777" w:rsidR="003A02EE" w:rsidRPr="00C27E3C" w:rsidRDefault="003A02EE" w:rsidP="003A02EE">
      <w:pPr>
        <w:ind w:firstLine="720"/>
        <w:jc w:val="both"/>
        <w:rPr>
          <w:rFonts w:ascii="Georgia" w:hAnsi="Georgia"/>
          <w:sz w:val="28"/>
          <w:szCs w:val="28"/>
        </w:rPr>
      </w:pPr>
      <w:r w:rsidRPr="00C27E3C">
        <w:rPr>
          <w:rFonts w:ascii="Georgia" w:hAnsi="Georgia"/>
          <w:sz w:val="28"/>
          <w:szCs w:val="28"/>
        </w:rPr>
        <w:t>- виконання додаткових завдань;</w:t>
      </w:r>
    </w:p>
    <w:p w14:paraId="043E5D2C" w14:textId="77777777" w:rsidR="003A02EE" w:rsidRPr="00C27E3C" w:rsidRDefault="003A02EE" w:rsidP="003A02EE">
      <w:pPr>
        <w:ind w:firstLine="720"/>
        <w:jc w:val="both"/>
        <w:rPr>
          <w:rFonts w:ascii="Georgia" w:hAnsi="Georgia"/>
          <w:sz w:val="28"/>
          <w:szCs w:val="28"/>
        </w:rPr>
      </w:pPr>
      <w:r w:rsidRPr="00C27E3C">
        <w:rPr>
          <w:rFonts w:ascii="Georgia" w:hAnsi="Georgia"/>
          <w:sz w:val="28"/>
          <w:szCs w:val="28"/>
        </w:rPr>
        <w:t>- ініціативність, творчий підхід у роботі;</w:t>
      </w:r>
    </w:p>
    <w:p w14:paraId="67891103" w14:textId="77777777" w:rsidR="003A02EE" w:rsidRPr="00C27E3C" w:rsidRDefault="003A02EE" w:rsidP="003A02EE">
      <w:pPr>
        <w:ind w:firstLine="720"/>
        <w:jc w:val="both"/>
        <w:rPr>
          <w:rFonts w:ascii="Georgia" w:hAnsi="Georgia"/>
          <w:sz w:val="28"/>
          <w:szCs w:val="28"/>
        </w:rPr>
      </w:pPr>
      <w:r w:rsidRPr="00C27E3C">
        <w:rPr>
          <w:rFonts w:ascii="Georgia" w:hAnsi="Georgia"/>
          <w:sz w:val="28"/>
          <w:szCs w:val="28"/>
        </w:rPr>
        <w:t>- удосконалення стилю й методів роботи.</w:t>
      </w:r>
    </w:p>
    <w:p w14:paraId="15F3B48E" w14:textId="77777777" w:rsidR="003A02EE" w:rsidRPr="00C27E3C" w:rsidRDefault="003A02EE" w:rsidP="003A02EE">
      <w:pPr>
        <w:ind w:firstLine="720"/>
        <w:jc w:val="center"/>
        <w:rPr>
          <w:rFonts w:ascii="Georgia" w:hAnsi="Georgia"/>
          <w:sz w:val="28"/>
          <w:szCs w:val="28"/>
        </w:rPr>
      </w:pPr>
      <w:r w:rsidRPr="00C27E3C">
        <w:rPr>
          <w:rFonts w:ascii="Georgia" w:hAnsi="Georgia"/>
          <w:sz w:val="28"/>
          <w:szCs w:val="28"/>
        </w:rPr>
        <w:t>4. Порядок преміювання</w:t>
      </w:r>
    </w:p>
    <w:p w14:paraId="7752CA0F" w14:textId="77777777" w:rsidR="003A02EE" w:rsidRPr="00C27E3C" w:rsidRDefault="003A02EE" w:rsidP="003A02EE">
      <w:pPr>
        <w:ind w:firstLine="900"/>
        <w:jc w:val="both"/>
        <w:rPr>
          <w:rFonts w:ascii="Georgia" w:hAnsi="Georgia"/>
          <w:sz w:val="28"/>
          <w:szCs w:val="28"/>
        </w:rPr>
      </w:pPr>
      <w:r w:rsidRPr="00C27E3C">
        <w:rPr>
          <w:rFonts w:ascii="Georgia" w:hAnsi="Georgia"/>
          <w:sz w:val="28"/>
          <w:szCs w:val="28"/>
        </w:rPr>
        <w:t xml:space="preserve">4.1. Преміювання здійснюється: </w:t>
      </w:r>
    </w:p>
    <w:p w14:paraId="346960AA" w14:textId="77777777" w:rsidR="003A02EE" w:rsidRPr="00C27E3C" w:rsidRDefault="003A02EE" w:rsidP="003A02EE">
      <w:pPr>
        <w:ind w:firstLine="720"/>
        <w:jc w:val="both"/>
        <w:rPr>
          <w:rFonts w:ascii="Georgia" w:hAnsi="Georgia"/>
          <w:sz w:val="28"/>
          <w:szCs w:val="28"/>
        </w:rPr>
      </w:pPr>
      <w:r w:rsidRPr="00C27E3C">
        <w:rPr>
          <w:rFonts w:ascii="Georgia" w:hAnsi="Georgia"/>
          <w:sz w:val="28"/>
          <w:szCs w:val="28"/>
        </w:rPr>
        <w:t xml:space="preserve">  4.1.1. </w:t>
      </w:r>
      <w:r w:rsidR="00137A0D" w:rsidRPr="00C27E3C">
        <w:rPr>
          <w:rFonts w:ascii="Georgia" w:hAnsi="Georgia"/>
          <w:sz w:val="28"/>
          <w:szCs w:val="28"/>
        </w:rPr>
        <w:t>Керівнику фінансового управління на підставі розпорядження міського голови Городоцької міської ради</w:t>
      </w:r>
      <w:r w:rsidRPr="00C27E3C">
        <w:rPr>
          <w:rFonts w:ascii="Georgia" w:hAnsi="Georgia"/>
          <w:sz w:val="28"/>
          <w:szCs w:val="28"/>
        </w:rPr>
        <w:t>.</w:t>
      </w:r>
    </w:p>
    <w:p w14:paraId="3AD8E7F0" w14:textId="77777777" w:rsidR="003A02EE" w:rsidRPr="00C27E3C" w:rsidRDefault="003A02EE" w:rsidP="003A02EE">
      <w:pPr>
        <w:ind w:firstLine="720"/>
        <w:jc w:val="both"/>
        <w:rPr>
          <w:rFonts w:ascii="Georgia" w:hAnsi="Georgia"/>
          <w:sz w:val="28"/>
          <w:szCs w:val="28"/>
        </w:rPr>
      </w:pPr>
      <w:r w:rsidRPr="00C27E3C">
        <w:rPr>
          <w:rFonts w:ascii="Georgia" w:hAnsi="Georgia"/>
          <w:sz w:val="28"/>
          <w:szCs w:val="28"/>
        </w:rPr>
        <w:t xml:space="preserve">  4.1.2.Працівників </w:t>
      </w:r>
      <w:r w:rsidR="00137A0D" w:rsidRPr="00C27E3C">
        <w:rPr>
          <w:rFonts w:ascii="Georgia" w:hAnsi="Georgia"/>
          <w:sz w:val="28"/>
          <w:szCs w:val="28"/>
        </w:rPr>
        <w:t xml:space="preserve">Управління </w:t>
      </w:r>
      <w:r w:rsidRPr="00C27E3C">
        <w:rPr>
          <w:rFonts w:ascii="Georgia" w:hAnsi="Georgia"/>
          <w:sz w:val="28"/>
          <w:szCs w:val="28"/>
        </w:rPr>
        <w:t xml:space="preserve">- на підставі </w:t>
      </w:r>
      <w:r w:rsidR="00137A0D" w:rsidRPr="00C27E3C">
        <w:rPr>
          <w:rFonts w:ascii="Georgia" w:hAnsi="Georgia"/>
          <w:sz w:val="28"/>
          <w:szCs w:val="28"/>
        </w:rPr>
        <w:t xml:space="preserve">наказу керівника </w:t>
      </w:r>
      <w:proofErr w:type="spellStart"/>
      <w:r w:rsidR="00086696" w:rsidRPr="00C27E3C">
        <w:rPr>
          <w:rFonts w:ascii="Georgia" w:hAnsi="Georgia"/>
          <w:sz w:val="28"/>
          <w:szCs w:val="28"/>
        </w:rPr>
        <w:t>у</w:t>
      </w:r>
      <w:r w:rsidR="00137A0D" w:rsidRPr="00C27E3C">
        <w:rPr>
          <w:rFonts w:ascii="Georgia" w:hAnsi="Georgia"/>
          <w:sz w:val="28"/>
          <w:szCs w:val="28"/>
        </w:rPr>
        <w:t>правлінняя</w:t>
      </w:r>
      <w:proofErr w:type="spellEnd"/>
      <w:r w:rsidR="00137A0D" w:rsidRPr="00C27E3C">
        <w:rPr>
          <w:rFonts w:ascii="Georgia" w:hAnsi="Georgia"/>
          <w:sz w:val="28"/>
          <w:szCs w:val="28"/>
        </w:rPr>
        <w:t>.</w:t>
      </w:r>
    </w:p>
    <w:p w14:paraId="671EB2F3" w14:textId="77777777" w:rsidR="003A02EE" w:rsidRPr="00C27E3C" w:rsidRDefault="003A02EE" w:rsidP="003A02EE">
      <w:pPr>
        <w:ind w:firstLine="720"/>
        <w:jc w:val="both"/>
        <w:rPr>
          <w:rFonts w:ascii="Georgia" w:hAnsi="Georgia"/>
          <w:sz w:val="28"/>
          <w:szCs w:val="28"/>
        </w:rPr>
      </w:pPr>
      <w:r w:rsidRPr="00C27E3C">
        <w:rPr>
          <w:rFonts w:ascii="Georgia" w:hAnsi="Georgia"/>
          <w:sz w:val="28"/>
          <w:szCs w:val="28"/>
        </w:rPr>
        <w:t xml:space="preserve">    4.2. Нарахування премії для працівників здійснює</w:t>
      </w:r>
      <w:r w:rsidR="00137A0D" w:rsidRPr="00C27E3C">
        <w:rPr>
          <w:rFonts w:ascii="Georgia" w:hAnsi="Georgia"/>
          <w:sz w:val="28"/>
          <w:szCs w:val="28"/>
        </w:rPr>
        <w:t xml:space="preserve"> </w:t>
      </w:r>
      <w:r w:rsidR="0090318C" w:rsidRPr="00C27E3C">
        <w:rPr>
          <w:rFonts w:ascii="Georgia" w:hAnsi="Georgia"/>
          <w:sz w:val="28"/>
          <w:szCs w:val="28"/>
        </w:rPr>
        <w:t>спеціаліст бюджетного відділу управління</w:t>
      </w:r>
      <w:r w:rsidRPr="00C27E3C">
        <w:rPr>
          <w:rFonts w:ascii="Georgia" w:hAnsi="Georgia"/>
          <w:sz w:val="28"/>
          <w:szCs w:val="28"/>
        </w:rPr>
        <w:t xml:space="preserve">. </w:t>
      </w:r>
    </w:p>
    <w:p w14:paraId="3F52AFDE" w14:textId="77777777" w:rsidR="003A02EE" w:rsidRPr="00C27E3C" w:rsidRDefault="003A02EE" w:rsidP="003A02EE">
      <w:pPr>
        <w:jc w:val="both"/>
        <w:rPr>
          <w:rFonts w:ascii="Georgia" w:hAnsi="Georgia"/>
          <w:sz w:val="28"/>
          <w:szCs w:val="28"/>
        </w:rPr>
      </w:pPr>
      <w:r w:rsidRPr="00C27E3C">
        <w:rPr>
          <w:rFonts w:ascii="Georgia" w:hAnsi="Georgia"/>
          <w:sz w:val="28"/>
          <w:szCs w:val="28"/>
        </w:rPr>
        <w:t xml:space="preserve">              4.3. Преміювання </w:t>
      </w:r>
      <w:r w:rsidR="0090318C" w:rsidRPr="00C27E3C">
        <w:rPr>
          <w:rFonts w:ascii="Georgia" w:hAnsi="Georgia"/>
          <w:sz w:val="28"/>
          <w:szCs w:val="28"/>
        </w:rPr>
        <w:t>керівника та</w:t>
      </w:r>
      <w:r w:rsidRPr="00C27E3C">
        <w:rPr>
          <w:rFonts w:ascii="Georgia" w:hAnsi="Georgia"/>
          <w:sz w:val="28"/>
          <w:szCs w:val="28"/>
        </w:rPr>
        <w:t xml:space="preserve"> працівників </w:t>
      </w:r>
      <w:r w:rsidR="00086696" w:rsidRPr="00C27E3C">
        <w:rPr>
          <w:rFonts w:ascii="Georgia" w:hAnsi="Georgia"/>
          <w:sz w:val="28"/>
          <w:szCs w:val="28"/>
        </w:rPr>
        <w:t>у</w:t>
      </w:r>
      <w:r w:rsidR="0090318C" w:rsidRPr="00C27E3C">
        <w:rPr>
          <w:rFonts w:ascii="Georgia" w:hAnsi="Georgia"/>
          <w:sz w:val="28"/>
          <w:szCs w:val="28"/>
        </w:rPr>
        <w:t xml:space="preserve">правління </w:t>
      </w:r>
      <w:r w:rsidRPr="00C27E3C">
        <w:rPr>
          <w:rFonts w:ascii="Georgia" w:hAnsi="Georgia"/>
          <w:sz w:val="28"/>
          <w:szCs w:val="28"/>
        </w:rPr>
        <w:t xml:space="preserve">також здійснюється до державних і професійних свят  та ювілейних дат у межах фонду преміювання та економії фонду оплати праці з дотриманням умов, передбачених цим Положенням п.4.1. </w:t>
      </w:r>
      <w:r w:rsidR="00B170BB" w:rsidRPr="00C27E3C">
        <w:rPr>
          <w:rFonts w:ascii="Georgia" w:hAnsi="Georgia"/>
          <w:sz w:val="28"/>
          <w:szCs w:val="28"/>
        </w:rPr>
        <w:t>с</w:t>
      </w:r>
      <w:r w:rsidR="0090318C" w:rsidRPr="00C27E3C">
        <w:rPr>
          <w:rFonts w:ascii="Georgia" w:hAnsi="Georgia"/>
          <w:sz w:val="28"/>
          <w:szCs w:val="28"/>
        </w:rPr>
        <w:t>пеціаліст</w:t>
      </w:r>
      <w:r w:rsidRPr="00C27E3C">
        <w:rPr>
          <w:rFonts w:ascii="Georgia" w:hAnsi="Georgia"/>
          <w:sz w:val="28"/>
          <w:szCs w:val="28"/>
        </w:rPr>
        <w:t xml:space="preserve"> </w:t>
      </w:r>
      <w:r w:rsidR="00B170BB" w:rsidRPr="00C27E3C">
        <w:rPr>
          <w:rFonts w:ascii="Georgia" w:hAnsi="Georgia"/>
          <w:sz w:val="28"/>
          <w:szCs w:val="28"/>
        </w:rPr>
        <w:t>бюджетного відділу Управління</w:t>
      </w:r>
      <w:r w:rsidRPr="00C27E3C">
        <w:rPr>
          <w:rFonts w:ascii="Georgia" w:hAnsi="Georgia"/>
          <w:sz w:val="28"/>
          <w:szCs w:val="28"/>
        </w:rPr>
        <w:t xml:space="preserve"> щомісяця до 20 числа розраховує загальну суму коштів, що спрямовуються на преміювання та подає на розгляд </w:t>
      </w:r>
      <w:r w:rsidR="0090318C" w:rsidRPr="00C27E3C">
        <w:rPr>
          <w:rFonts w:ascii="Georgia" w:hAnsi="Georgia"/>
          <w:sz w:val="28"/>
          <w:szCs w:val="28"/>
        </w:rPr>
        <w:t>керівника</w:t>
      </w:r>
      <w:r w:rsidRPr="00C27E3C">
        <w:rPr>
          <w:rFonts w:ascii="Georgia" w:hAnsi="Georgia"/>
          <w:sz w:val="28"/>
          <w:szCs w:val="28"/>
        </w:rPr>
        <w:t>.</w:t>
      </w:r>
    </w:p>
    <w:p w14:paraId="24DAD7F5" w14:textId="77777777" w:rsidR="003A02EE" w:rsidRPr="00C27E3C" w:rsidRDefault="003A02EE" w:rsidP="003A02EE">
      <w:pPr>
        <w:ind w:firstLine="900"/>
        <w:jc w:val="both"/>
        <w:rPr>
          <w:rFonts w:ascii="Georgia" w:hAnsi="Georgia"/>
          <w:sz w:val="28"/>
          <w:szCs w:val="28"/>
        </w:rPr>
      </w:pPr>
      <w:r w:rsidRPr="00C27E3C">
        <w:rPr>
          <w:rFonts w:ascii="Georgia" w:hAnsi="Georgia"/>
          <w:sz w:val="28"/>
          <w:szCs w:val="28"/>
        </w:rPr>
        <w:t xml:space="preserve">4.4. </w:t>
      </w:r>
      <w:r w:rsidR="0090318C" w:rsidRPr="00C27E3C">
        <w:rPr>
          <w:rFonts w:ascii="Georgia" w:hAnsi="Georgia"/>
          <w:sz w:val="28"/>
          <w:szCs w:val="28"/>
        </w:rPr>
        <w:t xml:space="preserve">Начальникам відділів, головним та провідним </w:t>
      </w:r>
      <w:r w:rsidRPr="00C27E3C">
        <w:rPr>
          <w:rFonts w:ascii="Georgia" w:hAnsi="Georgia"/>
          <w:sz w:val="28"/>
          <w:szCs w:val="28"/>
        </w:rPr>
        <w:t xml:space="preserve">спеціалістам премії визначає </w:t>
      </w:r>
      <w:r w:rsidR="0090318C" w:rsidRPr="00C27E3C">
        <w:rPr>
          <w:rFonts w:ascii="Georgia" w:hAnsi="Georgia"/>
          <w:sz w:val="28"/>
          <w:szCs w:val="28"/>
        </w:rPr>
        <w:t>керівник</w:t>
      </w:r>
      <w:r w:rsidRPr="00C27E3C">
        <w:rPr>
          <w:rFonts w:ascii="Georgia" w:hAnsi="Georgia"/>
          <w:sz w:val="28"/>
          <w:szCs w:val="28"/>
        </w:rPr>
        <w:t xml:space="preserve"> за напрямком роботи залежно від особистого вкладу працівника в загальні результати роботи.</w:t>
      </w:r>
    </w:p>
    <w:p w14:paraId="3FF9FC34" w14:textId="77777777" w:rsidR="003A02EE" w:rsidRPr="00C27E3C" w:rsidRDefault="003A02EE" w:rsidP="003A02EE">
      <w:pPr>
        <w:ind w:firstLine="900"/>
        <w:jc w:val="both"/>
        <w:rPr>
          <w:rFonts w:ascii="Georgia" w:hAnsi="Georgia"/>
          <w:sz w:val="28"/>
          <w:szCs w:val="28"/>
        </w:rPr>
      </w:pPr>
      <w:r w:rsidRPr="00C27E3C">
        <w:rPr>
          <w:rFonts w:ascii="Georgia" w:hAnsi="Georgia"/>
          <w:sz w:val="28"/>
          <w:szCs w:val="28"/>
        </w:rPr>
        <w:t xml:space="preserve">4.5. Встановлення або позбавлення премії працівникам </w:t>
      </w:r>
      <w:r w:rsidR="00086696" w:rsidRPr="00C27E3C">
        <w:rPr>
          <w:rFonts w:ascii="Georgia" w:hAnsi="Georgia"/>
          <w:sz w:val="28"/>
          <w:szCs w:val="28"/>
        </w:rPr>
        <w:t>у</w:t>
      </w:r>
      <w:r w:rsidR="00B170BB" w:rsidRPr="00C27E3C">
        <w:rPr>
          <w:rFonts w:ascii="Georgia" w:hAnsi="Georgia"/>
          <w:sz w:val="28"/>
          <w:szCs w:val="28"/>
        </w:rPr>
        <w:t>правління фінансів</w:t>
      </w:r>
      <w:r w:rsidRPr="00C27E3C">
        <w:rPr>
          <w:rFonts w:ascii="Georgia" w:hAnsi="Georgia"/>
          <w:sz w:val="28"/>
          <w:szCs w:val="28"/>
        </w:rPr>
        <w:t xml:space="preserve"> зазначаються в розпорядженні про преміювання на підставі доповідної записки за напрямком роботи.</w:t>
      </w:r>
    </w:p>
    <w:p w14:paraId="4F679236" w14:textId="77777777" w:rsidR="003A02EE" w:rsidRPr="00C27E3C" w:rsidRDefault="003A02EE" w:rsidP="003A02EE">
      <w:pPr>
        <w:ind w:firstLine="900"/>
        <w:jc w:val="both"/>
        <w:rPr>
          <w:rFonts w:ascii="Georgia" w:hAnsi="Georgia"/>
          <w:sz w:val="28"/>
          <w:szCs w:val="28"/>
        </w:rPr>
      </w:pPr>
      <w:r w:rsidRPr="00C27E3C">
        <w:rPr>
          <w:rFonts w:ascii="Georgia" w:hAnsi="Georgia"/>
          <w:sz w:val="28"/>
          <w:szCs w:val="28"/>
        </w:rPr>
        <w:t xml:space="preserve">4.6. Виплата премії проводиться щомісячно у разі відсутності заборгованості за обов’язковими </w:t>
      </w:r>
      <w:proofErr w:type="spellStart"/>
      <w:r w:rsidRPr="00C27E3C">
        <w:rPr>
          <w:rFonts w:ascii="Georgia" w:hAnsi="Georgia"/>
          <w:sz w:val="28"/>
          <w:szCs w:val="28"/>
        </w:rPr>
        <w:t>платежами</w:t>
      </w:r>
      <w:proofErr w:type="spellEnd"/>
      <w:r w:rsidRPr="00C27E3C">
        <w:rPr>
          <w:rFonts w:ascii="Georgia" w:hAnsi="Georgia"/>
          <w:sz w:val="28"/>
          <w:szCs w:val="28"/>
        </w:rPr>
        <w:t xml:space="preserve"> у межах затвердженого фонду оплати праці.</w:t>
      </w:r>
    </w:p>
    <w:p w14:paraId="497096A0" w14:textId="77777777" w:rsidR="003A02EE" w:rsidRPr="00C27E3C" w:rsidRDefault="003A02EE" w:rsidP="003A02EE">
      <w:pPr>
        <w:ind w:firstLine="900"/>
        <w:jc w:val="both"/>
        <w:rPr>
          <w:rFonts w:ascii="Georgia" w:hAnsi="Georgia"/>
          <w:sz w:val="28"/>
          <w:szCs w:val="28"/>
        </w:rPr>
      </w:pPr>
      <w:r w:rsidRPr="00C27E3C">
        <w:rPr>
          <w:rFonts w:ascii="Georgia" w:hAnsi="Georgia"/>
          <w:sz w:val="28"/>
          <w:szCs w:val="28"/>
        </w:rPr>
        <w:t>4.</w:t>
      </w:r>
      <w:r w:rsidR="00B170BB" w:rsidRPr="00C27E3C">
        <w:rPr>
          <w:rFonts w:ascii="Georgia" w:hAnsi="Georgia"/>
          <w:sz w:val="28"/>
          <w:szCs w:val="28"/>
        </w:rPr>
        <w:t>7</w:t>
      </w:r>
      <w:r w:rsidRPr="00C27E3C">
        <w:rPr>
          <w:rFonts w:ascii="Georgia" w:hAnsi="Georgia"/>
          <w:sz w:val="28"/>
          <w:szCs w:val="28"/>
        </w:rPr>
        <w:t>. Максимальна межа премії для кожного працівника не встановлюється.</w:t>
      </w:r>
    </w:p>
    <w:p w14:paraId="21F3F7CD" w14:textId="77777777" w:rsidR="003A02EE" w:rsidRPr="00C27E3C" w:rsidRDefault="003A02EE" w:rsidP="003A02EE">
      <w:pPr>
        <w:jc w:val="center"/>
        <w:rPr>
          <w:rFonts w:ascii="Georgia" w:hAnsi="Georgia"/>
          <w:sz w:val="28"/>
          <w:szCs w:val="28"/>
        </w:rPr>
      </w:pPr>
      <w:r w:rsidRPr="00C27E3C">
        <w:rPr>
          <w:rFonts w:ascii="Georgia" w:hAnsi="Georgia"/>
          <w:sz w:val="28"/>
          <w:szCs w:val="28"/>
        </w:rPr>
        <w:t>5. Надбавки та доплати.</w:t>
      </w:r>
    </w:p>
    <w:p w14:paraId="7BC97E0C" w14:textId="77777777" w:rsidR="003A02EE" w:rsidRPr="00C27E3C" w:rsidRDefault="003A02EE" w:rsidP="003A02EE">
      <w:pPr>
        <w:ind w:firstLine="900"/>
        <w:jc w:val="both"/>
        <w:rPr>
          <w:rFonts w:ascii="Georgia" w:hAnsi="Georgia"/>
          <w:sz w:val="28"/>
          <w:szCs w:val="28"/>
        </w:rPr>
      </w:pPr>
      <w:r w:rsidRPr="00C27E3C">
        <w:rPr>
          <w:rFonts w:ascii="Georgia" w:hAnsi="Georgia"/>
          <w:sz w:val="28"/>
          <w:szCs w:val="28"/>
        </w:rPr>
        <w:t xml:space="preserve">За </w:t>
      </w:r>
      <w:r w:rsidR="00A26A96" w:rsidRPr="00C27E3C">
        <w:rPr>
          <w:rFonts w:ascii="Georgia" w:hAnsi="Georgia"/>
          <w:sz w:val="28"/>
          <w:szCs w:val="28"/>
        </w:rPr>
        <w:t>наказом керівника</w:t>
      </w:r>
      <w:r w:rsidRPr="00C27E3C">
        <w:rPr>
          <w:rFonts w:ascii="Georgia" w:hAnsi="Georgia"/>
          <w:sz w:val="28"/>
          <w:szCs w:val="28"/>
        </w:rPr>
        <w:t xml:space="preserve"> встановлюється:</w:t>
      </w:r>
    </w:p>
    <w:p w14:paraId="179FA914" w14:textId="77777777" w:rsidR="003A02EE" w:rsidRPr="00C27E3C" w:rsidRDefault="003A02EE" w:rsidP="003A02EE">
      <w:pPr>
        <w:ind w:firstLine="900"/>
        <w:jc w:val="both"/>
        <w:rPr>
          <w:rFonts w:ascii="Georgia" w:hAnsi="Georgia"/>
          <w:sz w:val="28"/>
          <w:szCs w:val="28"/>
        </w:rPr>
      </w:pPr>
      <w:r w:rsidRPr="00C27E3C">
        <w:rPr>
          <w:rFonts w:ascii="Georgia" w:hAnsi="Georgia"/>
          <w:sz w:val="28"/>
          <w:szCs w:val="28"/>
        </w:rPr>
        <w:t>5.1. Надбавка  за  високі  досягнення  у праці або за виконання ос</w:t>
      </w:r>
      <w:r w:rsidR="00A26A96" w:rsidRPr="00C27E3C">
        <w:rPr>
          <w:rFonts w:ascii="Georgia" w:hAnsi="Georgia"/>
          <w:sz w:val="28"/>
          <w:szCs w:val="28"/>
        </w:rPr>
        <w:t>обливо важливої роботи керівникам</w:t>
      </w:r>
      <w:r w:rsidRPr="00C27E3C">
        <w:rPr>
          <w:rFonts w:ascii="Georgia" w:hAnsi="Georgia"/>
          <w:sz w:val="28"/>
          <w:szCs w:val="28"/>
        </w:rPr>
        <w:t xml:space="preserve"> </w:t>
      </w:r>
      <w:r w:rsidR="00A26A96" w:rsidRPr="00C27E3C">
        <w:rPr>
          <w:rFonts w:ascii="Georgia" w:hAnsi="Georgia"/>
          <w:sz w:val="28"/>
          <w:szCs w:val="28"/>
        </w:rPr>
        <w:t xml:space="preserve">відділу </w:t>
      </w:r>
      <w:r w:rsidRPr="00C27E3C">
        <w:rPr>
          <w:rFonts w:ascii="Georgia" w:hAnsi="Georgia"/>
          <w:sz w:val="28"/>
          <w:szCs w:val="28"/>
        </w:rPr>
        <w:t xml:space="preserve">та спеціалістам </w:t>
      </w:r>
      <w:r w:rsidR="00086696" w:rsidRPr="00C27E3C">
        <w:rPr>
          <w:rFonts w:ascii="Georgia" w:hAnsi="Georgia"/>
          <w:sz w:val="28"/>
          <w:szCs w:val="28"/>
        </w:rPr>
        <w:t>у</w:t>
      </w:r>
      <w:r w:rsidRPr="00C27E3C">
        <w:rPr>
          <w:rFonts w:ascii="Georgia" w:hAnsi="Georgia"/>
          <w:sz w:val="28"/>
          <w:szCs w:val="28"/>
        </w:rPr>
        <w:t>правління у  розмірі  до  50  відсотків  посадового  окладу  з урахуванням надбавки за ранг службовця органу місцевого самоврядування та вислугу  років у межах затвердженого фонду оплати праці.</w:t>
      </w:r>
    </w:p>
    <w:p w14:paraId="498BCD20" w14:textId="77777777" w:rsidR="003A02EE" w:rsidRPr="00C27E3C" w:rsidRDefault="003A02EE" w:rsidP="003A02EE">
      <w:pPr>
        <w:ind w:firstLine="900"/>
        <w:jc w:val="both"/>
        <w:rPr>
          <w:rFonts w:ascii="Georgia" w:hAnsi="Georgia"/>
          <w:sz w:val="28"/>
          <w:szCs w:val="28"/>
        </w:rPr>
      </w:pPr>
      <w:r w:rsidRPr="00C27E3C">
        <w:rPr>
          <w:rFonts w:ascii="Georgia" w:hAnsi="Georgia"/>
          <w:sz w:val="28"/>
          <w:szCs w:val="28"/>
        </w:rPr>
        <w:t>У разі  несвоєчасного  виконання  завдань,  погіршення якості роботи  і  порушення  трудової  дисципліни   зазначена   надбавка скасовується або розмір її зменшується;</w:t>
      </w:r>
    </w:p>
    <w:p w14:paraId="74B5A8D5" w14:textId="77777777" w:rsidR="003A02EE" w:rsidRPr="00C27E3C" w:rsidRDefault="003A02EE" w:rsidP="003A02EE">
      <w:pPr>
        <w:ind w:firstLine="900"/>
        <w:jc w:val="both"/>
        <w:rPr>
          <w:rFonts w:ascii="Georgia" w:hAnsi="Georgia"/>
          <w:sz w:val="28"/>
          <w:szCs w:val="28"/>
        </w:rPr>
      </w:pPr>
      <w:r w:rsidRPr="00C27E3C">
        <w:rPr>
          <w:rFonts w:ascii="Georgia" w:hAnsi="Georgia"/>
          <w:sz w:val="28"/>
          <w:szCs w:val="28"/>
        </w:rPr>
        <w:t xml:space="preserve">5.2. Доплати </w:t>
      </w:r>
      <w:r w:rsidR="00A26A96" w:rsidRPr="00C27E3C">
        <w:rPr>
          <w:rFonts w:ascii="Georgia" w:hAnsi="Georgia"/>
          <w:sz w:val="28"/>
          <w:szCs w:val="28"/>
        </w:rPr>
        <w:t xml:space="preserve">головним та провідним </w:t>
      </w:r>
      <w:r w:rsidRPr="00C27E3C">
        <w:rPr>
          <w:rFonts w:ascii="Georgia" w:hAnsi="Georgia"/>
          <w:sz w:val="28"/>
          <w:szCs w:val="28"/>
        </w:rPr>
        <w:t>спеціалістам:</w:t>
      </w:r>
    </w:p>
    <w:p w14:paraId="3E192034" w14:textId="77777777" w:rsidR="003A02EE" w:rsidRPr="00C27E3C" w:rsidRDefault="003A02EE" w:rsidP="003A02EE">
      <w:pPr>
        <w:ind w:firstLine="900"/>
        <w:jc w:val="both"/>
        <w:rPr>
          <w:rFonts w:ascii="Georgia" w:hAnsi="Georgia"/>
          <w:sz w:val="28"/>
          <w:szCs w:val="28"/>
        </w:rPr>
      </w:pPr>
      <w:r w:rsidRPr="00C27E3C">
        <w:rPr>
          <w:rFonts w:ascii="Georgia" w:hAnsi="Georgia"/>
          <w:sz w:val="28"/>
          <w:szCs w:val="28"/>
        </w:rPr>
        <w:t xml:space="preserve">- за виконання обов'язків тимчасово відсутніх працівників таких самих категорій персоналу (у разі відсутності внаслідок тимчасової непрацездатності,   перебування у   відпустці   без   збереження заробітної плати, у відпустці у зв'язку з вагітністю і пологами, у частково   оплачуваній   відпустці   для  догляду  за  дитиною  до досягнення нею </w:t>
      </w:r>
      <w:r w:rsidRPr="00C27E3C">
        <w:rPr>
          <w:rFonts w:ascii="Georgia" w:hAnsi="Georgia"/>
          <w:sz w:val="28"/>
          <w:szCs w:val="28"/>
        </w:rPr>
        <w:lastRenderedPageBreak/>
        <w:t>трирічного  віку  чи  у  відпустці  без  збереження заробітної плати тривалістю,  визначеною у медичному висновку, але не більше ніж  до  досягнення  дитиною  шестирічного  віку)  -  до 50 відсотків посадового окладу за основною роботою з використанням для  цього  до  50   відсотків   посадового   окладу   відсутнього працівника;</w:t>
      </w:r>
    </w:p>
    <w:p w14:paraId="64F53717" w14:textId="77777777" w:rsidR="003A02EE" w:rsidRPr="00C27E3C" w:rsidRDefault="003A02EE" w:rsidP="003A02EE">
      <w:pPr>
        <w:jc w:val="both"/>
        <w:rPr>
          <w:rFonts w:ascii="Georgia" w:hAnsi="Georgia"/>
          <w:sz w:val="28"/>
          <w:szCs w:val="28"/>
        </w:rPr>
      </w:pPr>
    </w:p>
    <w:p w14:paraId="2E4F6325" w14:textId="77777777" w:rsidR="003A02EE" w:rsidRPr="00C27E3C" w:rsidRDefault="003A02EE" w:rsidP="003A02EE">
      <w:pPr>
        <w:ind w:firstLine="900"/>
        <w:jc w:val="both"/>
        <w:rPr>
          <w:rFonts w:ascii="Georgia" w:hAnsi="Georgia"/>
          <w:sz w:val="28"/>
          <w:szCs w:val="28"/>
        </w:rPr>
      </w:pPr>
      <w:r w:rsidRPr="00C27E3C">
        <w:rPr>
          <w:rFonts w:ascii="Georgia" w:hAnsi="Georgia"/>
          <w:sz w:val="28"/>
          <w:szCs w:val="28"/>
        </w:rPr>
        <w:t>- надбавку за знання  та  використання  в  роботі  іноземної мови:   однієї  європейської  -  у  розмірі  10,  однієї  східної, угро-фінської або  африканської  -  15,  двох  і  більше   мов   - 25 відсотків посадового окладу;</w:t>
      </w:r>
    </w:p>
    <w:p w14:paraId="7E89A658" w14:textId="77777777" w:rsidR="003A02EE" w:rsidRPr="00C27E3C" w:rsidRDefault="003A02EE" w:rsidP="003A02EE">
      <w:pPr>
        <w:ind w:firstLine="900"/>
        <w:jc w:val="both"/>
        <w:rPr>
          <w:rFonts w:ascii="Georgia" w:hAnsi="Georgia"/>
          <w:sz w:val="28"/>
          <w:szCs w:val="28"/>
        </w:rPr>
      </w:pPr>
      <w:r w:rsidRPr="00C27E3C">
        <w:rPr>
          <w:rFonts w:ascii="Georgia" w:hAnsi="Georgia"/>
          <w:sz w:val="28"/>
          <w:szCs w:val="28"/>
        </w:rPr>
        <w:t>- за науковий ступінь кандидата або доктора наук з відповідної спеціальності - у розмірі відповідно 5 і 10  відсотків посадового окладу;</w:t>
      </w:r>
    </w:p>
    <w:p w14:paraId="2C4C593B" w14:textId="77777777" w:rsidR="003A02EE" w:rsidRPr="00C27E3C" w:rsidRDefault="003A02EE" w:rsidP="003A02EE">
      <w:pPr>
        <w:ind w:firstLine="900"/>
        <w:jc w:val="both"/>
        <w:rPr>
          <w:rFonts w:ascii="Georgia" w:hAnsi="Georgia"/>
          <w:sz w:val="28"/>
          <w:szCs w:val="28"/>
        </w:rPr>
      </w:pPr>
      <w:r w:rsidRPr="00C27E3C">
        <w:rPr>
          <w:rFonts w:ascii="Georgia" w:hAnsi="Georgia"/>
          <w:sz w:val="28"/>
          <w:szCs w:val="28"/>
        </w:rPr>
        <w:t>- надбавку  за  почесне  звання  "заслужений"  -  у  розмірі 5 відсотків посадового окладу.</w:t>
      </w:r>
    </w:p>
    <w:p w14:paraId="33E616A3" w14:textId="77777777" w:rsidR="003A02EE" w:rsidRPr="00C27E3C" w:rsidRDefault="003A02EE" w:rsidP="003A02EE">
      <w:pPr>
        <w:ind w:firstLine="900"/>
        <w:rPr>
          <w:rFonts w:ascii="Georgia" w:hAnsi="Georgia"/>
          <w:sz w:val="28"/>
          <w:szCs w:val="28"/>
        </w:rPr>
      </w:pPr>
      <w:r w:rsidRPr="00C27E3C">
        <w:rPr>
          <w:rFonts w:ascii="Georgia" w:hAnsi="Georgia"/>
          <w:sz w:val="28"/>
          <w:szCs w:val="28"/>
        </w:rPr>
        <w:t>6. Надання матеріальної допомоги та виплата грошової винагороди</w:t>
      </w:r>
    </w:p>
    <w:p w14:paraId="04C76144" w14:textId="77777777" w:rsidR="003A02EE" w:rsidRPr="00C27E3C" w:rsidRDefault="003A02EE" w:rsidP="003A02EE">
      <w:pPr>
        <w:ind w:firstLine="900"/>
        <w:jc w:val="both"/>
        <w:rPr>
          <w:rFonts w:ascii="Georgia" w:hAnsi="Georgia"/>
          <w:sz w:val="28"/>
          <w:szCs w:val="28"/>
        </w:rPr>
      </w:pPr>
      <w:r w:rsidRPr="00C27E3C">
        <w:rPr>
          <w:rFonts w:ascii="Georgia" w:hAnsi="Georgia"/>
          <w:sz w:val="28"/>
          <w:szCs w:val="28"/>
        </w:rPr>
        <w:t>6.1. Матеріальна допомога для вирішення соціально-побутових питань та допомога на оздоровлення виплачується у розмірах, що не перевищує середньомісячну заробітну плату працівника.</w:t>
      </w:r>
    </w:p>
    <w:p w14:paraId="2B33AA13" w14:textId="77777777" w:rsidR="003A02EE" w:rsidRPr="00C27E3C" w:rsidRDefault="003A02EE" w:rsidP="003A02EE">
      <w:pPr>
        <w:ind w:firstLine="900"/>
        <w:jc w:val="both"/>
        <w:rPr>
          <w:rFonts w:ascii="Georgia" w:hAnsi="Georgia"/>
          <w:sz w:val="28"/>
          <w:szCs w:val="28"/>
        </w:rPr>
      </w:pPr>
      <w:r w:rsidRPr="00C27E3C">
        <w:rPr>
          <w:rFonts w:ascii="Georgia" w:hAnsi="Georgia"/>
          <w:sz w:val="28"/>
          <w:szCs w:val="28"/>
        </w:rPr>
        <w:t xml:space="preserve">6.2. Виплата матеріальної допомоги на вирішення соціально-побутових питань та допомога на оздоровлення виплачується на підставі заяви працівника за </w:t>
      </w:r>
      <w:r w:rsidR="00A26A96" w:rsidRPr="00C27E3C">
        <w:rPr>
          <w:rFonts w:ascii="Georgia" w:hAnsi="Georgia"/>
          <w:sz w:val="28"/>
          <w:szCs w:val="28"/>
        </w:rPr>
        <w:t>наказом керівника</w:t>
      </w:r>
      <w:r w:rsidRPr="00C27E3C">
        <w:rPr>
          <w:rFonts w:ascii="Georgia" w:hAnsi="Georgia"/>
          <w:sz w:val="28"/>
          <w:szCs w:val="28"/>
        </w:rPr>
        <w:t xml:space="preserve"> в межах затвердженого фонду оплати праці у розмірі, що не перевищує розмір середньомісячної заробітної плати, за заявою працівника, при наданні щорічної відпустки.</w:t>
      </w:r>
    </w:p>
    <w:p w14:paraId="26171FD7" w14:textId="77777777" w:rsidR="003A02EE" w:rsidRPr="00C27E3C" w:rsidRDefault="003A02EE" w:rsidP="003A02EE">
      <w:pPr>
        <w:ind w:firstLine="900"/>
        <w:jc w:val="both"/>
        <w:rPr>
          <w:rFonts w:ascii="Georgia" w:hAnsi="Georgia"/>
          <w:sz w:val="28"/>
          <w:szCs w:val="28"/>
        </w:rPr>
      </w:pPr>
      <w:r w:rsidRPr="00C27E3C">
        <w:rPr>
          <w:rFonts w:ascii="Georgia" w:hAnsi="Georgia"/>
          <w:sz w:val="28"/>
          <w:szCs w:val="28"/>
        </w:rPr>
        <w:t xml:space="preserve">6.3. </w:t>
      </w:r>
      <w:r w:rsidR="00A26A96" w:rsidRPr="00C27E3C">
        <w:rPr>
          <w:rFonts w:ascii="Georgia" w:hAnsi="Georgia"/>
          <w:sz w:val="28"/>
          <w:szCs w:val="28"/>
        </w:rPr>
        <w:t xml:space="preserve">Керівнику </w:t>
      </w:r>
      <w:r w:rsidR="00086696" w:rsidRPr="00C27E3C">
        <w:rPr>
          <w:rFonts w:ascii="Georgia" w:hAnsi="Georgia"/>
          <w:sz w:val="28"/>
          <w:szCs w:val="28"/>
        </w:rPr>
        <w:t>фінансового управління</w:t>
      </w:r>
      <w:r w:rsidR="00A26A96" w:rsidRPr="00C27E3C">
        <w:rPr>
          <w:rFonts w:ascii="Georgia" w:hAnsi="Georgia"/>
          <w:sz w:val="28"/>
          <w:szCs w:val="28"/>
        </w:rPr>
        <w:t xml:space="preserve"> </w:t>
      </w:r>
      <w:r w:rsidRPr="00C27E3C">
        <w:rPr>
          <w:rFonts w:ascii="Georgia" w:hAnsi="Georgia"/>
          <w:sz w:val="28"/>
          <w:szCs w:val="28"/>
        </w:rPr>
        <w:t>надання матеріальної допомоги для вирішення соціально-побутових пит</w:t>
      </w:r>
      <w:r w:rsidR="00A26A96" w:rsidRPr="00C27E3C">
        <w:rPr>
          <w:rFonts w:ascii="Georgia" w:hAnsi="Georgia"/>
          <w:sz w:val="28"/>
          <w:szCs w:val="28"/>
        </w:rPr>
        <w:t xml:space="preserve">ань та допомоги на оздоровлення </w:t>
      </w:r>
      <w:r w:rsidRPr="00C27E3C">
        <w:rPr>
          <w:rFonts w:ascii="Georgia" w:hAnsi="Georgia"/>
          <w:sz w:val="28"/>
          <w:szCs w:val="28"/>
        </w:rPr>
        <w:t>за р</w:t>
      </w:r>
      <w:r w:rsidR="00A26A96" w:rsidRPr="00C27E3C">
        <w:rPr>
          <w:rFonts w:ascii="Georgia" w:hAnsi="Georgia"/>
          <w:sz w:val="28"/>
          <w:szCs w:val="28"/>
        </w:rPr>
        <w:t>озпорядже</w:t>
      </w:r>
      <w:r w:rsidRPr="00C27E3C">
        <w:rPr>
          <w:rFonts w:ascii="Georgia" w:hAnsi="Georgia"/>
          <w:sz w:val="28"/>
          <w:szCs w:val="28"/>
        </w:rPr>
        <w:t xml:space="preserve">нням </w:t>
      </w:r>
      <w:r w:rsidR="00A26A96" w:rsidRPr="00C27E3C">
        <w:rPr>
          <w:rFonts w:ascii="Georgia" w:hAnsi="Georgia"/>
          <w:sz w:val="28"/>
          <w:szCs w:val="28"/>
        </w:rPr>
        <w:t>міського голови</w:t>
      </w:r>
      <w:r w:rsidRPr="00C27E3C">
        <w:rPr>
          <w:rFonts w:ascii="Georgia" w:hAnsi="Georgia"/>
          <w:sz w:val="28"/>
          <w:szCs w:val="28"/>
        </w:rPr>
        <w:t xml:space="preserve"> в межах затвердженого фонду оплати праці. </w:t>
      </w:r>
    </w:p>
    <w:p w14:paraId="602D4DC0" w14:textId="77777777" w:rsidR="003A02EE" w:rsidRPr="00C27E3C" w:rsidRDefault="003A02EE" w:rsidP="003A02EE">
      <w:pPr>
        <w:jc w:val="both"/>
        <w:rPr>
          <w:rFonts w:ascii="Georgia" w:hAnsi="Georgia"/>
          <w:sz w:val="28"/>
          <w:szCs w:val="28"/>
        </w:rPr>
      </w:pPr>
      <w:r w:rsidRPr="00C27E3C">
        <w:rPr>
          <w:rFonts w:ascii="Georgia" w:hAnsi="Georgia"/>
          <w:sz w:val="28"/>
          <w:szCs w:val="28"/>
        </w:rPr>
        <w:t xml:space="preserve">        </w:t>
      </w:r>
    </w:p>
    <w:p w14:paraId="450CA600" w14:textId="77777777" w:rsidR="003A02EE" w:rsidRPr="00C27E3C" w:rsidRDefault="003A02EE" w:rsidP="003A02EE">
      <w:pPr>
        <w:jc w:val="center"/>
        <w:rPr>
          <w:rFonts w:ascii="Georgia" w:hAnsi="Georgia"/>
          <w:sz w:val="28"/>
          <w:szCs w:val="28"/>
        </w:rPr>
      </w:pPr>
      <w:r w:rsidRPr="00C27E3C">
        <w:rPr>
          <w:rFonts w:ascii="Georgia" w:hAnsi="Georgia"/>
          <w:sz w:val="28"/>
          <w:szCs w:val="28"/>
        </w:rPr>
        <w:t>7. Заключні положення.</w:t>
      </w:r>
    </w:p>
    <w:p w14:paraId="4044E0DD" w14:textId="77777777" w:rsidR="003A02EE" w:rsidRPr="00C27E3C" w:rsidRDefault="003A02EE" w:rsidP="003A02EE">
      <w:pPr>
        <w:ind w:firstLine="900"/>
        <w:jc w:val="both"/>
        <w:rPr>
          <w:rFonts w:ascii="Georgia" w:hAnsi="Georgia"/>
          <w:sz w:val="28"/>
          <w:szCs w:val="28"/>
        </w:rPr>
      </w:pPr>
      <w:r w:rsidRPr="00C27E3C">
        <w:rPr>
          <w:rFonts w:ascii="Georgia" w:hAnsi="Georgia"/>
          <w:sz w:val="28"/>
          <w:szCs w:val="28"/>
        </w:rPr>
        <w:t>7.1. Преміювання працівників управління, надання їм матеріальної допомоги, установлення надбавок та доплат здійснюється за наказом керівника у межах затвердженого фонду оплати праці.</w:t>
      </w:r>
    </w:p>
    <w:p w14:paraId="39D83A07" w14:textId="77777777" w:rsidR="003A02EE" w:rsidRPr="00C27E3C" w:rsidRDefault="003A02EE" w:rsidP="003A02EE">
      <w:pPr>
        <w:ind w:firstLine="900"/>
        <w:jc w:val="both"/>
        <w:rPr>
          <w:rFonts w:ascii="Georgia" w:hAnsi="Georgia"/>
          <w:sz w:val="28"/>
          <w:szCs w:val="28"/>
        </w:rPr>
      </w:pPr>
      <w:r w:rsidRPr="00C27E3C">
        <w:rPr>
          <w:rFonts w:ascii="Georgia" w:hAnsi="Georgia"/>
          <w:sz w:val="28"/>
          <w:szCs w:val="28"/>
        </w:rPr>
        <w:t>7.2. Преміювання керівника управління та надання йому матеріальної допомоги, встановлення надбавок та доплат здійснюється за розпорядженням міського голови у межах затвердженого фонду оплати праці.</w:t>
      </w:r>
    </w:p>
    <w:p w14:paraId="5D853407" w14:textId="77777777" w:rsidR="003A02EE" w:rsidRPr="00C27E3C" w:rsidRDefault="003A02EE" w:rsidP="003A02EE">
      <w:pPr>
        <w:jc w:val="both"/>
        <w:rPr>
          <w:rFonts w:ascii="Georgia" w:hAnsi="Georgia"/>
          <w:sz w:val="28"/>
          <w:szCs w:val="28"/>
        </w:rPr>
      </w:pPr>
    </w:p>
    <w:p w14:paraId="114B7782" w14:textId="43233D62" w:rsidR="003A02EE" w:rsidRPr="00172B01" w:rsidRDefault="003451F6" w:rsidP="00C27E3C">
      <w:pPr>
        <w:jc w:val="both"/>
        <w:rPr>
          <w:rFonts w:ascii="Georgia" w:hAnsi="Georgia"/>
        </w:rPr>
      </w:pPr>
      <w:r w:rsidRPr="00172B01">
        <w:rPr>
          <w:rFonts w:ascii="Georgia" w:hAnsi="Georgia"/>
          <w:b/>
          <w:sz w:val="28"/>
          <w:szCs w:val="28"/>
        </w:rPr>
        <w:t xml:space="preserve">Секретар </w:t>
      </w:r>
      <w:r w:rsidR="00C27E3C" w:rsidRPr="00172B01">
        <w:rPr>
          <w:rFonts w:ascii="Georgia" w:hAnsi="Georgia"/>
          <w:b/>
          <w:sz w:val="28"/>
          <w:szCs w:val="28"/>
        </w:rPr>
        <w:t xml:space="preserve">ради </w:t>
      </w:r>
      <w:r w:rsidR="00C27E3C" w:rsidRPr="00172B01">
        <w:rPr>
          <w:rFonts w:ascii="Georgia" w:hAnsi="Georgia"/>
          <w:b/>
          <w:sz w:val="28"/>
          <w:szCs w:val="28"/>
        </w:rPr>
        <w:tab/>
      </w:r>
      <w:r w:rsidR="00C27E3C" w:rsidRPr="00172B01">
        <w:rPr>
          <w:rFonts w:ascii="Georgia" w:hAnsi="Georgia"/>
          <w:b/>
          <w:sz w:val="28"/>
          <w:szCs w:val="28"/>
        </w:rPr>
        <w:tab/>
      </w:r>
      <w:r w:rsidR="00C27E3C" w:rsidRPr="00172B01">
        <w:rPr>
          <w:rFonts w:ascii="Georgia" w:hAnsi="Georgia"/>
          <w:b/>
          <w:sz w:val="28"/>
          <w:szCs w:val="28"/>
        </w:rPr>
        <w:tab/>
      </w:r>
      <w:r w:rsidR="00C27E3C" w:rsidRPr="00172B01">
        <w:rPr>
          <w:rFonts w:ascii="Georgia" w:hAnsi="Georgia"/>
          <w:b/>
          <w:sz w:val="28"/>
          <w:szCs w:val="28"/>
        </w:rPr>
        <w:tab/>
      </w:r>
      <w:r w:rsidR="00C27E3C" w:rsidRPr="00172B01">
        <w:rPr>
          <w:rFonts w:ascii="Georgia" w:hAnsi="Georgia"/>
          <w:b/>
          <w:sz w:val="28"/>
          <w:szCs w:val="28"/>
        </w:rPr>
        <w:tab/>
      </w:r>
      <w:r w:rsidR="00C27E3C" w:rsidRPr="00172B01">
        <w:rPr>
          <w:rFonts w:ascii="Georgia" w:hAnsi="Georgia"/>
          <w:b/>
          <w:sz w:val="28"/>
          <w:szCs w:val="28"/>
        </w:rPr>
        <w:tab/>
      </w:r>
      <w:r w:rsidR="00C27E3C" w:rsidRPr="00172B01">
        <w:rPr>
          <w:rFonts w:ascii="Georgia" w:hAnsi="Georgia"/>
          <w:b/>
          <w:sz w:val="28"/>
          <w:szCs w:val="28"/>
        </w:rPr>
        <w:tab/>
        <w:t>Микола ЛУПІЙ</w:t>
      </w:r>
    </w:p>
    <w:p w14:paraId="02E6DD43" w14:textId="77777777" w:rsidR="003A02EE" w:rsidRPr="00C27E3C" w:rsidRDefault="003A02EE"/>
    <w:sectPr w:rsidR="003A02EE" w:rsidRPr="00C27E3C" w:rsidSect="00C27E3C">
      <w:pgSz w:w="11906" w:h="16838"/>
      <w:pgMar w:top="1134" w:right="567" w:bottom="1134"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Bahnschrift">
    <w:panose1 w:val="020B0502040204020203"/>
    <w:charset w:val="CC"/>
    <w:family w:val="swiss"/>
    <w:pitch w:val="variable"/>
    <w:sig w:usb0="A00002C7" w:usb1="00000002"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2EE"/>
    <w:rsid w:val="00086696"/>
    <w:rsid w:val="00137A0D"/>
    <w:rsid w:val="00172B01"/>
    <w:rsid w:val="001B4B28"/>
    <w:rsid w:val="001F4284"/>
    <w:rsid w:val="003451F6"/>
    <w:rsid w:val="003A02EE"/>
    <w:rsid w:val="004E2E79"/>
    <w:rsid w:val="0054621E"/>
    <w:rsid w:val="00844DF3"/>
    <w:rsid w:val="0090318C"/>
    <w:rsid w:val="00A26A96"/>
    <w:rsid w:val="00AD513A"/>
    <w:rsid w:val="00B170BB"/>
    <w:rsid w:val="00B82AB0"/>
    <w:rsid w:val="00BB04F4"/>
    <w:rsid w:val="00C06D91"/>
    <w:rsid w:val="00C27E3C"/>
    <w:rsid w:val="00CA0937"/>
    <w:rsid w:val="00EB354C"/>
    <w:rsid w:val="00EF4F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99DEBE"/>
  <w15:chartTrackingRefBased/>
  <w15:docId w15:val="{68C7104A-0104-4AA9-9D30-05E9C924F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02EE"/>
    <w:rPr>
      <w:sz w:val="24"/>
      <w:szCs w:val="24"/>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Style2">
    <w:name w:val="Style2"/>
    <w:basedOn w:val="a"/>
    <w:rsid w:val="003A02EE"/>
    <w:pPr>
      <w:widowControl w:val="0"/>
      <w:suppressAutoHyphens/>
      <w:autoSpaceDE w:val="0"/>
      <w:spacing w:line="274" w:lineRule="exact"/>
      <w:ind w:hanging="1704"/>
    </w:pPr>
    <w:rPr>
      <w:lang w:eastAsia="ar-SA"/>
    </w:rPr>
  </w:style>
  <w:style w:type="paragraph" w:customStyle="1" w:styleId="Style3">
    <w:name w:val="Style3"/>
    <w:basedOn w:val="a"/>
    <w:rsid w:val="003A02EE"/>
    <w:pPr>
      <w:widowControl w:val="0"/>
      <w:suppressAutoHyphens/>
      <w:autoSpaceDE w:val="0"/>
      <w:spacing w:line="278" w:lineRule="exact"/>
    </w:pPr>
    <w:rPr>
      <w:lang w:eastAsia="ar-SA"/>
    </w:rPr>
  </w:style>
  <w:style w:type="paragraph" w:customStyle="1" w:styleId="Style4">
    <w:name w:val="Style4"/>
    <w:basedOn w:val="a"/>
    <w:rsid w:val="003A02EE"/>
    <w:pPr>
      <w:widowControl w:val="0"/>
      <w:suppressAutoHyphens/>
      <w:autoSpaceDE w:val="0"/>
      <w:spacing w:line="278" w:lineRule="exact"/>
      <w:ind w:firstLine="706"/>
      <w:jc w:val="both"/>
    </w:pPr>
    <w:rPr>
      <w:lang w:eastAsia="ar-SA"/>
    </w:rPr>
  </w:style>
  <w:style w:type="paragraph" w:customStyle="1" w:styleId="Style5">
    <w:name w:val="Style5"/>
    <w:basedOn w:val="a"/>
    <w:rsid w:val="003A02EE"/>
    <w:pPr>
      <w:widowControl w:val="0"/>
      <w:suppressAutoHyphens/>
      <w:autoSpaceDE w:val="0"/>
    </w:pPr>
    <w:rPr>
      <w:lang w:eastAsia="ar-SA"/>
    </w:rPr>
  </w:style>
  <w:style w:type="paragraph" w:customStyle="1" w:styleId="Style6">
    <w:name w:val="Style6"/>
    <w:basedOn w:val="a"/>
    <w:rsid w:val="003A02EE"/>
    <w:pPr>
      <w:widowControl w:val="0"/>
      <w:suppressAutoHyphens/>
      <w:autoSpaceDE w:val="0"/>
      <w:spacing w:line="278" w:lineRule="exact"/>
      <w:ind w:firstLine="533"/>
      <w:jc w:val="both"/>
    </w:pPr>
    <w:rPr>
      <w:lang w:eastAsia="ar-SA"/>
    </w:rPr>
  </w:style>
  <w:style w:type="paragraph" w:customStyle="1" w:styleId="Style7">
    <w:name w:val="Style7"/>
    <w:basedOn w:val="a"/>
    <w:rsid w:val="003A02EE"/>
    <w:pPr>
      <w:widowControl w:val="0"/>
      <w:suppressAutoHyphens/>
      <w:autoSpaceDE w:val="0"/>
      <w:spacing w:line="278" w:lineRule="exact"/>
      <w:ind w:firstLine="542"/>
      <w:jc w:val="both"/>
    </w:pPr>
    <w:rPr>
      <w:lang w:eastAsia="ar-SA"/>
    </w:rPr>
  </w:style>
  <w:style w:type="character" w:customStyle="1" w:styleId="FontStyle18">
    <w:name w:val="Font Style18"/>
    <w:rsid w:val="003A02EE"/>
    <w:rPr>
      <w:rFonts w:ascii="Times New Roman" w:hAnsi="Times New Roman" w:cs="Times New Roman" w:hint="default"/>
      <w:b/>
      <w:bCs/>
      <w:spacing w:val="60"/>
      <w:sz w:val="22"/>
      <w:szCs w:val="22"/>
    </w:rPr>
  </w:style>
  <w:style w:type="character" w:customStyle="1" w:styleId="FontStyle19">
    <w:name w:val="Font Style19"/>
    <w:rsid w:val="003A02EE"/>
    <w:rPr>
      <w:rFonts w:ascii="Times New Roman" w:hAnsi="Times New Roman" w:cs="Times New Roman" w:hint="default"/>
      <w:b/>
      <w:bCs/>
      <w:sz w:val="24"/>
      <w:szCs w:val="24"/>
    </w:rPr>
  </w:style>
  <w:style w:type="character" w:customStyle="1" w:styleId="FontStyle20">
    <w:name w:val="Font Style20"/>
    <w:rsid w:val="003A02EE"/>
    <w:rPr>
      <w:rFonts w:ascii="Times New Roman" w:hAnsi="Times New Roman" w:cs="Times New Roman" w:hint="default"/>
      <w:sz w:val="24"/>
      <w:szCs w:val="24"/>
    </w:rPr>
  </w:style>
  <w:style w:type="paragraph" w:customStyle="1" w:styleId="tc2">
    <w:name w:val="tc2"/>
    <w:basedOn w:val="a"/>
    <w:uiPriority w:val="99"/>
    <w:rsid w:val="003A02EE"/>
    <w:pPr>
      <w:spacing w:line="300" w:lineRule="atLeast"/>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6408</Words>
  <Characters>3654</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10042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MGI</dc:creator>
  <cp:keywords/>
  <dc:description/>
  <cp:lastModifiedBy>Secretary</cp:lastModifiedBy>
  <cp:revision>4</cp:revision>
  <cp:lastPrinted>2020-12-17T13:50:00Z</cp:lastPrinted>
  <dcterms:created xsi:type="dcterms:W3CDTF">2021-01-13T10:39:00Z</dcterms:created>
  <dcterms:modified xsi:type="dcterms:W3CDTF">2021-01-13T10:40:00Z</dcterms:modified>
</cp:coreProperties>
</file>