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FD6E7E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caps/>
          <w:sz w:val="28"/>
          <w:szCs w:val="28"/>
          <w:highlight w:val="yellow"/>
          <w:lang w:val="uk-UA"/>
        </w:rPr>
        <w:t>3</w:t>
      </w:r>
      <w:r w:rsidR="00276F58">
        <w:rPr>
          <w:rFonts w:ascii="Georgia" w:hAnsi="Georgia"/>
          <w:b/>
          <w:caps/>
          <w:sz w:val="28"/>
          <w:szCs w:val="28"/>
          <w:highlight w:val="yellow"/>
          <w:lang w:val="uk-UA"/>
        </w:rPr>
        <w:t>1</w:t>
      </w:r>
      <w:r w:rsidR="009174E2">
        <w:rPr>
          <w:rFonts w:ascii="Georgia" w:hAnsi="Georgia"/>
          <w:b/>
          <w:caps/>
          <w:sz w:val="28"/>
          <w:szCs w:val="28"/>
          <w:lang w:val="uk-UA"/>
        </w:rPr>
        <w:t xml:space="preserve"> 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8D3D11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8D3D11">
        <w:rPr>
          <w:rFonts w:ascii="Georgia" w:hAnsi="Georgia"/>
          <w:b/>
          <w:sz w:val="36"/>
          <w:szCs w:val="36"/>
        </w:rPr>
        <w:t xml:space="preserve">РІШЕННЯ № </w:t>
      </w:r>
      <w:r w:rsidRPr="008D3D11">
        <w:rPr>
          <w:rFonts w:ascii="Bahnschrift" w:hAnsi="Bahnschrift"/>
          <w:bCs/>
          <w:sz w:val="36"/>
          <w:szCs w:val="36"/>
        </w:rPr>
        <w:t>___</w:t>
      </w:r>
    </w:p>
    <w:p w:rsidR="00E608AB" w:rsidRPr="00525539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276F58">
        <w:rPr>
          <w:rFonts w:ascii="Georgia" w:hAnsi="Georgia"/>
          <w:sz w:val="28"/>
          <w:szCs w:val="28"/>
        </w:rPr>
        <w:t xml:space="preserve">від </w:t>
      </w:r>
      <w:r w:rsidR="00E27650" w:rsidRPr="00276F58">
        <w:rPr>
          <w:rFonts w:ascii="Georgia" w:hAnsi="Georgia"/>
          <w:sz w:val="28"/>
          <w:szCs w:val="28"/>
        </w:rPr>
        <w:t xml:space="preserve">  </w:t>
      </w:r>
      <w:r w:rsidR="00276F58" w:rsidRPr="00276F58">
        <w:rPr>
          <w:rFonts w:ascii="Georgia" w:hAnsi="Georgia"/>
          <w:sz w:val="28"/>
          <w:szCs w:val="28"/>
        </w:rPr>
        <w:t xml:space="preserve">25 травня </w:t>
      </w:r>
      <w:r w:rsidRPr="00276F58">
        <w:rPr>
          <w:rFonts w:ascii="Georgia" w:hAnsi="Georgia"/>
          <w:sz w:val="28"/>
          <w:szCs w:val="28"/>
        </w:rPr>
        <w:t xml:space="preserve"> 202</w:t>
      </w:r>
      <w:r w:rsidR="00FD6E7E" w:rsidRPr="00276F58">
        <w:rPr>
          <w:rFonts w:ascii="Georgia" w:hAnsi="Georgia"/>
          <w:sz w:val="28"/>
          <w:szCs w:val="28"/>
        </w:rPr>
        <w:t>3</w:t>
      </w:r>
      <w:r w:rsidRPr="00276F58">
        <w:rPr>
          <w:rFonts w:ascii="Georgia" w:hAnsi="Georgia"/>
          <w:sz w:val="28"/>
          <w:szCs w:val="28"/>
        </w:rPr>
        <w:t xml:space="preserve"> року</w:t>
      </w:r>
      <w:r w:rsidR="00076E27" w:rsidRPr="00525539">
        <w:rPr>
          <w:rFonts w:ascii="Georgia" w:hAnsi="Georgia"/>
          <w:color w:val="FF0000"/>
          <w:sz w:val="28"/>
          <w:szCs w:val="28"/>
        </w:rPr>
        <w:tab/>
      </w:r>
      <w:r w:rsidR="00076E27" w:rsidRPr="00525539">
        <w:rPr>
          <w:rFonts w:ascii="Georgia" w:hAnsi="Georgia"/>
          <w:sz w:val="28"/>
          <w:szCs w:val="28"/>
        </w:rPr>
        <w:t>м. Городок</w:t>
      </w:r>
    </w:p>
    <w:p w:rsidR="00872C9A" w:rsidRPr="00525539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FF0000"/>
          <w:sz w:val="28"/>
          <w:szCs w:val="28"/>
          <w:lang w:val="ru-RU" w:eastAsia="ru-RU"/>
        </w:rPr>
      </w:pPr>
    </w:p>
    <w:p w:rsidR="00B82B68" w:rsidRP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 xml:space="preserve">Про передачу в оренду без </w:t>
      </w:r>
    </w:p>
    <w:p w:rsidR="00B82B68" w:rsidRP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 xml:space="preserve">проведення аукціону нерухомого </w:t>
      </w:r>
    </w:p>
    <w:p w:rsidR="00B82B68" w:rsidRP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>майна</w:t>
      </w:r>
      <w:r w:rsidRPr="00B82B68">
        <w:rPr>
          <w:rFonts w:ascii="Georgia" w:hAnsi="Georgia"/>
          <w:b/>
          <w:sz w:val="28"/>
          <w:szCs w:val="28"/>
          <w:lang w:val="ru-RU"/>
        </w:rPr>
        <w:t xml:space="preserve"> </w:t>
      </w:r>
      <w:r w:rsidRPr="00B82B68">
        <w:rPr>
          <w:rFonts w:ascii="Georgia" w:hAnsi="Georgia"/>
          <w:b/>
          <w:sz w:val="28"/>
          <w:szCs w:val="28"/>
        </w:rPr>
        <w:t xml:space="preserve">комунальної власності </w:t>
      </w:r>
    </w:p>
    <w:p w:rsid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 xml:space="preserve">територіальної громади </w:t>
      </w:r>
    </w:p>
    <w:p w:rsidR="00B82B68" w:rsidRPr="00B82B68" w:rsidRDefault="004D09CE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  <w:lang w:eastAsia="uk-UA"/>
        </w:rPr>
      </w:pPr>
      <w:r>
        <w:rPr>
          <w:rFonts w:ascii="Georgia" w:hAnsi="Georgia"/>
          <w:b/>
          <w:sz w:val="28"/>
          <w:szCs w:val="28"/>
        </w:rPr>
        <w:t xml:space="preserve"> </w:t>
      </w:r>
    </w:p>
    <w:p w:rsidR="003304EB" w:rsidRDefault="003304EB" w:rsidP="003304EB">
      <w:pPr>
        <w:shd w:val="clear" w:color="auto" w:fill="FFFFFF"/>
        <w:suppressAutoHyphens w:val="0"/>
        <w:spacing w:after="240" w:line="330" w:lineRule="atLeast"/>
        <w:jc w:val="both"/>
        <w:rPr>
          <w:sz w:val="28"/>
          <w:szCs w:val="28"/>
        </w:rPr>
      </w:pPr>
    </w:p>
    <w:p w:rsidR="00B82B68" w:rsidRPr="009A6BCB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r w:rsidRPr="003304EB">
        <w:rPr>
          <w:sz w:val="28"/>
          <w:szCs w:val="28"/>
        </w:rPr>
        <w:t xml:space="preserve">  </w:t>
      </w:r>
      <w:r w:rsidRPr="009A6BCB">
        <w:rPr>
          <w:rFonts w:ascii="Georgia" w:hAnsi="Georgia"/>
          <w:sz w:val="28"/>
          <w:szCs w:val="28"/>
        </w:rPr>
        <w:t xml:space="preserve">З метою врегулювання </w:t>
      </w:r>
      <w:r w:rsidRPr="009A6BCB">
        <w:rPr>
          <w:rFonts w:ascii="Georgia" w:hAnsi="Georgia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9A6BCB">
        <w:rPr>
          <w:rFonts w:ascii="Georgia" w:hAnsi="Georgia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9A6BCB">
        <w:rPr>
          <w:rFonts w:ascii="Georgia" w:hAnsi="Georgia"/>
          <w:sz w:val="28"/>
          <w:szCs w:val="28"/>
        </w:rPr>
        <w:t xml:space="preserve"> Постанови КМУ №634 </w:t>
      </w:r>
      <w:r w:rsidR="000C1FEB" w:rsidRPr="009A6BCB">
        <w:rPr>
          <w:rFonts w:ascii="Georgia" w:hAnsi="Georgia"/>
          <w:sz w:val="28"/>
          <w:szCs w:val="28"/>
        </w:rPr>
        <w:t>від</w:t>
      </w:r>
      <w:r w:rsidR="003304EB" w:rsidRPr="009A6BCB">
        <w:rPr>
          <w:rFonts w:ascii="Georgia" w:hAnsi="Georgia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9A6BCB">
        <w:rPr>
          <w:rFonts w:ascii="Georgia" w:hAnsi="Georgia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0" w:name="_Hlk121412388"/>
      <w:r w:rsidRPr="009A6BCB">
        <w:rPr>
          <w:rFonts w:ascii="Georgia" w:hAnsi="Georgia"/>
          <w:sz w:val="28"/>
          <w:szCs w:val="28"/>
          <w:lang w:eastAsia="uk-UA"/>
        </w:rPr>
        <w:t xml:space="preserve">Методики </w:t>
      </w:r>
      <w:r w:rsidRPr="009A6BCB">
        <w:rPr>
          <w:rFonts w:ascii="Georgia" w:hAnsi="Georgia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0"/>
      <w:r w:rsidRPr="009A6BCB">
        <w:rPr>
          <w:rFonts w:ascii="Georgia" w:hAnsi="Georgia"/>
          <w:sz w:val="28"/>
          <w:szCs w:val="28"/>
        </w:rPr>
        <w:t xml:space="preserve">, затверджених рішенням Городоцької міської  ради від </w:t>
      </w:r>
      <w:bookmarkStart w:id="1" w:name="_Hlk121412436"/>
      <w:r w:rsidRPr="009A6BCB">
        <w:rPr>
          <w:rFonts w:ascii="Georgia" w:hAnsi="Georgia"/>
          <w:sz w:val="28"/>
          <w:szCs w:val="28"/>
        </w:rPr>
        <w:t>17.02.2022 року №22/19-4436</w:t>
      </w:r>
      <w:bookmarkEnd w:id="1"/>
      <w:r w:rsidRPr="009A6BCB">
        <w:rPr>
          <w:rFonts w:ascii="Georgia" w:hAnsi="Georgia"/>
          <w:sz w:val="28"/>
          <w:szCs w:val="28"/>
        </w:rPr>
        <w:t xml:space="preserve">, </w:t>
      </w:r>
      <w:r w:rsidR="004D09CE" w:rsidRPr="009A6BCB">
        <w:rPr>
          <w:rFonts w:ascii="Georgia" w:hAnsi="Georgia"/>
          <w:sz w:val="28"/>
          <w:szCs w:val="28"/>
        </w:rPr>
        <w:t xml:space="preserve"> </w:t>
      </w:r>
      <w:r w:rsidRPr="009A6BCB">
        <w:rPr>
          <w:rFonts w:ascii="Georgia" w:hAnsi="Georgia"/>
          <w:sz w:val="28"/>
          <w:szCs w:val="28"/>
        </w:rPr>
        <w:t>враховуючи заяв</w:t>
      </w:r>
      <w:r w:rsidR="00280E3A" w:rsidRPr="009A6BCB">
        <w:rPr>
          <w:rFonts w:ascii="Georgia" w:hAnsi="Georgia"/>
          <w:sz w:val="28"/>
          <w:szCs w:val="28"/>
        </w:rPr>
        <w:t xml:space="preserve">у </w:t>
      </w:r>
      <w:r w:rsidR="004D09CE" w:rsidRPr="009A6BCB">
        <w:rPr>
          <w:rFonts w:ascii="Georgia" w:hAnsi="Georgia"/>
          <w:sz w:val="28"/>
          <w:szCs w:val="28"/>
        </w:rPr>
        <w:t xml:space="preserve"> </w:t>
      </w:r>
      <w:bookmarkStart w:id="2" w:name="_Hlk134716524"/>
      <w:r w:rsidR="004D09CE" w:rsidRPr="009A6BCB">
        <w:rPr>
          <w:rFonts w:ascii="Georgia" w:hAnsi="Georgia"/>
          <w:sz w:val="28"/>
          <w:szCs w:val="28"/>
        </w:rPr>
        <w:t xml:space="preserve">РО «Релігійна громада </w:t>
      </w:r>
      <w:proofErr w:type="spellStart"/>
      <w:r w:rsidR="004D09CE" w:rsidRPr="009A6BCB">
        <w:rPr>
          <w:rFonts w:ascii="Georgia" w:hAnsi="Georgia"/>
          <w:sz w:val="28"/>
          <w:szCs w:val="28"/>
        </w:rPr>
        <w:t>Львівсько</w:t>
      </w:r>
      <w:proofErr w:type="spellEnd"/>
      <w:r w:rsidR="004D09CE" w:rsidRPr="009A6BCB">
        <w:rPr>
          <w:rFonts w:ascii="Georgia" w:hAnsi="Georgia"/>
          <w:sz w:val="28"/>
          <w:szCs w:val="28"/>
        </w:rPr>
        <w:t xml:space="preserve">-Сокальської єпархії УПЦ (ПЦУ) парафії Різдва Пресвятої Богородиці у с. </w:t>
      </w:r>
      <w:proofErr w:type="spellStart"/>
      <w:r w:rsidR="004D09CE" w:rsidRPr="009A6BCB">
        <w:rPr>
          <w:rFonts w:ascii="Georgia" w:hAnsi="Georgia"/>
          <w:sz w:val="28"/>
          <w:szCs w:val="28"/>
        </w:rPr>
        <w:t>Мавковичі</w:t>
      </w:r>
      <w:proofErr w:type="spellEnd"/>
      <w:r w:rsidR="004D09CE" w:rsidRPr="009A6BCB">
        <w:rPr>
          <w:rFonts w:ascii="Georgia" w:hAnsi="Georgia"/>
          <w:sz w:val="28"/>
          <w:szCs w:val="28"/>
        </w:rPr>
        <w:t xml:space="preserve"> Городоцького району Львівської області</w:t>
      </w:r>
      <w:r w:rsidR="00280E3A" w:rsidRPr="009A6BCB">
        <w:rPr>
          <w:rFonts w:ascii="Georgia" w:hAnsi="Georgia"/>
          <w:sz w:val="28"/>
          <w:szCs w:val="28"/>
        </w:rPr>
        <w:t xml:space="preserve"> </w:t>
      </w:r>
      <w:r w:rsidRPr="009A6BCB">
        <w:rPr>
          <w:rFonts w:ascii="Georgia" w:hAnsi="Georgia"/>
          <w:sz w:val="28"/>
          <w:szCs w:val="28"/>
        </w:rPr>
        <w:t xml:space="preserve"> </w:t>
      </w:r>
      <w:r w:rsidR="00280E3A" w:rsidRPr="009A6BCB">
        <w:rPr>
          <w:rFonts w:ascii="Georgia" w:hAnsi="Georgia"/>
          <w:sz w:val="28"/>
          <w:szCs w:val="28"/>
        </w:rPr>
        <w:t xml:space="preserve"> </w:t>
      </w:r>
      <w:r w:rsidRPr="009A6BCB">
        <w:rPr>
          <w:rFonts w:ascii="Georgia" w:hAnsi="Georgia"/>
          <w:sz w:val="28"/>
          <w:szCs w:val="28"/>
        </w:rPr>
        <w:t xml:space="preserve"> </w:t>
      </w:r>
      <w:bookmarkEnd w:id="2"/>
      <w:r w:rsidRPr="009A6BCB">
        <w:rPr>
          <w:rFonts w:ascii="Georgia" w:hAnsi="Georgia"/>
          <w:sz w:val="28"/>
          <w:szCs w:val="28"/>
        </w:rPr>
        <w:t xml:space="preserve">про передачу </w:t>
      </w:r>
      <w:r w:rsidR="00280E3A" w:rsidRPr="009A6BCB">
        <w:rPr>
          <w:rFonts w:ascii="Georgia" w:hAnsi="Georgia"/>
          <w:sz w:val="28"/>
          <w:szCs w:val="28"/>
        </w:rPr>
        <w:t>приміщення</w:t>
      </w:r>
      <w:r w:rsidRPr="009A6BCB">
        <w:rPr>
          <w:rFonts w:ascii="Georgia" w:hAnsi="Georgia"/>
          <w:sz w:val="28"/>
          <w:szCs w:val="28"/>
        </w:rPr>
        <w:t xml:space="preserve"> в оренду, враховуючи рекомендації постійної комісії </w:t>
      </w:r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9A6BCB">
        <w:rPr>
          <w:rFonts w:ascii="Georgia" w:hAnsi="Georgia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9A6BCB">
        <w:rPr>
          <w:rFonts w:ascii="Georgia" w:hAnsi="Georgia"/>
          <w:sz w:val="28"/>
          <w:szCs w:val="28"/>
          <w:lang w:eastAsia="uk-UA"/>
        </w:rPr>
        <w:t xml:space="preserve">міська </w:t>
      </w:r>
      <w:r w:rsidRPr="009A6BCB">
        <w:rPr>
          <w:rFonts w:ascii="Georgia" w:hAnsi="Georgia"/>
          <w:sz w:val="28"/>
          <w:szCs w:val="28"/>
          <w:lang w:eastAsia="uk-UA"/>
        </w:rPr>
        <w:t xml:space="preserve"> рада</w:t>
      </w:r>
    </w:p>
    <w:p w:rsidR="00B82B68" w:rsidRPr="00276F58" w:rsidRDefault="00B82B68" w:rsidP="00280E3A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sz w:val="28"/>
          <w:szCs w:val="28"/>
        </w:rPr>
      </w:pPr>
      <w:r w:rsidRPr="00276F58">
        <w:rPr>
          <w:rFonts w:ascii="Georgia" w:hAnsi="Georgia"/>
          <w:b/>
          <w:bCs/>
          <w:sz w:val="28"/>
          <w:szCs w:val="28"/>
        </w:rPr>
        <w:t>В И Р І Ш И Л А:</w:t>
      </w:r>
    </w:p>
    <w:p w:rsidR="006257B2" w:rsidRPr="009A6BCB" w:rsidRDefault="006257B2" w:rsidP="00B82B68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8"/>
          <w:szCs w:val="28"/>
        </w:rPr>
        <w:lastRenderedPageBreak/>
        <w:t>Включити нежитлов</w:t>
      </w:r>
      <w:r w:rsidR="004D09CE" w:rsidRPr="009A6BCB">
        <w:rPr>
          <w:rFonts w:ascii="Georgia" w:hAnsi="Georgia"/>
          <w:sz w:val="28"/>
          <w:szCs w:val="28"/>
        </w:rPr>
        <w:t>у будівлю, школу  площею</w:t>
      </w:r>
      <w:r w:rsidRPr="009A6BCB">
        <w:rPr>
          <w:rFonts w:ascii="Georgia" w:hAnsi="Georgia"/>
          <w:sz w:val="28"/>
          <w:szCs w:val="28"/>
        </w:rPr>
        <w:t xml:space="preserve"> </w:t>
      </w:r>
      <w:r w:rsidR="004D09CE" w:rsidRPr="009A6BCB">
        <w:rPr>
          <w:rFonts w:ascii="Georgia" w:hAnsi="Georgia"/>
          <w:sz w:val="28"/>
          <w:szCs w:val="28"/>
        </w:rPr>
        <w:t>107,9</w:t>
      </w:r>
      <w:r w:rsidRPr="009A6BCB">
        <w:rPr>
          <w:rFonts w:ascii="Georgia" w:hAnsi="Georgia"/>
          <w:sz w:val="28"/>
          <w:szCs w:val="28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</w:rPr>
        <w:t>м.кв</w:t>
      </w:r>
      <w:proofErr w:type="spellEnd"/>
      <w:r w:rsidRPr="009A6BCB">
        <w:rPr>
          <w:rFonts w:ascii="Georgia" w:hAnsi="Georgia"/>
          <w:sz w:val="28"/>
          <w:szCs w:val="28"/>
        </w:rPr>
        <w:t xml:space="preserve"> в перелік об’єктів комунальної власності другого типу, які підлягають передачі в оренду без проведення аукціону.</w:t>
      </w:r>
    </w:p>
    <w:p w:rsidR="00B82B68" w:rsidRPr="009A6BCB" w:rsidRDefault="00B82B68" w:rsidP="00B82B68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8"/>
          <w:szCs w:val="28"/>
        </w:rPr>
        <w:t xml:space="preserve">Передати в оренду без проведення аукціону </w:t>
      </w:r>
      <w:r w:rsidR="00960B6D" w:rsidRPr="009A6BCB">
        <w:rPr>
          <w:rFonts w:ascii="Georgia" w:hAnsi="Georgia"/>
          <w:sz w:val="28"/>
          <w:szCs w:val="28"/>
        </w:rPr>
        <w:t xml:space="preserve"> </w:t>
      </w:r>
      <w:r w:rsidR="004D09CE" w:rsidRPr="009A6BCB">
        <w:rPr>
          <w:rFonts w:ascii="Georgia" w:hAnsi="Georgia"/>
          <w:sz w:val="28"/>
          <w:szCs w:val="28"/>
        </w:rPr>
        <w:t xml:space="preserve">РО «Релігійна громада </w:t>
      </w:r>
      <w:proofErr w:type="spellStart"/>
      <w:r w:rsidR="004D09CE" w:rsidRPr="009A6BCB">
        <w:rPr>
          <w:rFonts w:ascii="Georgia" w:hAnsi="Georgia"/>
          <w:sz w:val="28"/>
          <w:szCs w:val="28"/>
        </w:rPr>
        <w:t>Львівсько</w:t>
      </w:r>
      <w:proofErr w:type="spellEnd"/>
      <w:r w:rsidR="004D09CE" w:rsidRPr="009A6BCB">
        <w:rPr>
          <w:rFonts w:ascii="Georgia" w:hAnsi="Georgia"/>
          <w:sz w:val="28"/>
          <w:szCs w:val="28"/>
        </w:rPr>
        <w:t xml:space="preserve">-Сокальської єпархії УПЦ (ПЦУ) парафії Різдва Пресвятої Богородиці у с. </w:t>
      </w:r>
      <w:proofErr w:type="spellStart"/>
      <w:r w:rsidR="004D09CE" w:rsidRPr="009A6BCB">
        <w:rPr>
          <w:rFonts w:ascii="Georgia" w:hAnsi="Georgia"/>
          <w:sz w:val="28"/>
          <w:szCs w:val="28"/>
        </w:rPr>
        <w:t>Мавковичі</w:t>
      </w:r>
      <w:proofErr w:type="spellEnd"/>
      <w:r w:rsidR="004D09CE" w:rsidRPr="009A6BCB">
        <w:rPr>
          <w:rFonts w:ascii="Georgia" w:hAnsi="Georgia"/>
          <w:sz w:val="28"/>
          <w:szCs w:val="28"/>
        </w:rPr>
        <w:t xml:space="preserve"> Городоцького району Львівської області    </w:t>
      </w:r>
      <w:r w:rsidR="00960B6D" w:rsidRPr="009A6BCB">
        <w:rPr>
          <w:rFonts w:ascii="Georgia" w:hAnsi="Georgia"/>
          <w:sz w:val="28"/>
          <w:szCs w:val="28"/>
        </w:rPr>
        <w:t>нежитлов</w:t>
      </w:r>
      <w:r w:rsidR="004D09CE" w:rsidRPr="009A6BCB">
        <w:rPr>
          <w:rFonts w:ascii="Georgia" w:hAnsi="Georgia"/>
          <w:sz w:val="28"/>
          <w:szCs w:val="28"/>
        </w:rPr>
        <w:t>у</w:t>
      </w:r>
      <w:r w:rsidR="00960B6D" w:rsidRPr="009A6BCB">
        <w:rPr>
          <w:rFonts w:ascii="Georgia" w:hAnsi="Georgia"/>
          <w:sz w:val="28"/>
          <w:szCs w:val="28"/>
        </w:rPr>
        <w:t xml:space="preserve"> </w:t>
      </w:r>
      <w:bookmarkStart w:id="3" w:name="_Hlk131752516"/>
      <w:r w:rsidR="004D09CE" w:rsidRPr="009A6BCB">
        <w:rPr>
          <w:rFonts w:ascii="Georgia" w:hAnsi="Georgia"/>
          <w:sz w:val="28"/>
          <w:szCs w:val="28"/>
        </w:rPr>
        <w:t>будівлю, школу</w:t>
      </w:r>
      <w:r w:rsidR="00D73C49" w:rsidRPr="009A6BCB">
        <w:rPr>
          <w:rFonts w:ascii="Georgia" w:hAnsi="Georgia"/>
          <w:sz w:val="28"/>
          <w:szCs w:val="28"/>
        </w:rPr>
        <w:t xml:space="preserve"> площею </w:t>
      </w:r>
      <w:r w:rsidR="004D09CE" w:rsidRPr="009A6BCB">
        <w:rPr>
          <w:rFonts w:ascii="Georgia" w:hAnsi="Georgia"/>
          <w:sz w:val="28"/>
          <w:szCs w:val="28"/>
        </w:rPr>
        <w:t>107,9</w:t>
      </w:r>
      <w:r w:rsidR="00D73C49" w:rsidRPr="009A6BCB">
        <w:rPr>
          <w:rFonts w:ascii="Georgia" w:hAnsi="Georgia"/>
          <w:sz w:val="28"/>
          <w:szCs w:val="28"/>
        </w:rPr>
        <w:t xml:space="preserve"> </w:t>
      </w:r>
      <w:proofErr w:type="spellStart"/>
      <w:r w:rsidR="00D73C49" w:rsidRPr="009A6BCB">
        <w:rPr>
          <w:rFonts w:ascii="Georgia" w:hAnsi="Georgia"/>
          <w:sz w:val="28"/>
          <w:szCs w:val="28"/>
        </w:rPr>
        <w:t>м.кв</w:t>
      </w:r>
      <w:bookmarkEnd w:id="3"/>
      <w:proofErr w:type="spellEnd"/>
      <w:r w:rsidR="00D73C49" w:rsidRPr="009A6BCB">
        <w:rPr>
          <w:rFonts w:ascii="Georgia" w:hAnsi="Georgia"/>
          <w:sz w:val="28"/>
          <w:szCs w:val="28"/>
        </w:rPr>
        <w:t xml:space="preserve">,  що знаходиться за </w:t>
      </w:r>
      <w:proofErr w:type="spellStart"/>
      <w:r w:rsidR="00D73C49" w:rsidRPr="009A6BCB">
        <w:rPr>
          <w:rFonts w:ascii="Georgia" w:hAnsi="Georgia"/>
          <w:sz w:val="28"/>
          <w:szCs w:val="28"/>
        </w:rPr>
        <w:t>адресою</w:t>
      </w:r>
      <w:proofErr w:type="spellEnd"/>
      <w:r w:rsidR="00D73C49" w:rsidRPr="009A6BCB">
        <w:rPr>
          <w:rFonts w:ascii="Georgia" w:hAnsi="Georgia"/>
          <w:sz w:val="28"/>
          <w:szCs w:val="28"/>
        </w:rPr>
        <w:t xml:space="preserve">:  вул. </w:t>
      </w:r>
      <w:r w:rsidR="004D09CE" w:rsidRPr="009A6BCB">
        <w:rPr>
          <w:rFonts w:ascii="Georgia" w:hAnsi="Georgia"/>
          <w:sz w:val="28"/>
          <w:szCs w:val="28"/>
        </w:rPr>
        <w:t>Лугова,303</w:t>
      </w:r>
      <w:r w:rsidR="00D73C49" w:rsidRPr="009A6BCB">
        <w:rPr>
          <w:rFonts w:ascii="Georgia" w:hAnsi="Georgia"/>
          <w:sz w:val="28"/>
          <w:szCs w:val="28"/>
        </w:rPr>
        <w:t xml:space="preserve">, </w:t>
      </w:r>
      <w:r w:rsidR="009A6BCB" w:rsidRPr="009A6BCB">
        <w:rPr>
          <w:rFonts w:ascii="Georgia" w:hAnsi="Georgia"/>
          <w:sz w:val="28"/>
          <w:szCs w:val="28"/>
        </w:rPr>
        <w:t xml:space="preserve">с. </w:t>
      </w:r>
      <w:proofErr w:type="spellStart"/>
      <w:r w:rsidR="009A6BCB" w:rsidRPr="009A6BCB">
        <w:rPr>
          <w:rFonts w:ascii="Georgia" w:hAnsi="Georgia"/>
          <w:sz w:val="28"/>
          <w:szCs w:val="28"/>
        </w:rPr>
        <w:t>Мавковичі</w:t>
      </w:r>
      <w:proofErr w:type="spellEnd"/>
      <w:r w:rsidRPr="009A6BCB">
        <w:rPr>
          <w:rFonts w:ascii="Georgia" w:hAnsi="Georgia"/>
          <w:sz w:val="28"/>
          <w:szCs w:val="28"/>
        </w:rPr>
        <w:t>,</w:t>
      </w:r>
      <w:r w:rsidR="00960B6D" w:rsidRPr="009A6BCB">
        <w:rPr>
          <w:rFonts w:ascii="Georgia" w:hAnsi="Georgia"/>
          <w:sz w:val="28"/>
          <w:szCs w:val="28"/>
        </w:rPr>
        <w:t xml:space="preserve"> Львівського району</w:t>
      </w:r>
      <w:r w:rsidR="00D73C49" w:rsidRPr="009A6BCB">
        <w:rPr>
          <w:rFonts w:ascii="Georgia" w:hAnsi="Georgia"/>
          <w:sz w:val="28"/>
          <w:szCs w:val="28"/>
        </w:rPr>
        <w:t>,</w:t>
      </w:r>
      <w:r w:rsidR="00960B6D" w:rsidRPr="009A6BCB">
        <w:rPr>
          <w:rFonts w:ascii="Georgia" w:hAnsi="Georgia"/>
          <w:sz w:val="28"/>
          <w:szCs w:val="28"/>
        </w:rPr>
        <w:t xml:space="preserve"> Львівської області</w:t>
      </w:r>
      <w:bookmarkStart w:id="4" w:name="_Hlk121412511"/>
      <w:r w:rsidR="009A6BCB" w:rsidRPr="009A6BCB">
        <w:rPr>
          <w:rFonts w:ascii="Georgia" w:hAnsi="Georgia"/>
          <w:sz w:val="28"/>
          <w:szCs w:val="28"/>
        </w:rPr>
        <w:t>.</w:t>
      </w:r>
    </w:p>
    <w:bookmarkEnd w:id="4"/>
    <w:p w:rsidR="00B82B68" w:rsidRPr="009A6BCB" w:rsidRDefault="00B82B68" w:rsidP="00960B6D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6"/>
          <w:szCs w:val="26"/>
        </w:rPr>
        <w:t xml:space="preserve"> </w:t>
      </w:r>
      <w:r w:rsidRPr="009A6BCB">
        <w:rPr>
          <w:rFonts w:ascii="Georgia" w:hAnsi="Georgia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9A6BCB">
        <w:rPr>
          <w:rFonts w:ascii="Georgia" w:hAnsi="Georgia"/>
          <w:sz w:val="28"/>
          <w:szCs w:val="28"/>
          <w:lang w:eastAsia="uk-UA"/>
        </w:rPr>
        <w:t>ого</w:t>
      </w:r>
      <w:r w:rsidRPr="009A6BCB">
        <w:rPr>
          <w:rFonts w:ascii="Georgia" w:hAnsi="Georgia"/>
          <w:sz w:val="28"/>
          <w:szCs w:val="28"/>
          <w:lang w:eastAsia="uk-UA"/>
        </w:rPr>
        <w:t xml:space="preserve"> </w:t>
      </w:r>
      <w:r w:rsidRPr="009A6BCB">
        <w:rPr>
          <w:rFonts w:ascii="Georgia" w:hAnsi="Georgia"/>
          <w:sz w:val="28"/>
          <w:szCs w:val="28"/>
        </w:rPr>
        <w:t>об’єкт</w:t>
      </w:r>
      <w:r w:rsidR="00960B6D" w:rsidRPr="009A6BCB">
        <w:rPr>
          <w:rFonts w:ascii="Georgia" w:hAnsi="Georgia"/>
          <w:sz w:val="28"/>
          <w:szCs w:val="28"/>
        </w:rPr>
        <w:t>а</w:t>
      </w:r>
      <w:r w:rsidRPr="009A6BCB">
        <w:rPr>
          <w:rFonts w:ascii="Georgia" w:hAnsi="Georgia"/>
          <w:sz w:val="28"/>
          <w:szCs w:val="28"/>
        </w:rPr>
        <w:t xml:space="preserve"> нерухомого майна комунальної власності територіальної громади:  </w:t>
      </w:r>
    </w:p>
    <w:p w:rsidR="00960B6D" w:rsidRPr="009A6BCB" w:rsidRDefault="00276F58" w:rsidP="00B82B68">
      <w:pPr>
        <w:shd w:val="clear" w:color="auto" w:fill="FFFFFF"/>
        <w:ind w:left="72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>.1. Оре</w:t>
      </w:r>
      <w:r w:rsidR="00B82B68" w:rsidRPr="009A6BCB">
        <w:rPr>
          <w:rFonts w:ascii="Georgia" w:hAnsi="Georgia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9A6BCB">
        <w:rPr>
          <w:rFonts w:ascii="Georgia" w:hAnsi="Georgia"/>
          <w:sz w:val="28"/>
          <w:szCs w:val="28"/>
          <w:lang w:eastAsia="uk-UA"/>
        </w:rPr>
        <w:t xml:space="preserve">Методики </w:t>
      </w:r>
      <w:r w:rsidR="00960B6D" w:rsidRPr="009A6BCB">
        <w:rPr>
          <w:rFonts w:ascii="Georgia" w:hAnsi="Georgia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9A6BCB">
        <w:rPr>
          <w:rFonts w:ascii="Georgia" w:hAnsi="Georgia"/>
          <w:sz w:val="28"/>
          <w:szCs w:val="28"/>
        </w:rPr>
        <w:t xml:space="preserve">, затвердженої рішенням </w:t>
      </w:r>
      <w:r w:rsidR="00960B6D" w:rsidRPr="009A6BCB">
        <w:rPr>
          <w:rFonts w:ascii="Georgia" w:hAnsi="Georgia"/>
          <w:sz w:val="28"/>
          <w:szCs w:val="28"/>
        </w:rPr>
        <w:t xml:space="preserve">Городоцької міської </w:t>
      </w:r>
      <w:r w:rsidR="00B82B68" w:rsidRPr="009A6BCB">
        <w:rPr>
          <w:rFonts w:ascii="Georgia" w:hAnsi="Georgia"/>
          <w:sz w:val="28"/>
          <w:szCs w:val="28"/>
        </w:rPr>
        <w:t xml:space="preserve"> ради від </w:t>
      </w:r>
      <w:r w:rsidR="00960B6D" w:rsidRPr="009A6BCB">
        <w:rPr>
          <w:rFonts w:ascii="Georgia" w:hAnsi="Georgia"/>
          <w:sz w:val="28"/>
          <w:szCs w:val="28"/>
        </w:rPr>
        <w:t>17.02.2022 року №22/19-4436</w:t>
      </w:r>
    </w:p>
    <w:p w:rsidR="00B82B68" w:rsidRPr="009A6BCB" w:rsidRDefault="00276F58" w:rsidP="00B82B68">
      <w:pPr>
        <w:shd w:val="clear" w:color="auto" w:fill="FFFFFF"/>
        <w:ind w:left="720"/>
        <w:jc w:val="both"/>
        <w:rPr>
          <w:rFonts w:ascii="Georgia" w:hAnsi="Georgia"/>
          <w:sz w:val="28"/>
          <w:szCs w:val="28"/>
          <w:lang w:eastAsia="uk-UA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 xml:space="preserve">.2. </w:t>
      </w:r>
      <w:r w:rsidR="00B82B68" w:rsidRPr="009A6BCB">
        <w:rPr>
          <w:rFonts w:ascii="Georgia" w:hAnsi="Georgia"/>
          <w:sz w:val="28"/>
          <w:szCs w:val="28"/>
          <w:lang w:eastAsia="uk-UA"/>
        </w:rPr>
        <w:t>Д</w:t>
      </w:r>
      <w:r w:rsidR="00B82B68" w:rsidRPr="009A6BCB">
        <w:rPr>
          <w:rFonts w:ascii="Georgia" w:hAnsi="Georgia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9A6BCB">
        <w:rPr>
          <w:rFonts w:ascii="Georgia" w:hAnsi="Georgia"/>
          <w:sz w:val="28"/>
          <w:szCs w:val="28"/>
        </w:rPr>
        <w:t xml:space="preserve"> </w:t>
      </w:r>
      <w:r w:rsidR="00B82B68" w:rsidRPr="009A6BCB">
        <w:rPr>
          <w:rFonts w:ascii="Georgia" w:hAnsi="Georgia"/>
          <w:sz w:val="28"/>
          <w:szCs w:val="28"/>
        </w:rPr>
        <w:t>надані Орендар</w:t>
      </w:r>
      <w:r>
        <w:rPr>
          <w:rFonts w:ascii="Georgia" w:hAnsi="Georgia"/>
          <w:sz w:val="28"/>
          <w:szCs w:val="28"/>
        </w:rPr>
        <w:t>ю</w:t>
      </w:r>
      <w:bookmarkStart w:id="5" w:name="_GoBack"/>
      <w:bookmarkEnd w:id="5"/>
      <w:r w:rsidR="00B82B68" w:rsidRPr="009A6BCB">
        <w:rPr>
          <w:rFonts w:ascii="Georgia" w:hAnsi="Georgia"/>
          <w:sz w:val="28"/>
          <w:szCs w:val="28"/>
        </w:rPr>
        <w:t xml:space="preserve"> комунальні послуги.</w:t>
      </w:r>
    </w:p>
    <w:p w:rsidR="00B82B68" w:rsidRPr="009A6BCB" w:rsidRDefault="00276F58" w:rsidP="00B82B68">
      <w:pPr>
        <w:shd w:val="clear" w:color="auto" w:fill="FFFFFF"/>
        <w:ind w:left="72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 xml:space="preserve">.3. Строк оренди становить </w:t>
      </w:r>
      <w:r w:rsidR="009A6BCB" w:rsidRPr="009A6BCB">
        <w:rPr>
          <w:rFonts w:ascii="Georgia" w:hAnsi="Georgia"/>
          <w:sz w:val="28"/>
          <w:szCs w:val="28"/>
        </w:rPr>
        <w:t>5</w:t>
      </w:r>
      <w:r w:rsidR="00B82B68" w:rsidRPr="009A6BCB">
        <w:rPr>
          <w:rFonts w:ascii="Georgia" w:hAnsi="Georgia"/>
          <w:sz w:val="28"/>
          <w:szCs w:val="28"/>
        </w:rPr>
        <w:t xml:space="preserve"> </w:t>
      </w:r>
      <w:r w:rsidR="009A6BCB" w:rsidRPr="009A6BCB">
        <w:rPr>
          <w:rFonts w:ascii="Georgia" w:hAnsi="Georgia"/>
          <w:sz w:val="28"/>
          <w:szCs w:val="28"/>
        </w:rPr>
        <w:t>років</w:t>
      </w:r>
      <w:r w:rsidR="00960B6D" w:rsidRPr="009A6BCB">
        <w:rPr>
          <w:rFonts w:ascii="Georgia" w:hAnsi="Georgia"/>
          <w:sz w:val="28"/>
          <w:szCs w:val="28"/>
        </w:rPr>
        <w:t xml:space="preserve">, </w:t>
      </w:r>
      <w:r w:rsidR="00B82B68" w:rsidRPr="009A6BCB">
        <w:rPr>
          <w:rFonts w:ascii="Georgia" w:hAnsi="Georgia"/>
          <w:sz w:val="28"/>
          <w:szCs w:val="28"/>
        </w:rPr>
        <w:t xml:space="preserve"> </w:t>
      </w:r>
      <w:r w:rsidR="00960B6D" w:rsidRPr="009A6BCB">
        <w:rPr>
          <w:rFonts w:ascii="Georgia" w:hAnsi="Georgia"/>
          <w:sz w:val="28"/>
          <w:szCs w:val="28"/>
        </w:rPr>
        <w:t xml:space="preserve"> </w:t>
      </w:r>
    </w:p>
    <w:p w:rsidR="009A6BCB" w:rsidRPr="009A6BCB" w:rsidRDefault="00276F58" w:rsidP="009A6BCB">
      <w:pPr>
        <w:pStyle w:val="a9"/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 xml:space="preserve">.4. Цільове призначення використання об’єктів – </w:t>
      </w:r>
      <w:r w:rsidR="00960B6D" w:rsidRPr="009A6BCB">
        <w:rPr>
          <w:rFonts w:ascii="Georgia" w:hAnsi="Georgia"/>
          <w:sz w:val="28"/>
          <w:szCs w:val="28"/>
        </w:rPr>
        <w:t xml:space="preserve"> </w:t>
      </w:r>
      <w:r w:rsidR="009A6BCB" w:rsidRPr="009A6BCB">
        <w:rPr>
          <w:rFonts w:ascii="Georgia" w:hAnsi="Georgia"/>
          <w:sz w:val="28"/>
          <w:szCs w:val="28"/>
        </w:rPr>
        <w:t xml:space="preserve">для  облаштування музею культурно-релігійної спадщини с. </w:t>
      </w:r>
      <w:proofErr w:type="spellStart"/>
      <w:r w:rsidR="009A6BCB" w:rsidRPr="009A6BCB">
        <w:rPr>
          <w:rFonts w:ascii="Georgia" w:hAnsi="Georgia"/>
          <w:sz w:val="28"/>
          <w:szCs w:val="28"/>
        </w:rPr>
        <w:t>Мавковичі</w:t>
      </w:r>
      <w:proofErr w:type="spellEnd"/>
      <w:r w:rsidR="009A6BCB" w:rsidRPr="009A6BCB">
        <w:rPr>
          <w:rFonts w:ascii="Georgia" w:hAnsi="Georgia"/>
          <w:sz w:val="28"/>
          <w:szCs w:val="28"/>
        </w:rPr>
        <w:t>.</w:t>
      </w:r>
    </w:p>
    <w:p w:rsidR="00B82B68" w:rsidRPr="009A6BCB" w:rsidRDefault="009A6BCB" w:rsidP="009A6BCB">
      <w:pPr>
        <w:shd w:val="clear" w:color="auto" w:fill="FFFFFF"/>
        <w:suppressAutoHyphens w:val="0"/>
        <w:ind w:left="709" w:hanging="349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8"/>
          <w:szCs w:val="28"/>
        </w:rPr>
        <w:t xml:space="preserve">4. </w:t>
      </w:r>
      <w:r w:rsidR="00960B6D" w:rsidRPr="009A6BCB">
        <w:rPr>
          <w:rFonts w:ascii="Georgia" w:hAnsi="Georgia"/>
          <w:sz w:val="28"/>
          <w:szCs w:val="28"/>
        </w:rPr>
        <w:t>Городоцькій міській</w:t>
      </w:r>
      <w:r w:rsidR="00B82B68" w:rsidRPr="009A6BCB">
        <w:rPr>
          <w:rFonts w:ascii="Georgia" w:hAnsi="Georgia"/>
          <w:sz w:val="28"/>
          <w:szCs w:val="28"/>
        </w:rPr>
        <w:t xml:space="preserve"> раді укласти догов</w:t>
      </w:r>
      <w:r w:rsidR="00960B6D" w:rsidRPr="009A6BCB">
        <w:rPr>
          <w:rFonts w:ascii="Georgia" w:hAnsi="Georgia"/>
          <w:sz w:val="28"/>
          <w:szCs w:val="28"/>
        </w:rPr>
        <w:t>ір</w:t>
      </w:r>
      <w:r w:rsidR="00B82B68" w:rsidRPr="009A6BCB">
        <w:rPr>
          <w:rFonts w:ascii="Georgia" w:hAnsi="Georgia"/>
          <w:sz w:val="28"/>
          <w:szCs w:val="28"/>
        </w:rPr>
        <w:t xml:space="preserve"> оренди нерухомого майна </w:t>
      </w:r>
      <w:r w:rsidRPr="009A6BCB">
        <w:rPr>
          <w:rFonts w:ascii="Georgia" w:hAnsi="Georgia"/>
          <w:sz w:val="28"/>
          <w:szCs w:val="28"/>
        </w:rPr>
        <w:t xml:space="preserve">  </w:t>
      </w:r>
      <w:r w:rsidR="00B82B68" w:rsidRPr="009A6BCB">
        <w:rPr>
          <w:rFonts w:ascii="Georgia" w:hAnsi="Georgia"/>
          <w:sz w:val="28"/>
          <w:szCs w:val="28"/>
        </w:rPr>
        <w:t>комунальної власності територіальної громади</w:t>
      </w:r>
      <w:r w:rsidRPr="009A6BCB">
        <w:rPr>
          <w:rFonts w:ascii="Georgia" w:hAnsi="Georgia"/>
          <w:sz w:val="28"/>
          <w:szCs w:val="28"/>
        </w:rPr>
        <w:t>.</w:t>
      </w:r>
    </w:p>
    <w:p w:rsidR="0008431C" w:rsidRPr="009A6BCB" w:rsidRDefault="00234480" w:rsidP="009A6BCB">
      <w:pPr>
        <w:pStyle w:val="a9"/>
        <w:numPr>
          <w:ilvl w:val="0"/>
          <w:numId w:val="33"/>
        </w:numPr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8"/>
          <w:szCs w:val="28"/>
          <w:lang w:val="ru-RU" w:eastAsia="ru-RU"/>
        </w:rPr>
        <w:t xml:space="preserve">Контроль за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виконанням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даного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рішення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покласти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на </w:t>
      </w:r>
      <w:bookmarkStart w:id="6" w:name="_Hlk121412049"/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п</w:t>
      </w:r>
      <w:bookmarkStart w:id="7" w:name="_Hlk121412374"/>
      <w:r w:rsidRPr="009A6BCB">
        <w:rPr>
          <w:rFonts w:ascii="Georgia" w:hAnsi="Georgia"/>
          <w:sz w:val="28"/>
          <w:szCs w:val="28"/>
          <w:lang w:val="ru-RU" w:eastAsia="ru-RU"/>
        </w:rPr>
        <w:t>остійну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комісію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9A6BC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 бюджету</w:t>
      </w:r>
      <w:proofErr w:type="gramEnd"/>
      <w:r w:rsidRPr="009A6BC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>.</w:t>
      </w:r>
    </w:p>
    <w:bookmarkEnd w:id="6"/>
    <w:p w:rsidR="00353C5A" w:rsidRPr="009A6BC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bookmarkEnd w:id="7"/>
    <w:p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234480" w:rsidRPr="004A4D62" w:rsidRDefault="00BD0977" w:rsidP="006B054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E06054" w:rsidRPr="00B44292" w:rsidRDefault="00E06054" w:rsidP="00B44292">
      <w:pPr>
        <w:suppressAutoHyphens w:val="0"/>
        <w:spacing w:after="200" w:line="276" w:lineRule="auto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B44292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380" w:rsidRDefault="00DC1380" w:rsidP="00B45203">
      <w:r>
        <w:separator/>
      </w:r>
    </w:p>
  </w:endnote>
  <w:endnote w:type="continuationSeparator" w:id="0">
    <w:p w:rsidR="00DC1380" w:rsidRDefault="00DC138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380" w:rsidRDefault="00DC1380" w:rsidP="00B45203">
      <w:r>
        <w:separator/>
      </w:r>
    </w:p>
  </w:footnote>
  <w:footnote w:type="continuationSeparator" w:id="0">
    <w:p w:rsidR="00DC1380" w:rsidRDefault="00DC138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7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6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8" w15:restartNumberingAfterBreak="0">
    <w:nsid w:val="74361275"/>
    <w:multiLevelType w:val="hybridMultilevel"/>
    <w:tmpl w:val="7D00C5DC"/>
    <w:lvl w:ilvl="0" w:tplc="33E426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0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4"/>
  </w:num>
  <w:num w:numId="2">
    <w:abstractNumId w:val="5"/>
  </w:num>
  <w:num w:numId="3">
    <w:abstractNumId w:val="25"/>
  </w:num>
  <w:num w:numId="4">
    <w:abstractNumId w:val="10"/>
  </w:num>
  <w:num w:numId="5">
    <w:abstractNumId w:val="16"/>
  </w:num>
  <w:num w:numId="6">
    <w:abstractNumId w:val="19"/>
  </w:num>
  <w:num w:numId="7">
    <w:abstractNumId w:val="22"/>
  </w:num>
  <w:num w:numId="8">
    <w:abstractNumId w:val="4"/>
  </w:num>
  <w:num w:numId="9">
    <w:abstractNumId w:val="6"/>
  </w:num>
  <w:num w:numId="10">
    <w:abstractNumId w:val="29"/>
  </w:num>
  <w:num w:numId="11">
    <w:abstractNumId w:val="30"/>
  </w:num>
  <w:num w:numId="12">
    <w:abstractNumId w:val="1"/>
  </w:num>
  <w:num w:numId="13">
    <w:abstractNumId w:val="15"/>
  </w:num>
  <w:num w:numId="14">
    <w:abstractNumId w:val="9"/>
  </w:num>
  <w:num w:numId="15">
    <w:abstractNumId w:val="21"/>
  </w:num>
  <w:num w:numId="16">
    <w:abstractNumId w:val="20"/>
  </w:num>
  <w:num w:numId="17">
    <w:abstractNumId w:val="11"/>
  </w:num>
  <w:num w:numId="18">
    <w:abstractNumId w:val="8"/>
  </w:num>
  <w:num w:numId="19">
    <w:abstractNumId w:val="23"/>
  </w:num>
  <w:num w:numId="20">
    <w:abstractNumId w:val="27"/>
  </w:num>
  <w:num w:numId="21">
    <w:abstractNumId w:val="24"/>
  </w:num>
  <w:num w:numId="22">
    <w:abstractNumId w:val="0"/>
  </w:num>
  <w:num w:numId="23">
    <w:abstractNumId w:val="18"/>
  </w:num>
  <w:num w:numId="24">
    <w:abstractNumId w:val="26"/>
  </w:num>
  <w:num w:numId="25">
    <w:abstractNumId w:val="12"/>
  </w:num>
  <w:num w:numId="26">
    <w:abstractNumId w:val="7"/>
  </w:num>
  <w:num w:numId="27">
    <w:abstractNumId w:val="13"/>
  </w:num>
  <w:num w:numId="28">
    <w:abstractNumId w:val="31"/>
  </w:num>
  <w:num w:numId="29">
    <w:abstractNumId w:val="2"/>
  </w:num>
  <w:num w:numId="30">
    <w:abstractNumId w:val="17"/>
  </w:num>
  <w:num w:numId="31">
    <w:abstractNumId w:val="28"/>
  </w:num>
  <w:num w:numId="32">
    <w:abstractNumId w:val="2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76F58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4DD8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634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1380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16781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E201-956A-4C57-B922-9584EB9F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1958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2022-04-12T12:00:00Z</cp:lastPrinted>
  <dcterms:created xsi:type="dcterms:W3CDTF">2023-05-11T14:00:00Z</dcterms:created>
  <dcterms:modified xsi:type="dcterms:W3CDTF">2023-05-12T06:09:00Z</dcterms:modified>
</cp:coreProperties>
</file>