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F2660" w14:textId="2DC12F7F" w:rsidR="008E08B8" w:rsidRPr="00094EEE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4B261A25" w14:textId="77777777" w:rsidR="008E08B8" w:rsidRPr="00094EEE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noProof/>
          <w:color w:val="000000"/>
          <w:sz w:val="24"/>
          <w:szCs w:val="24"/>
          <w:bdr w:val="none" w:sz="0" w:space="0" w:color="auto" w:frame="1"/>
          <w:lang w:val="ru-RU" w:eastAsia="ru-RU"/>
        </w:rPr>
        <w:drawing>
          <wp:inline distT="0" distB="0" distL="0" distR="0" wp14:anchorId="19AC98EF" wp14:editId="0D73CD16">
            <wp:extent cx="563880" cy="624840"/>
            <wp:effectExtent l="0" t="0" r="7620" b="3810"/>
            <wp:docPr id="1" name="Рисунок 1" descr="https://lh3.googleusercontent.com/bRG63DgxdF37zsUsaeBvM15IX7E2LkR8YCSUryM1IAUnFNeNJLG3CQ_XAilTsjwUDYegcTlvfpaqh_DnTWu3hvPui-31KfQ4MbwjdNv9egQX9NiatMGjCXLjtIgbNM_iUhwmQ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bRG63DgxdF37zsUsaeBvM15IX7E2LkR8YCSUryM1IAUnFNeNJLG3CQ_XAilTsjwUDYegcTlvfpaqh_DnTWu3hvPui-31KfQ4MbwjdNv9egQX9NiatMGjCXLjtIgbNM_iUhwmQr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5ED8A" w14:textId="77777777" w:rsidR="008E08B8" w:rsidRPr="00094EEE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color w:val="000000"/>
          <w:sz w:val="32"/>
          <w:szCs w:val="32"/>
          <w:lang w:eastAsia="uk-UA"/>
        </w:rPr>
        <w:t>УКРАЇНА</w:t>
      </w:r>
    </w:p>
    <w:p w14:paraId="3736706B" w14:textId="77777777" w:rsidR="008E08B8" w:rsidRPr="00094EEE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eastAsia="uk-UA"/>
        </w:rPr>
        <w:t>ГОРОДОЦЬКА МІСЬКА РАДА</w:t>
      </w:r>
    </w:p>
    <w:p w14:paraId="3E8395EF" w14:textId="77777777" w:rsidR="008E08B8" w:rsidRPr="00094EEE" w:rsidRDefault="008E08B8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color w:val="000000"/>
          <w:sz w:val="32"/>
          <w:szCs w:val="32"/>
          <w:lang w:eastAsia="uk-UA"/>
        </w:rPr>
        <w:t>ЛЬВІВСЬКОЇ ОБЛАСТІ</w:t>
      </w:r>
    </w:p>
    <w:p w14:paraId="591BBC3A" w14:textId="3D91BB1F" w:rsidR="008E08B8" w:rsidRPr="00094EEE" w:rsidRDefault="00906F5D" w:rsidP="008E08B8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eastAsia="uk-UA"/>
        </w:rPr>
        <w:t>10</w:t>
      </w:r>
      <w:r w:rsidR="009C2C22" w:rsidRPr="00094EEE"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eastAsia="uk-UA"/>
        </w:rPr>
        <w:t xml:space="preserve"> </w:t>
      </w:r>
      <w:r w:rsidR="008E08B8" w:rsidRPr="00094EEE">
        <w:rPr>
          <w:rFonts w:ascii="Century" w:eastAsia="Times New Roman" w:hAnsi="Century" w:cs="Times New Roman"/>
          <w:b/>
          <w:bCs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1810E513" w14:textId="77777777" w:rsidR="008E08B8" w:rsidRPr="00094EEE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5B30C1DF" w14:textId="4AE02C8E" w:rsidR="008E08B8" w:rsidRPr="00094EEE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b/>
          <w:bCs/>
          <w:color w:val="000000"/>
          <w:sz w:val="36"/>
          <w:szCs w:val="36"/>
          <w:lang w:eastAsia="uk-UA"/>
        </w:rPr>
        <w:t xml:space="preserve">РІШЕННЯ № </w:t>
      </w:r>
      <w:r w:rsidR="004A26C1">
        <w:rPr>
          <w:rFonts w:ascii="Century" w:eastAsia="Times New Roman" w:hAnsi="Century" w:cs="Times New Roman"/>
          <w:color w:val="000000"/>
          <w:sz w:val="36"/>
          <w:szCs w:val="36"/>
          <w:lang w:eastAsia="uk-UA"/>
        </w:rPr>
        <w:t>1954</w:t>
      </w:r>
    </w:p>
    <w:p w14:paraId="788A7C26" w14:textId="77777777" w:rsidR="008E08B8" w:rsidRPr="00094EEE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від 2</w:t>
      </w:r>
      <w:r w:rsidR="00906F5D" w:rsidRPr="00094EEE">
        <w:rPr>
          <w:rFonts w:ascii="Century" w:eastAsia="Times New Roman" w:hAnsi="Century" w:cs="Times New Roman"/>
          <w:color w:val="000000"/>
          <w:sz w:val="28"/>
          <w:szCs w:val="28"/>
          <w:lang w:val="ru-RU" w:eastAsia="uk-UA"/>
        </w:rPr>
        <w:t>2 липня</w:t>
      </w:r>
      <w:r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2021 року</w:t>
      </w:r>
      <w:r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  <w:t xml:space="preserve">     м. Городок</w:t>
      </w:r>
    </w:p>
    <w:p w14:paraId="73C9AC79" w14:textId="77777777" w:rsidR="008E08B8" w:rsidRPr="00094EEE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1AEA82BD" w14:textId="77777777" w:rsidR="008E08B8" w:rsidRPr="00094EEE" w:rsidRDefault="008E08B8" w:rsidP="004A26C1">
      <w:pPr>
        <w:spacing w:after="240" w:line="240" w:lineRule="auto"/>
        <w:ind w:right="5385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53BD7BF4" w14:textId="1AC45D9E" w:rsidR="008E08B8" w:rsidRPr="00094EEE" w:rsidRDefault="008E08B8" w:rsidP="009C2C22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Розглянувши зміни до Програми розвитку земельних відносин на території Городоцької міської ради на 2020-2022 роки, керуючись ст. 27 Закону України «Про місцеве самоврядування в Україні», враховуючи пропозиції постійних депутатських комісій, міська рада:</w:t>
      </w:r>
    </w:p>
    <w:p w14:paraId="3A7A5452" w14:textId="77777777" w:rsidR="008E08B8" w:rsidRPr="00094EEE" w:rsidRDefault="008E08B8" w:rsidP="008E08B8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В И Р І Ш И Л А:</w:t>
      </w:r>
    </w:p>
    <w:p w14:paraId="154654A1" w14:textId="77777777" w:rsidR="008E08B8" w:rsidRPr="00094EEE" w:rsidRDefault="008E08B8" w:rsidP="00F94B8A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</w:pPr>
      <w:proofErr w:type="spellStart"/>
      <w:r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зміни в рішення сесії від 10.12.2019 року №2533 «Про затвердження місцевої Програми розвитку земельних відносин на території Городоцької міської ради на 2020-2022 роки, згідно з додатком. </w:t>
      </w:r>
    </w:p>
    <w:p w14:paraId="46295412" w14:textId="77777777" w:rsidR="008E08B8" w:rsidRPr="00094EEE" w:rsidRDefault="008E08B8" w:rsidP="00F94B8A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3A8B0E22" w14:textId="77777777" w:rsidR="008E08B8" w:rsidRPr="00094EEE" w:rsidRDefault="008E08B8" w:rsidP="00F94B8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Контроль за виконанням рішення покласти на</w:t>
      </w:r>
      <w:r w:rsidR="009268E8"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відділ земельних відносин міської ради</w:t>
      </w:r>
      <w:r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постійну</w:t>
      </w:r>
      <w:r w:rsidR="009268E8"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депутатську</w:t>
      </w:r>
      <w:r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комісію з питань земельних ресурсів, АПК, містобудування, охорони довкілля (</w:t>
      </w:r>
      <w:r w:rsidR="00C04E0E"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гол. </w:t>
      </w:r>
      <w:proofErr w:type="spellStart"/>
      <w:r w:rsidR="00C04E0E"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Н.Кульчицький</w:t>
      </w:r>
      <w:proofErr w:type="spellEnd"/>
      <w:r w:rsidRPr="00094EEE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).</w:t>
      </w:r>
    </w:p>
    <w:p w14:paraId="03A9EECB" w14:textId="77777777" w:rsidR="008E08B8" w:rsidRPr="00094EEE" w:rsidRDefault="008E08B8" w:rsidP="00F94B8A">
      <w:pPr>
        <w:spacing w:after="24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293A9D51" w14:textId="77777777" w:rsidR="008E08B8" w:rsidRPr="00094EEE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Міський голова</w:t>
      </w: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  <w:t xml:space="preserve">   Володимир РЕМЕНЯК </w:t>
      </w:r>
    </w:p>
    <w:p w14:paraId="7713839C" w14:textId="3C3CDDC2" w:rsidR="008E08B8" w:rsidRPr="00094EEE" w:rsidRDefault="008E08B8" w:rsidP="00094EEE">
      <w:pPr>
        <w:spacing w:after="240" w:line="240" w:lineRule="auto"/>
        <w:rPr>
          <w:rFonts w:ascii="Century" w:eastAsia="Times New Roman" w:hAnsi="Century" w:cs="Times New Roman"/>
          <w:color w:val="FF0000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42ACED16" w14:textId="77777777" w:rsidR="008E08B8" w:rsidRPr="00094EEE" w:rsidRDefault="008E08B8" w:rsidP="008E08B8">
      <w:pPr>
        <w:spacing w:after="0" w:line="240" w:lineRule="auto"/>
        <w:rPr>
          <w:rFonts w:ascii="Century" w:eastAsia="Times New Roman" w:hAnsi="Century" w:cs="Times New Roman"/>
          <w:color w:val="FF0000"/>
          <w:sz w:val="24"/>
          <w:szCs w:val="24"/>
          <w:lang w:eastAsia="uk-UA"/>
        </w:rPr>
      </w:pPr>
    </w:p>
    <w:p w14:paraId="7F1030BE" w14:textId="77777777" w:rsidR="00F94B8A" w:rsidRPr="00094EEE" w:rsidRDefault="00F94B8A" w:rsidP="008E08B8">
      <w:pPr>
        <w:spacing w:after="0" w:line="240" w:lineRule="auto"/>
        <w:rPr>
          <w:rFonts w:ascii="Century" w:eastAsia="Times New Roman" w:hAnsi="Century" w:cs="Times New Roman"/>
          <w:color w:val="FF0000"/>
          <w:sz w:val="24"/>
          <w:szCs w:val="24"/>
          <w:lang w:eastAsia="uk-UA"/>
        </w:rPr>
      </w:pPr>
    </w:p>
    <w:p w14:paraId="2B2ADB5E" w14:textId="06142BBB" w:rsidR="00094EEE" w:rsidRDefault="00094EEE">
      <w:pPr>
        <w:rPr>
          <w:rFonts w:ascii="Century" w:eastAsia="Times New Roman" w:hAnsi="Century" w:cs="Times New Roman"/>
          <w:color w:val="FF0000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color w:val="FF0000"/>
          <w:sz w:val="24"/>
          <w:szCs w:val="24"/>
          <w:lang w:eastAsia="uk-UA"/>
        </w:rPr>
        <w:br w:type="page"/>
      </w:r>
    </w:p>
    <w:p w14:paraId="76E64054" w14:textId="77777777" w:rsidR="00094EEE" w:rsidRPr="00094EEE" w:rsidRDefault="00094EEE" w:rsidP="00094EEE">
      <w:pPr>
        <w:tabs>
          <w:tab w:val="left" w:pos="7515"/>
        </w:tabs>
        <w:spacing w:after="0" w:line="240" w:lineRule="auto"/>
        <w:ind w:left="5245"/>
        <w:rPr>
          <w:rFonts w:ascii="Century" w:eastAsia="Times New Roman" w:hAnsi="Century" w:cs="Times New Roman"/>
          <w:b/>
          <w:color w:val="000000"/>
          <w:sz w:val="28"/>
          <w:szCs w:val="28"/>
          <w:lang w:eastAsia="uk-UA"/>
        </w:rPr>
      </w:pPr>
      <w:r w:rsidRPr="00094EEE">
        <w:rPr>
          <w:rFonts w:ascii="Century" w:eastAsia="Times New Roman" w:hAnsi="Century" w:cs="Times New Roman"/>
          <w:b/>
          <w:color w:val="000000"/>
          <w:sz w:val="28"/>
          <w:szCs w:val="28"/>
          <w:lang w:eastAsia="uk-UA"/>
        </w:rPr>
        <w:lastRenderedPageBreak/>
        <w:t>Додаток 1</w:t>
      </w:r>
    </w:p>
    <w:p w14:paraId="7A3EC8DA" w14:textId="77777777" w:rsidR="00094EEE" w:rsidRPr="00094EEE" w:rsidRDefault="00094EEE" w:rsidP="00094EEE">
      <w:pPr>
        <w:tabs>
          <w:tab w:val="left" w:pos="7515"/>
        </w:tabs>
        <w:spacing w:after="0" w:line="240" w:lineRule="auto"/>
        <w:ind w:left="5245"/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</w:pPr>
      <w:r w:rsidRPr="00094EEE"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  <w:t>до рішення сесії Городоцької міської ради Львівської області</w:t>
      </w:r>
    </w:p>
    <w:p w14:paraId="12D00A32" w14:textId="1B5E4437" w:rsidR="008E08B8" w:rsidRDefault="00094EEE" w:rsidP="00094EEE">
      <w:pPr>
        <w:spacing w:after="0" w:line="240" w:lineRule="auto"/>
        <w:ind w:left="5245"/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</w:pPr>
      <w:r w:rsidRPr="00094EEE"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  <w:t xml:space="preserve">22.07.2021 № </w:t>
      </w:r>
      <w:r w:rsidR="004A26C1"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  <w:t>1954</w:t>
      </w:r>
    </w:p>
    <w:p w14:paraId="0A6BBB30" w14:textId="77777777" w:rsidR="004A26C1" w:rsidRPr="00094EEE" w:rsidRDefault="004A26C1" w:rsidP="00094EEE">
      <w:pPr>
        <w:spacing w:after="0" w:line="240" w:lineRule="auto"/>
        <w:ind w:left="5245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5223CCBF" w14:textId="77777777" w:rsidR="008E08B8" w:rsidRPr="00094EEE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Зміни до «Програми розвитку земельних відносин</w:t>
      </w:r>
    </w:p>
    <w:p w14:paraId="42729826" w14:textId="77777777" w:rsidR="008E08B8" w:rsidRPr="00094EEE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на території Городоцької міської ради на 2020-2022 роки» </w:t>
      </w:r>
    </w:p>
    <w:p w14:paraId="4143BEB3" w14:textId="77777777" w:rsidR="008E08B8" w:rsidRPr="00094EEE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094EEE">
        <w:rPr>
          <w:rFonts w:ascii="Century" w:eastAsia="Times New Roman" w:hAnsi="Century" w:cs="Times New Roman"/>
          <w:b/>
          <w:bCs/>
          <w:color w:val="000000"/>
          <w:sz w:val="24"/>
          <w:szCs w:val="24"/>
          <w:shd w:val="clear" w:color="auto" w:fill="FFFFFF"/>
          <w:lang w:eastAsia="uk-UA"/>
        </w:rPr>
        <w:t>на 2021 рік</w:t>
      </w:r>
    </w:p>
    <w:p w14:paraId="5EF7AB26" w14:textId="77777777" w:rsidR="008E08B8" w:rsidRPr="00094EEE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tbl>
      <w:tblPr>
        <w:tblW w:w="934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4"/>
        <w:gridCol w:w="3119"/>
        <w:gridCol w:w="1421"/>
        <w:gridCol w:w="859"/>
        <w:gridCol w:w="1104"/>
        <w:gridCol w:w="2022"/>
      </w:tblGrid>
      <w:tr w:rsidR="008E08B8" w:rsidRPr="00094EEE" w14:paraId="5AFDD4F3" w14:textId="77777777" w:rsidTr="00B84AA0">
        <w:trPr>
          <w:trHeight w:val="562"/>
        </w:trPr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6DADA4" w14:textId="77777777" w:rsidR="008E08B8" w:rsidRPr="00094EEE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30AB4871" w14:textId="77777777" w:rsidR="008E08B8" w:rsidRPr="00094EEE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№ з/п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06E50D" w14:textId="77777777" w:rsidR="008E08B8" w:rsidRPr="00094EEE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418E00EF" w14:textId="77777777" w:rsidR="008E08B8" w:rsidRPr="00094EEE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Назва об’єкта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C6A929" w14:textId="77777777" w:rsidR="008E08B8" w:rsidRPr="00094EEE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03549005" w14:textId="77777777" w:rsidR="008E08B8" w:rsidRPr="00094EEE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Вартість робіт, тис. грн.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5C8AF" w14:textId="77777777" w:rsidR="008E08B8" w:rsidRPr="00094EEE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6A90DC9B" w14:textId="77777777" w:rsidR="008E08B8" w:rsidRPr="00094EEE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В тому числі по роках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6C20E4" w14:textId="77777777" w:rsidR="008E08B8" w:rsidRPr="00094EEE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1936AAF7" w14:textId="77777777" w:rsidR="008E08B8" w:rsidRPr="00094EEE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Джерела фінансування</w:t>
            </w:r>
          </w:p>
          <w:p w14:paraId="61497AEE" w14:textId="77777777" w:rsidR="008E08B8" w:rsidRPr="00094EEE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B84AA0" w:rsidRPr="00094EEE" w14:paraId="4890C5FF" w14:textId="77777777" w:rsidTr="00B84AA0">
        <w:trPr>
          <w:trHeight w:val="140"/>
        </w:trPr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F5BF9" w14:textId="77777777" w:rsidR="008E08B8" w:rsidRPr="00094EEE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8364C" w14:textId="77777777" w:rsidR="008E08B8" w:rsidRPr="00094EEE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7EF74" w14:textId="77777777" w:rsidR="008E08B8" w:rsidRPr="00094EEE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9A19EB" w14:textId="77777777" w:rsidR="008E08B8" w:rsidRPr="00094EEE" w:rsidRDefault="008E08B8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2021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E1320D" w14:textId="77777777" w:rsidR="008E08B8" w:rsidRPr="00094EEE" w:rsidRDefault="008E08B8" w:rsidP="00F94B8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2022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49E2DB" w14:textId="77777777" w:rsidR="008E08B8" w:rsidRPr="00094EEE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B84AA0" w:rsidRPr="00094EEE" w14:paraId="22099CC3" w14:textId="77777777" w:rsidTr="00B84AA0">
        <w:trPr>
          <w:trHeight w:val="14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8AAB0" w14:textId="77777777" w:rsidR="00B84AA0" w:rsidRPr="00094EEE" w:rsidRDefault="00B84AA0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92715" w14:textId="77777777" w:rsidR="00B84AA0" w:rsidRPr="00094EEE" w:rsidRDefault="00906F5D" w:rsidP="00877F4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Розроблення проекту</w:t>
            </w:r>
            <w:r w:rsidR="00AC2F9F"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землеустрою щодо відведення  </w:t>
            </w:r>
            <w:r w:rsidR="00E501B3"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у комунальну власність земельних ділянок</w:t>
            </w:r>
            <w:r w:rsidR="00AC2F9F"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загального користування (громадські пасовища)</w:t>
            </w:r>
            <w:r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на території </w:t>
            </w:r>
            <w:proofErr w:type="spellStart"/>
            <w:r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с.Лісновичі</w:t>
            </w:r>
            <w:proofErr w:type="spellEnd"/>
            <w:r w:rsidR="00E501B3"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Городоцької міської ради Львівської області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D4849" w14:textId="77777777" w:rsidR="00BD7735" w:rsidRPr="00094EEE" w:rsidRDefault="00BD7735" w:rsidP="00BD7735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42BB1BCB" w14:textId="77777777" w:rsidR="00B84AA0" w:rsidRPr="00094EEE" w:rsidRDefault="00AC2F9F" w:rsidP="00BD7735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261D94" w14:textId="77777777" w:rsidR="00B84AA0" w:rsidRPr="00094EEE" w:rsidRDefault="00B84AA0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144980A6" w14:textId="77777777" w:rsidR="00877F44" w:rsidRPr="00094EEE" w:rsidRDefault="00877F44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62D91786" w14:textId="77777777" w:rsidR="00877F44" w:rsidRPr="00094EEE" w:rsidRDefault="00877F44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3D686ADD" w14:textId="77777777" w:rsidR="00877F44" w:rsidRPr="00094EEE" w:rsidRDefault="00877F44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69D86B70" w14:textId="77777777" w:rsidR="00877F44" w:rsidRPr="00094EEE" w:rsidRDefault="00877F44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2E9E88A5" w14:textId="77777777" w:rsidR="00AC2F9F" w:rsidRPr="00094EEE" w:rsidRDefault="00AC2F9F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ECFD6F" w14:textId="77777777" w:rsidR="00B84AA0" w:rsidRPr="00094EEE" w:rsidRDefault="00B84AA0" w:rsidP="00F94B8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C3367C" w14:textId="77777777" w:rsidR="00877F44" w:rsidRPr="00094EEE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640DFE7F" w14:textId="77777777" w:rsidR="00877F44" w:rsidRPr="00094EEE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07E94AF9" w14:textId="77777777" w:rsidR="00877F44" w:rsidRPr="00094EEE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1BEDD719" w14:textId="77777777" w:rsidR="00877F44" w:rsidRPr="00094EEE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0E61AD1B" w14:textId="77777777" w:rsidR="00B84AA0" w:rsidRPr="00094EEE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Міський</w:t>
            </w:r>
          </w:p>
          <w:p w14:paraId="543AA22D" w14:textId="77777777" w:rsidR="00B84AA0" w:rsidRPr="00094EEE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бюджет</w:t>
            </w:r>
          </w:p>
          <w:p w14:paraId="686C691E" w14:textId="77777777" w:rsidR="00B84AA0" w:rsidRPr="00094EEE" w:rsidRDefault="00B84AA0" w:rsidP="00A51B23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B84AA0" w:rsidRPr="00094EEE" w14:paraId="6A61C19E" w14:textId="77777777" w:rsidTr="00B84AA0">
        <w:trPr>
          <w:trHeight w:val="14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F97CA" w14:textId="77777777" w:rsidR="00B84AA0" w:rsidRPr="00094EEE" w:rsidRDefault="00B84AA0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F0E00" w14:textId="77777777" w:rsidR="00B84AA0" w:rsidRPr="00094EEE" w:rsidRDefault="00906F5D" w:rsidP="00877F4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Розроблення проекту</w:t>
            </w:r>
            <w:r w:rsidR="00877F44"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землеустрою щодо відведення  у комунальну власність земельних ділянок загального користування (громадські пасо</w:t>
            </w:r>
            <w:r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вища) на території с. </w:t>
            </w:r>
            <w:proofErr w:type="spellStart"/>
            <w:r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Речичани</w:t>
            </w:r>
            <w:proofErr w:type="spellEnd"/>
            <w:r w:rsidR="00A1343C"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  <w:r w:rsidR="00877F44"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Городоцької міської ради Львівської області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90C3D" w14:textId="77777777" w:rsidR="00BD7735" w:rsidRPr="00094EEE" w:rsidRDefault="00BD7735" w:rsidP="00BD7735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41E74BC3" w14:textId="77777777" w:rsidR="00B84AA0" w:rsidRPr="00094EEE" w:rsidRDefault="00AC2F9F" w:rsidP="00BD7735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525C3E" w14:textId="77777777" w:rsidR="00B84AA0" w:rsidRPr="00094EEE" w:rsidRDefault="00B84AA0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2FA99FA6" w14:textId="77777777" w:rsidR="00877F44" w:rsidRPr="00094EEE" w:rsidRDefault="00877F44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195E7714" w14:textId="77777777" w:rsidR="00877F44" w:rsidRPr="00094EEE" w:rsidRDefault="00877F44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580AF096" w14:textId="77777777" w:rsidR="00877F44" w:rsidRPr="00094EEE" w:rsidRDefault="00877F44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36BC9EC8" w14:textId="77777777" w:rsidR="00877F44" w:rsidRPr="00094EEE" w:rsidRDefault="00877F44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7D2434E5" w14:textId="77777777" w:rsidR="00AC2F9F" w:rsidRPr="00094EEE" w:rsidRDefault="00AC2F9F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25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0E3803" w14:textId="77777777" w:rsidR="00B84AA0" w:rsidRPr="00094EEE" w:rsidRDefault="00B84AA0" w:rsidP="00F94B8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87D0FD" w14:textId="77777777" w:rsidR="00877F44" w:rsidRPr="00094EEE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7A694429" w14:textId="77777777" w:rsidR="00877F44" w:rsidRPr="00094EEE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3368D953" w14:textId="77777777" w:rsidR="00877F44" w:rsidRPr="00094EEE" w:rsidRDefault="00877F44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  <w:p w14:paraId="58660584" w14:textId="77777777" w:rsidR="00B84AA0" w:rsidRPr="00094EEE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Міський</w:t>
            </w:r>
          </w:p>
          <w:p w14:paraId="5CEE73EA" w14:textId="77777777" w:rsidR="00B84AA0" w:rsidRPr="00094EEE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бюджет</w:t>
            </w:r>
          </w:p>
          <w:p w14:paraId="42E1C57A" w14:textId="77777777" w:rsidR="00B84AA0" w:rsidRPr="00094EEE" w:rsidRDefault="00B84AA0" w:rsidP="00A51B23">
            <w:pPr>
              <w:spacing w:after="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B84AA0" w:rsidRPr="00094EEE" w14:paraId="154BEB1E" w14:textId="77777777" w:rsidTr="00B84AA0">
        <w:trPr>
          <w:trHeight w:val="14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DC49B" w14:textId="77777777" w:rsidR="00B84AA0" w:rsidRPr="00094EEE" w:rsidRDefault="00B84AA0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C51F7" w14:textId="77777777" w:rsidR="009268E8" w:rsidRPr="00094EEE" w:rsidRDefault="00877F44" w:rsidP="00877F4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Р</w:t>
            </w:r>
            <w:r w:rsidR="00906F5D"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озроблення детального плану території для облаштування дитячого майданчика та відпочинкової зони в </w:t>
            </w:r>
            <w:proofErr w:type="spellStart"/>
            <w:r w:rsidR="00906F5D"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м.Городок</w:t>
            </w:r>
            <w:r w:rsidR="009268E8"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по</w:t>
            </w:r>
            <w:proofErr w:type="spellEnd"/>
            <w:r w:rsidR="009268E8"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  <w:r w:rsidR="00906F5D"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вул.</w:t>
            </w:r>
          </w:p>
          <w:p w14:paraId="51613A89" w14:textId="77777777" w:rsidR="00B84AA0" w:rsidRPr="00094EEE" w:rsidRDefault="005C7B14" w:rsidP="00877F4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Г. </w:t>
            </w:r>
            <w:proofErr w:type="spellStart"/>
            <w:r w:rsidR="009268E8"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Хоткевича</w:t>
            </w:r>
            <w:r w:rsidR="00877F44"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Львівської</w:t>
            </w:r>
            <w:proofErr w:type="spellEnd"/>
            <w:r w:rsidR="00877F44"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області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F7064" w14:textId="77777777" w:rsidR="00BD7735" w:rsidRPr="00094EEE" w:rsidRDefault="00BD7735" w:rsidP="00BD7735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5D575EE7" w14:textId="77777777" w:rsidR="00BD7735" w:rsidRPr="00094EEE" w:rsidRDefault="00BD7735" w:rsidP="00BD7735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7BE0B50E" w14:textId="77777777" w:rsidR="00BD7735" w:rsidRPr="00094EEE" w:rsidRDefault="00BD7735" w:rsidP="00BD7735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768EE4ED" w14:textId="77777777" w:rsidR="00B84AA0" w:rsidRPr="00094EEE" w:rsidRDefault="00AC2F9F" w:rsidP="00BD7735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F14843" w14:textId="77777777" w:rsidR="00B84AA0" w:rsidRPr="00094EEE" w:rsidRDefault="00B84AA0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5D6E2F65" w14:textId="77777777" w:rsidR="00877F44" w:rsidRPr="00094EEE" w:rsidRDefault="00877F44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671D1599" w14:textId="77777777" w:rsidR="00877F44" w:rsidRPr="00094EEE" w:rsidRDefault="00877F44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61D27B9A" w14:textId="77777777" w:rsidR="00877F44" w:rsidRPr="00094EEE" w:rsidRDefault="00877F44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62DCA7CC" w14:textId="77777777" w:rsidR="00877F44" w:rsidRPr="00094EEE" w:rsidRDefault="00877F44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  <w:p w14:paraId="461E29AE" w14:textId="77777777" w:rsidR="00AC2F9F" w:rsidRPr="00094EEE" w:rsidRDefault="00AC2F9F" w:rsidP="00BD7735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25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31D99F" w14:textId="77777777" w:rsidR="00B84AA0" w:rsidRPr="00094EEE" w:rsidRDefault="00B84AA0" w:rsidP="00F94B8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766156" w14:textId="77777777" w:rsidR="00B84AA0" w:rsidRPr="00094EEE" w:rsidRDefault="00B84AA0" w:rsidP="00A51B23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3D80D90A" w14:textId="77777777" w:rsidR="00877F44" w:rsidRPr="00094EEE" w:rsidRDefault="00877F44" w:rsidP="00A51B23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13132256" w14:textId="77777777" w:rsidR="00B84AA0" w:rsidRPr="00094EEE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Міський</w:t>
            </w:r>
          </w:p>
          <w:p w14:paraId="6018FE94" w14:textId="77777777" w:rsidR="00B84AA0" w:rsidRPr="00094EEE" w:rsidRDefault="00B84AA0" w:rsidP="00A51B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бюджет</w:t>
            </w:r>
          </w:p>
          <w:p w14:paraId="39EB5C97" w14:textId="77777777" w:rsidR="00B84AA0" w:rsidRPr="00094EEE" w:rsidRDefault="00B84AA0" w:rsidP="00A51B23">
            <w:pPr>
              <w:spacing w:after="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B84AA0" w:rsidRPr="00094EEE" w14:paraId="2CFAC258" w14:textId="77777777" w:rsidTr="00B84AA0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87A4B5" w14:textId="77777777" w:rsidR="00B84AA0" w:rsidRPr="00094EEE" w:rsidRDefault="00B84AA0" w:rsidP="00B84AA0">
            <w:pPr>
              <w:spacing w:before="100" w:beforeAutospacing="1" w:after="100" w:afterAutospacing="1" w:line="240" w:lineRule="auto"/>
              <w:textAlignment w:val="baseline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C6802F" w14:textId="77777777" w:rsidR="00B84AA0" w:rsidRPr="00094EEE" w:rsidRDefault="00B84AA0" w:rsidP="00F94B8A">
            <w:pPr>
              <w:spacing w:after="0" w:line="0" w:lineRule="atLeast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30490A" w14:textId="77777777" w:rsidR="00B84AA0" w:rsidRPr="00094EEE" w:rsidRDefault="00B84AA0" w:rsidP="00F94B8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6EE6C9" w14:textId="77777777" w:rsidR="00B84AA0" w:rsidRPr="00094EEE" w:rsidRDefault="00B84AA0" w:rsidP="00F94B8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094EEE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98AB47" w14:textId="77777777" w:rsidR="00B84AA0" w:rsidRPr="00094EEE" w:rsidRDefault="00B84AA0" w:rsidP="00F94B8A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EF78D0" w14:textId="77777777" w:rsidR="00B84AA0" w:rsidRPr="00094EEE" w:rsidRDefault="00B84AA0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2AFE75DF" w14:textId="77777777" w:rsidR="008E08B8" w:rsidRPr="00094EEE" w:rsidRDefault="008E08B8" w:rsidP="008E08B8">
      <w:pPr>
        <w:rPr>
          <w:rFonts w:ascii="Century" w:eastAsia="Times New Roman" w:hAnsi="Century" w:cs="Times New Roman"/>
          <w:b/>
          <w:bCs/>
          <w:color w:val="000000"/>
          <w:sz w:val="24"/>
          <w:szCs w:val="24"/>
          <w:shd w:val="clear" w:color="auto" w:fill="FFFFFF"/>
          <w:lang w:eastAsia="uk-UA"/>
        </w:rPr>
      </w:pPr>
    </w:p>
    <w:p w14:paraId="7EFCC5EC" w14:textId="77777777" w:rsidR="008E08B8" w:rsidRPr="00094EEE" w:rsidRDefault="008E08B8" w:rsidP="008E08B8">
      <w:pPr>
        <w:rPr>
          <w:rFonts w:ascii="Century" w:eastAsia="Times New Roman" w:hAnsi="Century" w:cs="Times New Roman"/>
          <w:b/>
          <w:bCs/>
          <w:color w:val="000000"/>
          <w:sz w:val="24"/>
          <w:szCs w:val="24"/>
          <w:shd w:val="clear" w:color="auto" w:fill="FFFFFF"/>
          <w:lang w:eastAsia="uk-UA"/>
        </w:rPr>
      </w:pPr>
    </w:p>
    <w:p w14:paraId="4241EDBD" w14:textId="77777777" w:rsidR="008E08B8" w:rsidRPr="00094EEE" w:rsidRDefault="008E08B8" w:rsidP="008E08B8">
      <w:pPr>
        <w:rPr>
          <w:rFonts w:ascii="Century" w:hAnsi="Century"/>
        </w:rPr>
      </w:pP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Секретар ради</w:t>
      </w: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094EEE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  <w:t>Микола ЛУПІЙ</w:t>
      </w:r>
    </w:p>
    <w:sectPr w:rsidR="008E08B8" w:rsidRPr="00094EEE" w:rsidSect="00094EE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9242A" w14:textId="77777777" w:rsidR="00E3460F" w:rsidRDefault="00E3460F" w:rsidP="00094EEE">
      <w:pPr>
        <w:spacing w:after="0" w:line="240" w:lineRule="auto"/>
      </w:pPr>
      <w:r>
        <w:separator/>
      </w:r>
    </w:p>
  </w:endnote>
  <w:endnote w:type="continuationSeparator" w:id="0">
    <w:p w14:paraId="235B3611" w14:textId="77777777" w:rsidR="00E3460F" w:rsidRDefault="00E3460F" w:rsidP="00094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5BEB3" w14:textId="77777777" w:rsidR="00E3460F" w:rsidRDefault="00E3460F" w:rsidP="00094EEE">
      <w:pPr>
        <w:spacing w:after="0" w:line="240" w:lineRule="auto"/>
      </w:pPr>
      <w:r>
        <w:separator/>
      </w:r>
    </w:p>
  </w:footnote>
  <w:footnote w:type="continuationSeparator" w:id="0">
    <w:p w14:paraId="0EB038C1" w14:textId="77777777" w:rsidR="00E3460F" w:rsidRDefault="00E3460F" w:rsidP="00094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3E4E92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1810D2"/>
    <w:multiLevelType w:val="multilevel"/>
    <w:tmpl w:val="C3E49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  <w:lvlOverride w:ilvl="0">
      <w:lvl w:ilvl="0">
        <w:numFmt w:val="decimal"/>
        <w:lvlText w:val="%1."/>
        <w:lvlJc w:val="left"/>
        <w:rPr>
          <w:sz w:val="28"/>
          <w:szCs w:val="28"/>
        </w:rPr>
      </w:lvl>
    </w:lvlOverride>
  </w:num>
  <w:num w:numId="3">
    <w:abstractNumId w:val="0"/>
  </w:num>
  <w:num w:numId="4">
    <w:abstractNumId w:val="5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8B8"/>
    <w:rsid w:val="00094EEE"/>
    <w:rsid w:val="000A53CB"/>
    <w:rsid w:val="004A26C1"/>
    <w:rsid w:val="005C7B14"/>
    <w:rsid w:val="00877F44"/>
    <w:rsid w:val="008E08B8"/>
    <w:rsid w:val="00906F5D"/>
    <w:rsid w:val="009268E8"/>
    <w:rsid w:val="009C2C22"/>
    <w:rsid w:val="00A1343C"/>
    <w:rsid w:val="00AC2F9F"/>
    <w:rsid w:val="00B84AA0"/>
    <w:rsid w:val="00BD7735"/>
    <w:rsid w:val="00C04E0E"/>
    <w:rsid w:val="00C17A90"/>
    <w:rsid w:val="00C8610D"/>
    <w:rsid w:val="00DF7581"/>
    <w:rsid w:val="00E3460F"/>
    <w:rsid w:val="00E501B3"/>
    <w:rsid w:val="00F46949"/>
    <w:rsid w:val="00F94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7E5D7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94E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94EEE"/>
  </w:style>
  <w:style w:type="paragraph" w:styleId="a7">
    <w:name w:val="footer"/>
    <w:basedOn w:val="a"/>
    <w:link w:val="a8"/>
    <w:uiPriority w:val="99"/>
    <w:unhideWhenUsed/>
    <w:rsid w:val="00094E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94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1325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Martun</dc:creator>
  <cp:lastModifiedBy>Secretary</cp:lastModifiedBy>
  <cp:revision>2</cp:revision>
  <dcterms:created xsi:type="dcterms:W3CDTF">2021-07-21T13:32:00Z</dcterms:created>
  <dcterms:modified xsi:type="dcterms:W3CDTF">2021-07-21T13:32:00Z</dcterms:modified>
</cp:coreProperties>
</file>