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58A71" w14:textId="36FEF87E" w:rsidR="00C241D6" w:rsidRPr="00C241D6" w:rsidRDefault="00CC1C63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eading=h.gjdgxs" w:colFirst="0" w:colLast="0"/>
      <w:bookmarkEnd w:id="0"/>
      <w:r w:rsidRPr="00C241D6">
        <w:rPr>
          <w:rFonts w:ascii="Century" w:eastAsia="Century" w:hAnsi="Century" w:cs="Century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641F646D" wp14:editId="3F8D9E4E">
            <wp:extent cx="563245" cy="6273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CF514" w14:textId="77777777"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5272ECE9" w14:textId="77777777"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1DF78F06" w14:textId="77777777"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3D368DA1" w14:textId="77777777"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 w:rsidRPr="00C241D6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43 </w:t>
      </w:r>
      <w:r w:rsidRPr="00C241D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70E43905" w14:textId="7B88FFE6" w:rsidR="00C241D6" w:rsidRPr="00C241D6" w:rsidRDefault="00C241D6" w:rsidP="00C241D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C241D6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C241D6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Pr="00C241D6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24/43-</w:t>
      </w:r>
      <w:r w:rsidR="00CC1C63">
        <w:rPr>
          <w:rFonts w:ascii="Century" w:eastAsia="Century" w:hAnsi="Century" w:cs="Century"/>
          <w:b/>
          <w:sz w:val="32"/>
          <w:szCs w:val="32"/>
          <w:lang w:val="uk-UA" w:eastAsia="uk-UA"/>
        </w:rPr>
        <w:t>6794</w:t>
      </w:r>
    </w:p>
    <w:p w14:paraId="7E6C655B" w14:textId="77777777" w:rsidR="00C241D6" w:rsidRPr="00C241D6" w:rsidRDefault="00C241D6" w:rsidP="00C241D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 w:colFirst="0" w:colLast="0"/>
      <w:bookmarkEnd w:id="1"/>
      <w:r w:rsidRPr="00C241D6">
        <w:rPr>
          <w:rFonts w:ascii="Century" w:eastAsia="Century" w:hAnsi="Century" w:cs="Century"/>
          <w:sz w:val="28"/>
          <w:szCs w:val="28"/>
          <w:lang w:val="uk-UA" w:eastAsia="uk-UA"/>
        </w:rPr>
        <w:t>01 лютого 2024 року</w:t>
      </w:r>
      <w:r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</w:p>
    <w:p w14:paraId="1F794DAB" w14:textId="77777777" w:rsidR="00A56429" w:rsidRPr="00C241D6" w:rsidRDefault="00A56429" w:rsidP="00A56429">
      <w:pPr>
        <w:rPr>
          <w:rFonts w:ascii="Century" w:hAnsi="Century"/>
          <w:sz w:val="28"/>
          <w:szCs w:val="28"/>
          <w:lang w:val="uk-UA"/>
        </w:rPr>
      </w:pPr>
    </w:p>
    <w:p w14:paraId="0BA56B79" w14:textId="77777777" w:rsidR="0024733D" w:rsidRPr="00C241D6" w:rsidRDefault="0024733D" w:rsidP="00C241D6">
      <w:pPr>
        <w:ind w:right="5243"/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Про встановлення умов оплати праці</w:t>
      </w:r>
      <w:r w:rsidR="00AA246A" w:rsidRPr="00C241D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C241D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Городоцькому міському голові</w:t>
      </w:r>
    </w:p>
    <w:p w14:paraId="6418A5F8" w14:textId="77777777" w:rsidR="00A56429" w:rsidRPr="00C241D6" w:rsidRDefault="00A56429" w:rsidP="00A56429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20A410F5" w14:textId="77777777" w:rsidR="000C0D8A" w:rsidRPr="00C241D6" w:rsidRDefault="000C0D8A" w:rsidP="000C0D8A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Керуючись Конституцією України, главою УІІ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ст.41, 79 Бюджетного кодексу України;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міська рада</w:t>
      </w:r>
    </w:p>
    <w:p w14:paraId="512B5621" w14:textId="77777777" w:rsidR="00A56429" w:rsidRPr="00C241D6" w:rsidRDefault="00A56429" w:rsidP="00A56429">
      <w:pPr>
        <w:ind w:firstLine="900"/>
        <w:jc w:val="center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069402A3" w14:textId="77777777" w:rsidR="00A56429" w:rsidRPr="00C241D6" w:rsidRDefault="00A56429" w:rsidP="00C241D6">
      <w:pPr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ВИРІШИЛА:</w:t>
      </w:r>
    </w:p>
    <w:p w14:paraId="7735E81A" w14:textId="77777777" w:rsidR="00A56429" w:rsidRPr="00C241D6" w:rsidRDefault="00A56429" w:rsidP="00A56429">
      <w:pPr>
        <w:ind w:firstLine="900"/>
        <w:jc w:val="center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6A1612D2" w14:textId="77777777" w:rsidR="003E4FF5" w:rsidRPr="00C241D6" w:rsidRDefault="00A732A6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1. </w:t>
      </w:r>
      <w:r w:rsidR="008E4814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Установити</w:t>
      </w:r>
      <w:r w:rsidR="002473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3E4FF5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Городоцькому міському голові </w:t>
      </w:r>
      <w:r w:rsidR="002473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Володимиру Ременяку:</w:t>
      </w:r>
    </w:p>
    <w:p w14:paraId="6BDCF959" w14:textId="77777777"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посадовий оклад згідно зі штатним розписом;</w:t>
      </w:r>
    </w:p>
    <w:p w14:paraId="1756BD3A" w14:textId="77777777"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7 ранг посадової особи місцевого самоврядування;</w:t>
      </w:r>
    </w:p>
    <w:p w14:paraId="75A61124" w14:textId="77777777"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вислугу років, що відповідає стажу роботи в органах державної влади відповідно до вимог чинного законодавства.;</w:t>
      </w:r>
    </w:p>
    <w:p w14:paraId="7EEC7F52" w14:textId="77777777"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виконання особливо важливої роботи в розмірі 50% від посадового окладу з урахуванням доплати за ранг та вислугу років.</w:t>
      </w:r>
    </w:p>
    <w:p w14:paraId="51DD66B2" w14:textId="77777777" w:rsidR="00A56429" w:rsidRPr="00C241D6" w:rsidRDefault="00A732A6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1.2</w:t>
      </w:r>
      <w:r w:rsidR="003E4FF5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Здійснювати щомісячне преміювання </w:t>
      </w:r>
      <w:r w:rsidR="0024733D" w:rsidRPr="00C241D6">
        <w:rPr>
          <w:rFonts w:ascii="Century" w:hAnsi="Century"/>
          <w:sz w:val="28"/>
          <w:szCs w:val="28"/>
          <w:lang w:val="uk-UA" w:eastAsia="uk-UA"/>
        </w:rPr>
        <w:t xml:space="preserve">в розмірі </w:t>
      </w:r>
      <w:r w:rsidR="004E6300" w:rsidRPr="00C241D6">
        <w:rPr>
          <w:rFonts w:ascii="Century" w:hAnsi="Century"/>
          <w:sz w:val="28"/>
          <w:szCs w:val="28"/>
          <w:lang w:val="uk-UA" w:eastAsia="uk-UA"/>
        </w:rPr>
        <w:t>100</w:t>
      </w:r>
      <w:r w:rsidR="0024733D" w:rsidRPr="00C241D6">
        <w:rPr>
          <w:rFonts w:ascii="Century" w:hAnsi="Century"/>
          <w:sz w:val="28"/>
          <w:szCs w:val="28"/>
          <w:lang w:val="uk-UA" w:eastAsia="uk-UA"/>
        </w:rPr>
        <w:t>% до нарахованої заробітної плати з врахуванням посадового окладу, надбавки за ранг, вислуги років та інтенсивності за фактично відпрацьований час.</w:t>
      </w:r>
    </w:p>
    <w:p w14:paraId="35B9A8E2" w14:textId="77777777" w:rsidR="00A56429" w:rsidRPr="00C241D6" w:rsidRDefault="00A732A6" w:rsidP="00A56429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1.3</w:t>
      </w:r>
      <w:r w:rsidR="00974F42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Виплачувати щорічну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B36E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допомогу на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оздоровлення в розмірі, що не перевищує середньомісячної заробітної плати.</w:t>
      </w:r>
    </w:p>
    <w:p w14:paraId="2E90C75C" w14:textId="77777777" w:rsidR="00A56429" w:rsidRPr="00C241D6" w:rsidRDefault="00A56429" w:rsidP="00A56429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033CE56C" w14:textId="77777777" w:rsidR="002713F3" w:rsidRPr="00C241D6" w:rsidRDefault="00A732A6" w:rsidP="00A56429">
      <w:pPr>
        <w:widowControl w:val="0"/>
        <w:ind w:firstLine="90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2.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Дане рішення вступає в дію з 1 </w:t>
      </w:r>
      <w:r w:rsidR="002473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лютого 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20</w:t>
      </w:r>
      <w:r w:rsidR="00B57D67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="00B36E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р.</w:t>
      </w:r>
    </w:p>
    <w:p w14:paraId="523A2145" w14:textId="77777777" w:rsidR="0024733D" w:rsidRPr="00C241D6" w:rsidRDefault="0024733D" w:rsidP="00A56429">
      <w:pPr>
        <w:widowControl w:val="0"/>
        <w:ind w:firstLine="90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3. З врахуванням пункту 1 даного рішення, вважати таким, що втратило чинність рішення сесії від 14.12.2023р. №23/41-6657 «Про встановлення умов оплати праці Городоцькому міському голові на 2024 рік.»</w:t>
      </w:r>
    </w:p>
    <w:p w14:paraId="1B1B4763" w14:textId="77777777" w:rsidR="002713F3" w:rsidRPr="00C241D6" w:rsidRDefault="0024733D" w:rsidP="002713F3">
      <w:pPr>
        <w:pStyle w:val="a3"/>
        <w:spacing w:line="240" w:lineRule="auto"/>
        <w:ind w:right="-108" w:firstLine="902"/>
        <w:rPr>
          <w:rFonts w:ascii="Century" w:hAnsi="Century"/>
          <w:b w:val="0"/>
          <w:bCs/>
          <w:color w:val="000000"/>
          <w:szCs w:val="28"/>
          <w:shd w:val="clear" w:color="auto" w:fill="FFFFFF"/>
        </w:rPr>
      </w:pPr>
      <w:r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4</w:t>
      </w:r>
      <w:r w:rsidR="00A732A6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.</w:t>
      </w:r>
      <w:r w:rsidR="00A56429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 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Контроль за виконанням рішення покласти на </w:t>
      </w:r>
      <w:r w:rsidR="0062778B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постійні 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комісі</w:t>
      </w:r>
      <w:r w:rsidR="00746CC1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ї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 </w:t>
      </w:r>
      <w:r w:rsidR="00746CC1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з питань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 </w:t>
      </w:r>
      <w:r w:rsidR="00A35CCC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законності, 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регламенту, депутатської етики, забезпечення діяльності депутатів (гол.О.Карапінка) та з питань бюджету, соціально-економічного розвитку, комунального майна і приватизації (гол.І.Мєскало).</w:t>
      </w:r>
    </w:p>
    <w:p w14:paraId="008E59FD" w14:textId="77777777" w:rsidR="00A56429" w:rsidRPr="00C241D6" w:rsidRDefault="00A56429" w:rsidP="002713F3">
      <w:pPr>
        <w:pStyle w:val="3"/>
        <w:shd w:val="clear" w:color="auto" w:fill="FFFFFF"/>
        <w:spacing w:before="300" w:beforeAutospacing="0" w:after="150" w:afterAutospacing="0"/>
        <w:ind w:firstLine="900"/>
        <w:jc w:val="both"/>
        <w:rPr>
          <w:rFonts w:ascii="Century" w:hAnsi="Century"/>
          <w:b w:val="0"/>
          <w:color w:val="000000"/>
          <w:sz w:val="28"/>
          <w:szCs w:val="28"/>
          <w:shd w:val="clear" w:color="auto" w:fill="FFFFFF"/>
        </w:rPr>
      </w:pPr>
    </w:p>
    <w:p w14:paraId="701EFB26" w14:textId="77777777" w:rsidR="003E4FF5" w:rsidRPr="00C241D6" w:rsidRDefault="003E4FF5" w:rsidP="003E4FF5">
      <w:pPr>
        <w:jc w:val="both"/>
        <w:rPr>
          <w:rFonts w:ascii="Century" w:hAnsi="Century"/>
          <w:lang w:val="uk-UA"/>
        </w:rPr>
      </w:pPr>
      <w:r w:rsidRPr="00C241D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</w:t>
      </w:r>
      <w:r w:rsidR="00A732A6" w:rsidRPr="00C241D6">
        <w:rPr>
          <w:rFonts w:ascii="Century" w:hAnsi="Century"/>
          <w:b/>
          <w:sz w:val="28"/>
          <w:szCs w:val="28"/>
          <w:lang w:val="uk-UA"/>
        </w:rPr>
        <w:t xml:space="preserve">                            Володимир РЕМЕНЯК</w:t>
      </w:r>
    </w:p>
    <w:p w14:paraId="6F95E281" w14:textId="77777777" w:rsidR="00A56429" w:rsidRPr="00C241D6" w:rsidRDefault="00A56429">
      <w:pPr>
        <w:rPr>
          <w:rFonts w:ascii="Century" w:hAnsi="Century"/>
        </w:rPr>
      </w:pPr>
    </w:p>
    <w:sectPr w:rsidR="00A56429" w:rsidRPr="00C241D6" w:rsidSect="00F50FAE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429"/>
    <w:rsid w:val="000C0D8A"/>
    <w:rsid w:val="001123BC"/>
    <w:rsid w:val="001241DA"/>
    <w:rsid w:val="001D0E7B"/>
    <w:rsid w:val="001E33C8"/>
    <w:rsid w:val="0024733D"/>
    <w:rsid w:val="002713F3"/>
    <w:rsid w:val="00374105"/>
    <w:rsid w:val="003E4FF5"/>
    <w:rsid w:val="0041166B"/>
    <w:rsid w:val="004423BE"/>
    <w:rsid w:val="004E6300"/>
    <w:rsid w:val="00575608"/>
    <w:rsid w:val="00585885"/>
    <w:rsid w:val="005A19D6"/>
    <w:rsid w:val="0062778B"/>
    <w:rsid w:val="006A6F14"/>
    <w:rsid w:val="00746CC1"/>
    <w:rsid w:val="007D333A"/>
    <w:rsid w:val="00827588"/>
    <w:rsid w:val="008E3014"/>
    <w:rsid w:val="008E4814"/>
    <w:rsid w:val="00974F42"/>
    <w:rsid w:val="00991E4C"/>
    <w:rsid w:val="00A35CCC"/>
    <w:rsid w:val="00A56429"/>
    <w:rsid w:val="00A732A6"/>
    <w:rsid w:val="00AA246A"/>
    <w:rsid w:val="00B36E3D"/>
    <w:rsid w:val="00B44438"/>
    <w:rsid w:val="00B57D67"/>
    <w:rsid w:val="00C1790A"/>
    <w:rsid w:val="00C241D6"/>
    <w:rsid w:val="00CC1C63"/>
    <w:rsid w:val="00D30269"/>
    <w:rsid w:val="00DD0D82"/>
    <w:rsid w:val="00DE5AF7"/>
    <w:rsid w:val="00F4217A"/>
    <w:rsid w:val="00F50FAE"/>
    <w:rsid w:val="00FD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849C08"/>
  <w15:chartTrackingRefBased/>
  <w15:docId w15:val="{D0B4C6C9-0951-4C34-B816-8E8F87393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429"/>
    <w:rPr>
      <w:lang w:val="ru-RU" w:eastAsia="ru-RU"/>
    </w:rPr>
  </w:style>
  <w:style w:type="paragraph" w:styleId="3">
    <w:name w:val="heading 3"/>
    <w:basedOn w:val="a"/>
    <w:qFormat/>
    <w:rsid w:val="00B57D67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aliases w:val="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c2">
    <w:name w:val="tc2"/>
    <w:basedOn w:val="a"/>
    <w:rsid w:val="00A56429"/>
    <w:pPr>
      <w:spacing w:line="300" w:lineRule="atLeast"/>
      <w:jc w:val="center"/>
    </w:pPr>
    <w:rPr>
      <w:sz w:val="24"/>
      <w:szCs w:val="24"/>
    </w:rPr>
  </w:style>
  <w:style w:type="paragraph" w:styleId="a3">
    <w:name w:val="Body Text"/>
    <w:basedOn w:val="a"/>
    <w:rsid w:val="002713F3"/>
    <w:pPr>
      <w:spacing w:line="288" w:lineRule="auto"/>
      <w:ind w:right="3982"/>
      <w:jc w:val="both"/>
    </w:pPr>
    <w:rPr>
      <w:b/>
      <w:sz w:val="28"/>
      <w:szCs w:val="24"/>
      <w:lang w:val="uk-UA" w:eastAsia="uk-UA"/>
    </w:rPr>
  </w:style>
  <w:style w:type="paragraph" w:customStyle="1" w:styleId="a4">
    <w:basedOn w:val="a"/>
    <w:rsid w:val="002713F3"/>
    <w:rPr>
      <w:rFonts w:ascii="Verdana" w:hAnsi="Verdana" w:cs="Verdana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1328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Grizli777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 2017</dc:creator>
  <cp:keywords/>
  <cp:lastModifiedBy>Secretary</cp:lastModifiedBy>
  <cp:revision>2</cp:revision>
  <cp:lastPrinted>2022-12-02T11:13:00Z</cp:lastPrinted>
  <dcterms:created xsi:type="dcterms:W3CDTF">2024-02-05T11:16:00Z</dcterms:created>
  <dcterms:modified xsi:type="dcterms:W3CDTF">2024-02-05T11:16:00Z</dcterms:modified>
</cp:coreProperties>
</file>