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293" w:rsidRPr="004C155E" w:rsidRDefault="00D54293" w:rsidP="00D5429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eastAsia="uk-UA"/>
        </w:rPr>
        <w:drawing>
          <wp:inline distT="0" distB="0" distL="0" distR="0" wp14:anchorId="65160D2D" wp14:editId="1A0458FB">
            <wp:extent cx="561975" cy="628650"/>
            <wp:effectExtent l="0" t="0" r="0" b="0"/>
            <wp:docPr id="128" name="Рисунок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293" w:rsidRPr="004C155E" w:rsidRDefault="00D54293" w:rsidP="00D5429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D54293" w:rsidRPr="004C155E" w:rsidRDefault="00D54293" w:rsidP="00D5429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D54293" w:rsidRPr="004C155E" w:rsidRDefault="00D54293" w:rsidP="00D5429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D54293" w:rsidRPr="004C155E" w:rsidRDefault="00D54293" w:rsidP="00D5429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54293" w:rsidRPr="004C155E" w:rsidRDefault="00D54293" w:rsidP="00D54293">
      <w:pPr>
        <w:jc w:val="center"/>
        <w:rPr>
          <w:rFonts w:ascii="Century" w:hAnsi="Century"/>
          <w:b/>
          <w:sz w:val="28"/>
          <w:szCs w:val="28"/>
        </w:rPr>
      </w:pPr>
    </w:p>
    <w:p w:rsidR="00D54293" w:rsidRPr="004C155E" w:rsidRDefault="00D54293" w:rsidP="00D54293">
      <w:pPr>
        <w:jc w:val="center"/>
        <w:rPr>
          <w:rFonts w:ascii="Century" w:hAnsi="Century"/>
          <w:b/>
          <w:sz w:val="36"/>
          <w:szCs w:val="36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AA7206">
        <w:rPr>
          <w:rFonts w:ascii="Century" w:hAnsi="Century"/>
          <w:b/>
          <w:color w:val="000000" w:themeColor="text1"/>
          <w:sz w:val="36"/>
          <w:szCs w:val="36"/>
        </w:rPr>
        <w:t>2995</w:t>
      </w:r>
    </w:p>
    <w:p w:rsidR="00D54293" w:rsidRPr="00C114FE" w:rsidRDefault="00D54293" w:rsidP="00D54293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D54293" w:rsidRPr="00C114FE" w:rsidRDefault="00D54293" w:rsidP="00D54293"/>
    <w:p w:rsidR="00D54293" w:rsidRPr="00C114FE" w:rsidRDefault="00D54293" w:rsidP="00D54293">
      <w:pPr>
        <w:jc w:val="both"/>
        <w:rPr>
          <w:rFonts w:ascii="Century" w:hAnsi="Century"/>
          <w:b/>
        </w:rPr>
      </w:pPr>
      <w:r w:rsidRPr="00C114FE">
        <w:rPr>
          <w:rFonts w:ascii="Century" w:hAnsi="Century"/>
          <w:b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</w:rPr>
        <w:t xml:space="preserve"> (відновлення)</w:t>
      </w:r>
      <w:r w:rsidRPr="00C114FE">
        <w:rPr>
          <w:rFonts w:ascii="Century" w:hAnsi="Century"/>
          <w:b/>
        </w:rPr>
        <w:t xml:space="preserve"> меж земельної ділянки в натурі (на місцевості) </w:t>
      </w:r>
      <w:r w:rsidRPr="004D3F9B">
        <w:rPr>
          <w:rFonts w:ascii="Century" w:hAnsi="Century"/>
          <w:b/>
          <w:noProof/>
        </w:rPr>
        <w:t>для ведення товарного сільськогосподарського виробництва</w:t>
      </w:r>
      <w:r w:rsidRPr="00C114FE">
        <w:rPr>
          <w:rFonts w:ascii="Century" w:hAnsi="Century"/>
          <w:b/>
        </w:rPr>
        <w:t xml:space="preserve"> </w:t>
      </w:r>
      <w:r w:rsidRPr="004D3F9B">
        <w:rPr>
          <w:rFonts w:ascii="Century" w:hAnsi="Century"/>
          <w:b/>
          <w:noProof/>
        </w:rPr>
        <w:t>Гапачило Олександрі Ярославівні</w:t>
      </w:r>
      <w:r w:rsidRPr="00C114FE">
        <w:rPr>
          <w:rFonts w:ascii="Century" w:hAnsi="Century"/>
          <w:b/>
        </w:rPr>
        <w:t xml:space="preserve"> в </w:t>
      </w:r>
      <w:r w:rsidRPr="004D3F9B">
        <w:rPr>
          <w:rFonts w:ascii="Century" w:hAnsi="Century"/>
          <w:b/>
          <w:noProof/>
        </w:rPr>
        <w:t>межах території Городоцької міської ради</w:t>
      </w:r>
    </w:p>
    <w:p w:rsidR="00D54293" w:rsidRPr="00C114FE" w:rsidRDefault="00D54293" w:rsidP="00D54293"/>
    <w:p w:rsidR="00D54293" w:rsidRPr="00C114FE" w:rsidRDefault="00D54293" w:rsidP="00D54293">
      <w:pPr>
        <w:ind w:firstLine="708"/>
        <w:jc w:val="both"/>
        <w:rPr>
          <w:rFonts w:ascii="Century" w:hAnsi="Century"/>
        </w:rPr>
      </w:pPr>
      <w:r w:rsidRPr="00C114FE">
        <w:rPr>
          <w:rFonts w:ascii="Century" w:hAnsi="Century"/>
        </w:rPr>
        <w:t>Розглянувши заяву</w:t>
      </w:r>
      <w:r>
        <w:rPr>
          <w:rFonts w:ascii="Century" w:hAnsi="Century"/>
        </w:rPr>
        <w:t>,</w:t>
      </w:r>
      <w:r w:rsidRPr="00C114FE">
        <w:rPr>
          <w:rFonts w:ascii="Century" w:hAnsi="Century"/>
        </w:rPr>
        <w:t xml:space="preserve"> про затвердження технічної документації із землеустрою щодо встановлення меж земельної ділянки в натурі (на місцевості)</w:t>
      </w:r>
      <w:r>
        <w:rPr>
          <w:rFonts w:ascii="Century" w:hAnsi="Century"/>
        </w:rPr>
        <w:t xml:space="preserve"> </w:t>
      </w:r>
      <w:r w:rsidRPr="004D3F9B">
        <w:rPr>
          <w:rFonts w:ascii="Century" w:hAnsi="Century"/>
          <w:b/>
          <w:noProof/>
        </w:rPr>
        <w:t>Гапачило Олександрі Ярославівні</w:t>
      </w:r>
      <w:r>
        <w:rPr>
          <w:rFonts w:ascii="Century" w:hAnsi="Century"/>
          <w:b/>
        </w:rPr>
        <w:t>,</w:t>
      </w:r>
      <w:r w:rsidRPr="00C114FE">
        <w:rPr>
          <w:rFonts w:ascii="Century" w:hAnsi="Century"/>
        </w:rPr>
        <w:t xml:space="preserve"> розроблен</w:t>
      </w:r>
      <w:r>
        <w:rPr>
          <w:rFonts w:ascii="Century" w:hAnsi="Century"/>
        </w:rPr>
        <w:t>ої</w:t>
      </w:r>
      <w:r w:rsidRPr="00C114FE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ПП "Кайлас-К"</w:t>
      </w:r>
      <w:r w:rsidRPr="00C114FE">
        <w:rPr>
          <w:rFonts w:ascii="Century" w:hAnsi="Century"/>
        </w:rPr>
        <w:t xml:space="preserve">, в </w:t>
      </w:r>
      <w:r w:rsidRPr="004D3F9B">
        <w:rPr>
          <w:rFonts w:ascii="Century" w:hAnsi="Century"/>
          <w:noProof/>
        </w:rPr>
        <w:t>межах території Городоцької міської ради</w:t>
      </w:r>
      <w:r w:rsidRPr="00C114FE">
        <w:rPr>
          <w:rFonts w:ascii="Century" w:hAnsi="Century"/>
        </w:rPr>
        <w:t xml:space="preserve"> </w:t>
      </w:r>
      <w:r w:rsidRPr="004D3F9B">
        <w:rPr>
          <w:rFonts w:ascii="Century" w:hAnsi="Century"/>
          <w:noProof/>
        </w:rPr>
        <w:t>для ведення товарного сільськогосподарського виробництва</w:t>
      </w:r>
      <w:r w:rsidRPr="00C114FE">
        <w:rPr>
          <w:rFonts w:ascii="Century" w:hAnsi="Century"/>
        </w:rPr>
        <w:t>, керуючись ст.ст. 12, 33, 81, 118, 121, 122, 186</w:t>
      </w:r>
      <w:r>
        <w:rPr>
          <w:rFonts w:ascii="Century" w:hAnsi="Century"/>
        </w:rPr>
        <w:t xml:space="preserve"> </w:t>
      </w:r>
      <w:r w:rsidRPr="00C114FE">
        <w:rPr>
          <w:rFonts w:ascii="Century" w:hAnsi="Century"/>
        </w:rPr>
        <w:t>Земель</w:t>
      </w:r>
      <w:r>
        <w:rPr>
          <w:rFonts w:ascii="Century" w:hAnsi="Century"/>
        </w:rPr>
        <w:t>ного кодексу України, ст. 25, 55</w:t>
      </w:r>
      <w:r w:rsidRPr="00C114FE">
        <w:rPr>
          <w:rFonts w:ascii="Century" w:hAnsi="Century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54293" w:rsidRPr="00C114FE" w:rsidRDefault="00D54293" w:rsidP="00D54293">
      <w:pPr>
        <w:jc w:val="center"/>
        <w:rPr>
          <w:rFonts w:ascii="Century" w:hAnsi="Century"/>
          <w:b/>
        </w:rPr>
      </w:pPr>
      <w:r w:rsidRPr="00C114FE">
        <w:rPr>
          <w:rFonts w:ascii="Century" w:hAnsi="Century"/>
          <w:b/>
        </w:rPr>
        <w:t>В И Р І Ш И Л А:</w:t>
      </w:r>
    </w:p>
    <w:p w:rsidR="00D54293" w:rsidRPr="00C114FE" w:rsidRDefault="00D54293" w:rsidP="00D54293">
      <w:pPr>
        <w:jc w:val="both"/>
        <w:rPr>
          <w:rFonts w:ascii="Century" w:hAnsi="Century"/>
          <w:b/>
        </w:rPr>
      </w:pPr>
      <w:r w:rsidRPr="00C114FE">
        <w:rPr>
          <w:rFonts w:ascii="Century" w:hAnsi="Century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4D3F9B">
        <w:rPr>
          <w:rFonts w:ascii="Century" w:hAnsi="Century"/>
          <w:noProof/>
        </w:rPr>
        <w:t>0,8232</w:t>
      </w:r>
      <w:r w:rsidRPr="00C114FE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4620988000:17:000:0207</w:t>
      </w:r>
      <w:r w:rsidRPr="00C114FE">
        <w:rPr>
          <w:rFonts w:ascii="Century" w:hAnsi="Century"/>
          <w:noProof/>
        </w:rPr>
        <w:t xml:space="preserve"> </w:t>
      </w:r>
      <w:r w:rsidRPr="00C114FE">
        <w:rPr>
          <w:rFonts w:ascii="Century" w:hAnsi="Century"/>
        </w:rPr>
        <w:t xml:space="preserve">в натурі (на місцевості) </w:t>
      </w:r>
      <w:r w:rsidRPr="004D3F9B">
        <w:rPr>
          <w:rFonts w:ascii="Century" w:hAnsi="Century"/>
          <w:noProof/>
        </w:rPr>
        <w:t>Гапачило Олександрі Ярославівні</w:t>
      </w:r>
      <w:r w:rsidRPr="00C114FE">
        <w:rPr>
          <w:rFonts w:ascii="Century" w:hAnsi="Century"/>
        </w:rPr>
        <w:t xml:space="preserve"> з цільовим призначенням – </w:t>
      </w:r>
      <w:r w:rsidRPr="004D3F9B">
        <w:rPr>
          <w:rFonts w:ascii="Century" w:hAnsi="Century"/>
          <w:noProof/>
        </w:rPr>
        <w:t>для ведення товарного сільськогосподарського виробництва</w:t>
      </w:r>
      <w:r w:rsidRPr="00C114FE">
        <w:rPr>
          <w:rFonts w:ascii="Century" w:hAnsi="Century"/>
        </w:rPr>
        <w:t xml:space="preserve"> в </w:t>
      </w:r>
      <w:r w:rsidRPr="004D3F9B">
        <w:rPr>
          <w:rFonts w:ascii="Century" w:hAnsi="Century"/>
          <w:noProof/>
        </w:rPr>
        <w:t>межах території Городоцької міської ради</w:t>
      </w:r>
      <w:r w:rsidRPr="00C114FE">
        <w:rPr>
          <w:rFonts w:ascii="Century" w:hAnsi="Century"/>
        </w:rPr>
        <w:t>, Львівського району, Львівської області.</w:t>
      </w:r>
    </w:p>
    <w:p w:rsidR="00D54293" w:rsidRPr="00C114FE" w:rsidRDefault="00D54293" w:rsidP="00D54293">
      <w:pPr>
        <w:jc w:val="both"/>
        <w:rPr>
          <w:rFonts w:ascii="Century" w:hAnsi="Century"/>
        </w:rPr>
      </w:pPr>
      <w:r w:rsidRPr="00C114FE">
        <w:rPr>
          <w:rFonts w:ascii="Century" w:hAnsi="Century"/>
        </w:rPr>
        <w:t xml:space="preserve">2. Передати безоплатно у власність </w:t>
      </w:r>
      <w:r w:rsidRPr="004D3F9B">
        <w:rPr>
          <w:rFonts w:ascii="Century" w:hAnsi="Century"/>
          <w:noProof/>
        </w:rPr>
        <w:t>Гапачило Олександрі Ярославівні</w:t>
      </w:r>
      <w:r w:rsidRPr="00C114FE">
        <w:rPr>
          <w:rFonts w:ascii="Century" w:hAnsi="Century"/>
        </w:rPr>
        <w:t xml:space="preserve"> земельну ділянку площею </w:t>
      </w:r>
      <w:r w:rsidRPr="004D3F9B">
        <w:rPr>
          <w:rFonts w:ascii="Century" w:hAnsi="Century"/>
          <w:noProof/>
        </w:rPr>
        <w:t>0,8232</w:t>
      </w:r>
      <w:r w:rsidRPr="00C114FE">
        <w:rPr>
          <w:rFonts w:ascii="Century" w:hAnsi="Century"/>
        </w:rPr>
        <w:t xml:space="preserve"> га. кадастровий номер </w:t>
      </w:r>
      <w:r w:rsidRPr="004D3F9B">
        <w:rPr>
          <w:rFonts w:ascii="Century" w:hAnsi="Century"/>
          <w:noProof/>
        </w:rPr>
        <w:t>4620988000:17:000:0207</w:t>
      </w:r>
      <w:r w:rsidRPr="00C114FE">
        <w:rPr>
          <w:rFonts w:ascii="Century" w:hAnsi="Century"/>
          <w:noProof/>
        </w:rPr>
        <w:t xml:space="preserve"> </w:t>
      </w:r>
      <w:r w:rsidRPr="00C114FE">
        <w:rPr>
          <w:rFonts w:ascii="Century" w:hAnsi="Century"/>
        </w:rPr>
        <w:t xml:space="preserve">в </w:t>
      </w:r>
      <w:r w:rsidRPr="004D3F9B">
        <w:rPr>
          <w:rFonts w:ascii="Century" w:hAnsi="Century"/>
          <w:noProof/>
        </w:rPr>
        <w:t>межах території Городоцької міської ради</w:t>
      </w:r>
      <w:r w:rsidRPr="00C114FE">
        <w:rPr>
          <w:rFonts w:ascii="Century" w:hAnsi="Century"/>
        </w:rPr>
        <w:t xml:space="preserve">, Львівського району, Львівської області </w:t>
      </w:r>
      <w:r w:rsidRPr="004D3F9B">
        <w:rPr>
          <w:rFonts w:ascii="Century" w:hAnsi="Century"/>
          <w:noProof/>
        </w:rPr>
        <w:t>для ведення товарного сільськогосподарського виробництва</w:t>
      </w:r>
      <w:r w:rsidRPr="00C114FE">
        <w:rPr>
          <w:rFonts w:ascii="Century" w:hAnsi="Century"/>
        </w:rPr>
        <w:t>.</w:t>
      </w:r>
    </w:p>
    <w:p w:rsidR="00D54293" w:rsidRPr="00C114FE" w:rsidRDefault="00D54293" w:rsidP="00D54293">
      <w:pPr>
        <w:jc w:val="both"/>
        <w:rPr>
          <w:rFonts w:ascii="Century" w:hAnsi="Century"/>
        </w:rPr>
      </w:pPr>
      <w:r w:rsidRPr="00C114FE">
        <w:rPr>
          <w:rFonts w:ascii="Century" w:hAnsi="Century"/>
        </w:rPr>
        <w:t xml:space="preserve">3. </w:t>
      </w:r>
      <w:r w:rsidRPr="004D3F9B">
        <w:rPr>
          <w:rFonts w:ascii="Century" w:hAnsi="Century"/>
          <w:noProof/>
        </w:rPr>
        <w:t>Гапачило Олександрі Ярославівні</w:t>
      </w:r>
      <w:r w:rsidRPr="00C114FE">
        <w:rPr>
          <w:rFonts w:ascii="Century" w:hAnsi="Century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D54293" w:rsidRPr="00C114FE" w:rsidRDefault="00D54293" w:rsidP="00D54293">
      <w:pPr>
        <w:jc w:val="both"/>
        <w:rPr>
          <w:rFonts w:ascii="Century" w:hAnsi="Century"/>
        </w:rPr>
      </w:pPr>
      <w:r w:rsidRPr="00C114FE">
        <w:rPr>
          <w:rFonts w:ascii="Century" w:hAnsi="Century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D54293" w:rsidRPr="00C114FE" w:rsidRDefault="00D54293" w:rsidP="00D54293"/>
    <w:p w:rsidR="00D54293" w:rsidRDefault="00D54293" w:rsidP="00D54293">
      <w:pPr>
        <w:jc w:val="both"/>
        <w:rPr>
          <w:rFonts w:ascii="Century" w:hAnsi="Century"/>
          <w:b/>
        </w:rPr>
      </w:pPr>
      <w:r w:rsidRPr="00C114FE">
        <w:rPr>
          <w:rFonts w:ascii="Century" w:hAnsi="Century"/>
          <w:b/>
        </w:rPr>
        <w:t xml:space="preserve">Міський голова </w:t>
      </w:r>
      <w:r w:rsidRPr="00C114FE">
        <w:rPr>
          <w:rFonts w:ascii="Century" w:hAnsi="Century"/>
          <w:b/>
        </w:rPr>
        <w:tab/>
      </w:r>
      <w:r w:rsidRPr="00C114FE">
        <w:rPr>
          <w:rFonts w:ascii="Century" w:hAnsi="Century"/>
          <w:b/>
        </w:rPr>
        <w:tab/>
      </w:r>
      <w:r w:rsidRPr="00C114FE">
        <w:rPr>
          <w:rFonts w:ascii="Century" w:hAnsi="Century"/>
          <w:b/>
        </w:rPr>
        <w:tab/>
      </w:r>
      <w:r w:rsidRPr="00C114FE">
        <w:rPr>
          <w:rFonts w:ascii="Century" w:hAnsi="Century"/>
          <w:b/>
        </w:rPr>
        <w:tab/>
      </w:r>
      <w:r w:rsidRPr="00C114FE">
        <w:rPr>
          <w:rFonts w:ascii="Century" w:hAnsi="Century"/>
          <w:b/>
        </w:rPr>
        <w:tab/>
      </w:r>
      <w:r w:rsidRPr="00C114FE">
        <w:rPr>
          <w:rFonts w:ascii="Century" w:hAnsi="Century"/>
          <w:b/>
        </w:rPr>
        <w:tab/>
        <w:t xml:space="preserve">              </w:t>
      </w:r>
      <w:r>
        <w:rPr>
          <w:rFonts w:ascii="Century" w:hAnsi="Century"/>
          <w:b/>
        </w:rPr>
        <w:t xml:space="preserve">    </w:t>
      </w:r>
      <w:r w:rsidRPr="00C114FE">
        <w:rPr>
          <w:rFonts w:ascii="Century" w:hAnsi="Century"/>
          <w:b/>
        </w:rPr>
        <w:t xml:space="preserve"> Володимир РЕМЕНЯК</w:t>
      </w:r>
    </w:p>
    <w:p w:rsidR="00D54293" w:rsidRDefault="00D54293" w:rsidP="00D54293">
      <w:pPr>
        <w:jc w:val="both"/>
        <w:rPr>
          <w:rFonts w:ascii="Century" w:hAnsi="Century"/>
          <w:b/>
        </w:rPr>
      </w:pPr>
    </w:p>
    <w:p w:rsidR="00D54293" w:rsidRDefault="00D54293" w:rsidP="00D54293">
      <w:pPr>
        <w:jc w:val="both"/>
        <w:rPr>
          <w:rFonts w:ascii="Century" w:hAnsi="Century"/>
          <w:b/>
        </w:rPr>
      </w:pPr>
    </w:p>
    <w:p w:rsidR="00D54293" w:rsidRDefault="00D54293" w:rsidP="00D54293">
      <w:pPr>
        <w:jc w:val="both"/>
        <w:rPr>
          <w:rFonts w:ascii="Century" w:hAnsi="Century"/>
          <w:b/>
        </w:rPr>
      </w:pPr>
    </w:p>
    <w:p w:rsidR="00D54293" w:rsidRDefault="00D54293" w:rsidP="00D54293">
      <w:pPr>
        <w:jc w:val="both"/>
        <w:rPr>
          <w:rFonts w:ascii="Century" w:hAnsi="Century"/>
          <w:b/>
        </w:rPr>
      </w:pPr>
    </w:p>
    <w:p w:rsidR="00D54293" w:rsidRDefault="00D54293" w:rsidP="00D54293">
      <w:pPr>
        <w:jc w:val="both"/>
        <w:rPr>
          <w:rFonts w:ascii="Century" w:hAnsi="Century"/>
          <w:b/>
        </w:rPr>
      </w:pPr>
    </w:p>
    <w:p w:rsidR="00D54293" w:rsidRDefault="00D54293" w:rsidP="00D54293">
      <w:pPr>
        <w:jc w:val="both"/>
        <w:rPr>
          <w:rFonts w:ascii="Century" w:hAnsi="Century"/>
          <w:b/>
        </w:r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293"/>
    <w:rsid w:val="00BB5C3E"/>
    <w:rsid w:val="00C32D83"/>
    <w:rsid w:val="00D5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9A37D6-88F5-4484-BA3A-9B69DF6F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D5429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1943</Characters>
  <Application>Microsoft Office Word</Application>
  <DocSecurity>0</DocSecurity>
  <Lines>48</Lines>
  <Paragraphs>16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2021-11-15T12:47:00Z</dcterms:created>
  <dcterms:modified xsi:type="dcterms:W3CDTF">2021-11-15T12:47:00Z</dcterms:modified>
</cp:coreProperties>
</file>