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F0B" w:rsidRPr="001A6806" w:rsidRDefault="00790F0B" w:rsidP="00790F0B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7AB3EA5" wp14:editId="3F8F2492">
            <wp:extent cx="568325" cy="623570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F0B" w:rsidRPr="001A6806" w:rsidRDefault="00790F0B" w:rsidP="00790F0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90F0B" w:rsidRPr="001A6806" w:rsidRDefault="00790F0B" w:rsidP="00790F0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90F0B" w:rsidRPr="001A6806" w:rsidRDefault="00790F0B" w:rsidP="00790F0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90F0B" w:rsidRPr="001A6806" w:rsidRDefault="00790F0B" w:rsidP="00790F0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90F0B" w:rsidRPr="001A6806" w:rsidRDefault="00790F0B" w:rsidP="00790F0B">
      <w:pPr>
        <w:jc w:val="center"/>
        <w:rPr>
          <w:rFonts w:ascii="Century" w:hAnsi="Century"/>
          <w:b/>
          <w:sz w:val="28"/>
          <w:szCs w:val="28"/>
        </w:rPr>
      </w:pPr>
    </w:p>
    <w:p w:rsidR="00790F0B" w:rsidRPr="001A6806" w:rsidRDefault="00790F0B" w:rsidP="00790F0B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3109</w:t>
      </w:r>
    </w:p>
    <w:p w:rsidR="00790F0B" w:rsidRDefault="00790F0B" w:rsidP="00790F0B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790F0B" w:rsidRDefault="00790F0B" w:rsidP="00790F0B">
      <w:pPr>
        <w:jc w:val="both"/>
        <w:rPr>
          <w:rFonts w:ascii="Century" w:hAnsi="Century"/>
          <w:b/>
        </w:rPr>
      </w:pPr>
    </w:p>
    <w:p w:rsidR="00790F0B" w:rsidRDefault="00790F0B" w:rsidP="00790F0B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</w:rPr>
        <w:t>Цап Марії Романівні</w:t>
      </w:r>
      <w:r w:rsidRPr="0079453B">
        <w:rPr>
          <w:rFonts w:ascii="Century" w:hAnsi="Century"/>
          <w:b/>
        </w:rPr>
        <w:t xml:space="preserve"> земельних ділянок в </w:t>
      </w:r>
      <w:r w:rsidRPr="004D3F9B">
        <w:rPr>
          <w:rFonts w:ascii="Century" w:hAnsi="Century"/>
          <w:b/>
          <w:noProof/>
        </w:rPr>
        <w:t>с. Долиняни</w:t>
      </w:r>
      <w:r w:rsidRPr="0079453B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790F0B" w:rsidRPr="0079453B" w:rsidRDefault="00790F0B" w:rsidP="00790F0B">
      <w:pPr>
        <w:jc w:val="both"/>
        <w:rPr>
          <w:rFonts w:ascii="Century" w:hAnsi="Century"/>
          <w:b/>
        </w:rPr>
      </w:pPr>
    </w:p>
    <w:p w:rsidR="00790F0B" w:rsidRPr="0079453B" w:rsidRDefault="00790F0B" w:rsidP="00790F0B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4D3F9B">
        <w:rPr>
          <w:rFonts w:ascii="Century" w:hAnsi="Century"/>
          <w:noProof/>
        </w:rPr>
        <w:t>Цап Марії Романівні</w:t>
      </w:r>
      <w:r w:rsidRPr="0079453B">
        <w:rPr>
          <w:rFonts w:ascii="Century" w:hAnsi="Century"/>
        </w:rPr>
        <w:t xml:space="preserve">, в </w:t>
      </w:r>
      <w:r w:rsidRPr="004D3F9B">
        <w:rPr>
          <w:rFonts w:ascii="Century" w:hAnsi="Century"/>
          <w:noProof/>
        </w:rPr>
        <w:t>с. Долиняни</w:t>
      </w:r>
      <w:r w:rsidRPr="0079453B">
        <w:rPr>
          <w:rFonts w:ascii="Century" w:hAnsi="Century"/>
        </w:rPr>
        <w:t xml:space="preserve"> Городоцької міської ради Львівської області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4D3F9B">
        <w:rPr>
          <w:rFonts w:ascii="Century" w:hAnsi="Century"/>
          <w:noProof/>
        </w:rPr>
        <w:t>ФОП "Кульчицький Б.В."</w:t>
      </w:r>
      <w:r>
        <w:rPr>
          <w:rFonts w:ascii="Century" w:hAnsi="Century"/>
        </w:rPr>
        <w:t xml:space="preserve">, керуючись </w:t>
      </w:r>
      <w:r w:rsidRPr="0079453B">
        <w:rPr>
          <w:rFonts w:ascii="Century" w:hAnsi="Century"/>
        </w:rPr>
        <w:t>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790F0B" w:rsidRPr="0079453B" w:rsidRDefault="00790F0B" w:rsidP="00790F0B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790F0B" w:rsidRPr="0079453B" w:rsidRDefault="00790F0B" w:rsidP="00790F0B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790F0B" w:rsidRPr="0079453B" w:rsidRDefault="00790F0B" w:rsidP="00790F0B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0,1511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4620983300:22:003:0094</w:t>
      </w:r>
      <w:r w:rsidRPr="0079453B">
        <w:rPr>
          <w:rFonts w:ascii="Century" w:hAnsi="Century"/>
        </w:rPr>
        <w:t>;</w:t>
      </w:r>
    </w:p>
    <w:p w:rsidR="00790F0B" w:rsidRDefault="00790F0B" w:rsidP="00790F0B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0,2791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4620983300:22:008:0032</w:t>
      </w:r>
      <w:r w:rsidRPr="0079453B">
        <w:rPr>
          <w:rFonts w:ascii="Century" w:hAnsi="Century"/>
        </w:rPr>
        <w:t>;</w:t>
      </w:r>
    </w:p>
    <w:p w:rsidR="00790F0B" w:rsidRPr="0079453B" w:rsidRDefault="00790F0B" w:rsidP="00790F0B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0,3066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4620983300:22:002:0018</w:t>
      </w:r>
      <w:r>
        <w:rPr>
          <w:rFonts w:ascii="Century" w:hAnsi="Century"/>
        </w:rPr>
        <w:t>.</w:t>
      </w:r>
    </w:p>
    <w:p w:rsidR="00790F0B" w:rsidRPr="0079453B" w:rsidRDefault="00790F0B" w:rsidP="00790F0B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4D3F9B">
        <w:rPr>
          <w:rFonts w:ascii="Century" w:hAnsi="Century"/>
          <w:noProof/>
        </w:rPr>
        <w:t>Цап Марії Романівні</w:t>
      </w:r>
      <w:r w:rsidRPr="0079453B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Долиняни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790F0B" w:rsidRPr="0079453B" w:rsidRDefault="00790F0B" w:rsidP="00790F0B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4D3F9B">
        <w:rPr>
          <w:rFonts w:ascii="Century" w:hAnsi="Century"/>
          <w:noProof/>
        </w:rPr>
        <w:t>Цап Марії Романівні</w:t>
      </w:r>
      <w:r w:rsidRPr="0079453B">
        <w:rPr>
          <w:rFonts w:ascii="Century" w:hAnsi="Century"/>
        </w:rPr>
        <w:t xml:space="preserve"> земельні ділянки:</w:t>
      </w:r>
    </w:p>
    <w:p w:rsidR="00790F0B" w:rsidRPr="0079453B" w:rsidRDefault="00790F0B" w:rsidP="00790F0B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0,1511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4620983300:22:003:0094</w:t>
      </w:r>
      <w:r w:rsidRPr="0079453B">
        <w:rPr>
          <w:rFonts w:ascii="Century" w:hAnsi="Century"/>
        </w:rPr>
        <w:t>;</w:t>
      </w:r>
    </w:p>
    <w:p w:rsidR="00790F0B" w:rsidRDefault="00790F0B" w:rsidP="00790F0B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0,2791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4620983300:22:008:0032</w:t>
      </w:r>
      <w:r w:rsidRPr="0079453B">
        <w:rPr>
          <w:rFonts w:ascii="Century" w:hAnsi="Century"/>
        </w:rPr>
        <w:t>;</w:t>
      </w:r>
    </w:p>
    <w:p w:rsidR="00790F0B" w:rsidRPr="0079453B" w:rsidRDefault="00790F0B" w:rsidP="00790F0B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0,3066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4620983300:22:002:0018</w:t>
      </w:r>
      <w:r>
        <w:rPr>
          <w:rFonts w:ascii="Century" w:hAnsi="Century"/>
        </w:rPr>
        <w:t>.</w:t>
      </w:r>
    </w:p>
    <w:p w:rsidR="00790F0B" w:rsidRPr="0079453B" w:rsidRDefault="00790F0B" w:rsidP="00790F0B">
      <w:pPr>
        <w:jc w:val="both"/>
        <w:rPr>
          <w:rFonts w:ascii="Century" w:hAnsi="Century"/>
        </w:rPr>
      </w:pP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Долиняни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790F0B" w:rsidRPr="0079453B" w:rsidRDefault="00790F0B" w:rsidP="00790F0B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3.</w:t>
      </w:r>
      <w:r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Цап Марії Романівні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90F0B" w:rsidRPr="0079453B" w:rsidRDefault="00790F0B" w:rsidP="00790F0B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790F0B" w:rsidRPr="0079453B" w:rsidRDefault="00790F0B" w:rsidP="00790F0B">
      <w:pPr>
        <w:jc w:val="both"/>
        <w:rPr>
          <w:rFonts w:ascii="Century" w:hAnsi="Century"/>
        </w:rPr>
      </w:pPr>
    </w:p>
    <w:p w:rsidR="00790F0B" w:rsidRDefault="00790F0B" w:rsidP="00790F0B">
      <w:pPr>
        <w:jc w:val="both"/>
        <w:rPr>
          <w:rFonts w:ascii="Century" w:hAnsi="Century"/>
          <w:b/>
        </w:rPr>
        <w:sectPr w:rsidR="00790F0B" w:rsidSect="007F41B2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790F0B" w:rsidRDefault="00790F0B" w:rsidP="00790F0B">
      <w:pPr>
        <w:rPr>
          <w:rFonts w:ascii="Century" w:hAnsi="Century"/>
        </w:rPr>
        <w:sectPr w:rsidR="00790F0B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F0B"/>
    <w:rsid w:val="00790F0B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C0FD98-626E-48AA-AE6A-1ADFD5F0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790F0B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1924</Characters>
  <Application>Microsoft Office Word</Application>
  <DocSecurity>0</DocSecurity>
  <Lines>45</Lines>
  <Paragraphs>25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