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801" w:rsidRPr="000B05D5" w:rsidRDefault="000B3525" w:rsidP="00FF6801">
      <w:pPr>
        <w:pStyle w:val="tc2"/>
        <w:shd w:val="clear" w:color="auto" w:fill="FFFFFF"/>
        <w:rPr>
          <w:rFonts w:ascii="Arial" w:hAnsi="Arial" w:cs="Arial"/>
          <w:noProof/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30C3477C" wp14:editId="09953A37">
            <wp:extent cx="429260" cy="612140"/>
            <wp:effectExtent l="0" t="0" r="8890" b="0"/>
            <wp:docPr id="1" name="Рисунок 1" descr="http://search.ligazakon.ua/l_flib1.nsf/LookupFiles/kp111242_img_001.gif/$file/kp111242_img_001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http://search.ligazakon.ua/l_flib1.nsf/LookupFiles/kp111242_img_001.gif/$file/kp111242_img_001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6801" w:rsidRPr="00332F38" w:rsidRDefault="00FF6801" w:rsidP="00FF6801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332F38">
        <w:rPr>
          <w:sz w:val="32"/>
          <w:szCs w:val="32"/>
          <w:lang w:val="uk-UA"/>
        </w:rPr>
        <w:t>УКРАЇНА</w:t>
      </w:r>
      <w:r>
        <w:rPr>
          <w:sz w:val="32"/>
          <w:szCs w:val="32"/>
          <w:lang w:val="uk-UA"/>
        </w:rPr>
        <w:t xml:space="preserve"> </w:t>
      </w:r>
    </w:p>
    <w:p w:rsidR="00FF6801" w:rsidRPr="00332F38" w:rsidRDefault="00FF6801" w:rsidP="00FF6801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 w:rsidRPr="00332F38">
        <w:rPr>
          <w:b/>
          <w:sz w:val="32"/>
          <w:lang w:val="uk-UA"/>
        </w:rPr>
        <w:t>ГОРОДОЦЬКА МІСЬКА РАДА</w:t>
      </w:r>
    </w:p>
    <w:p w:rsidR="00FF6801" w:rsidRPr="00332F38" w:rsidRDefault="00FF6801" w:rsidP="00FF6801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332F38">
        <w:rPr>
          <w:sz w:val="28"/>
          <w:szCs w:val="28"/>
          <w:lang w:val="uk-UA"/>
        </w:rPr>
        <w:t>ЛЬВІВСЬКОЇ ОБЛАСТІ</w:t>
      </w:r>
    </w:p>
    <w:p w:rsidR="00FF6801" w:rsidRPr="00332F38" w:rsidRDefault="008254B7" w:rsidP="00FF6801">
      <w:pPr>
        <w:pStyle w:val="tc2"/>
        <w:shd w:val="clear" w:color="auto" w:fill="FFFFFF"/>
        <w:spacing w:line="240" w:lineRule="auto"/>
        <w:rPr>
          <w:lang w:val="uk-UA"/>
        </w:rPr>
      </w:pPr>
      <w:r>
        <w:rPr>
          <w:b/>
          <w:sz w:val="28"/>
          <w:szCs w:val="28"/>
          <w:lang w:val="en-US"/>
        </w:rPr>
        <w:t>XXXV</w:t>
      </w:r>
      <w:r w:rsidR="00FF6801" w:rsidRPr="00332F38">
        <w:rPr>
          <w:b/>
          <w:sz w:val="28"/>
          <w:szCs w:val="28"/>
          <w:lang w:val="uk-UA"/>
        </w:rPr>
        <w:t xml:space="preserve"> СЕСІЯ СЬОМОГО СКЛИКАННЯ</w:t>
      </w:r>
      <w:r w:rsidR="00FF6801" w:rsidRPr="00332F38">
        <w:rPr>
          <w:lang w:val="uk-UA"/>
        </w:rPr>
        <w:tab/>
      </w:r>
    </w:p>
    <w:p w:rsidR="00FF6801" w:rsidRPr="00332F38" w:rsidRDefault="00FF6801" w:rsidP="00FF6801">
      <w:pPr>
        <w:pStyle w:val="tc2"/>
        <w:shd w:val="clear" w:color="auto" w:fill="FFFFFF"/>
        <w:spacing w:line="240" w:lineRule="auto"/>
        <w:rPr>
          <w:b/>
          <w:sz w:val="28"/>
          <w:szCs w:val="28"/>
          <w:lang w:val="uk-UA"/>
        </w:rPr>
      </w:pPr>
      <w:r w:rsidRPr="00332F38">
        <w:rPr>
          <w:lang w:val="uk-UA"/>
        </w:rPr>
        <w:tab/>
      </w:r>
    </w:p>
    <w:p w:rsidR="00FF6801" w:rsidRPr="00332F38" w:rsidRDefault="00FF6801" w:rsidP="00FF6801">
      <w:pPr>
        <w:jc w:val="center"/>
        <w:rPr>
          <w:rFonts w:ascii="Times New Roman" w:hAnsi="Times New Roman"/>
          <w:b/>
          <w:sz w:val="36"/>
          <w:szCs w:val="36"/>
        </w:rPr>
      </w:pPr>
      <w:r w:rsidRPr="00332F38">
        <w:rPr>
          <w:rFonts w:ascii="Times New Roman" w:hAnsi="Times New Roman"/>
          <w:b/>
          <w:sz w:val="36"/>
          <w:szCs w:val="36"/>
        </w:rPr>
        <w:t>РІШЕННЯ №</w:t>
      </w:r>
    </w:p>
    <w:p w:rsidR="00FF6801" w:rsidRPr="00332F38" w:rsidRDefault="00FF6801" w:rsidP="00FF6801">
      <w:pPr>
        <w:jc w:val="center"/>
        <w:rPr>
          <w:rFonts w:ascii="Times New Roman" w:hAnsi="Times New Roman"/>
          <w:b/>
          <w:sz w:val="4"/>
          <w:szCs w:val="4"/>
        </w:rPr>
      </w:pPr>
    </w:p>
    <w:p w:rsidR="00FF6801" w:rsidRPr="00332F38" w:rsidRDefault="00FF6801" w:rsidP="00FF6801">
      <w:pPr>
        <w:jc w:val="center"/>
        <w:rPr>
          <w:rFonts w:ascii="Times New Roman" w:hAnsi="Times New Roman"/>
          <w:bCs/>
          <w:szCs w:val="26"/>
        </w:rPr>
      </w:pPr>
      <w:r>
        <w:rPr>
          <w:rFonts w:ascii="Times New Roman" w:hAnsi="Times New Roman"/>
          <w:b/>
          <w:szCs w:val="26"/>
        </w:rPr>
        <w:t>в</w:t>
      </w:r>
      <w:r w:rsidRPr="00332F38">
        <w:rPr>
          <w:rFonts w:ascii="Times New Roman" w:hAnsi="Times New Roman"/>
          <w:b/>
          <w:szCs w:val="26"/>
        </w:rPr>
        <w:t>ід</w:t>
      </w:r>
      <w:r>
        <w:rPr>
          <w:rFonts w:ascii="Times New Roman" w:hAnsi="Times New Roman"/>
          <w:b/>
          <w:szCs w:val="26"/>
        </w:rPr>
        <w:t xml:space="preserve">                            2019</w:t>
      </w:r>
      <w:r w:rsidRPr="00332F38">
        <w:rPr>
          <w:rFonts w:ascii="Times New Roman" w:hAnsi="Times New Roman"/>
          <w:b/>
          <w:szCs w:val="26"/>
        </w:rPr>
        <w:t xml:space="preserve"> року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9"/>
      </w:tblGrid>
      <w:tr w:rsidR="00FF6801" w:rsidRPr="00D73264" w:rsidTr="00EC736D">
        <w:trPr>
          <w:trHeight w:val="1502"/>
        </w:trPr>
        <w:tc>
          <w:tcPr>
            <w:tcW w:w="4689" w:type="dxa"/>
          </w:tcPr>
          <w:p w:rsidR="00FF6801" w:rsidRPr="00D73264" w:rsidRDefault="00FF6801" w:rsidP="00FF6801">
            <w:pPr>
              <w:shd w:val="clear" w:color="auto" w:fill="FFFFFF"/>
              <w:spacing w:before="100" w:beforeAutospacing="1" w:after="100" w:afterAutospacing="1"/>
              <w:ind w:right="30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/>
              </w:rPr>
            </w:pPr>
            <w:r w:rsidRPr="00D732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/>
              </w:rPr>
              <w:t xml:space="preserve">Про затвердження </w:t>
            </w:r>
            <w:proofErr w:type="gramStart"/>
            <w:r w:rsidRPr="00D732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/>
              </w:rPr>
              <w:t>Положення</w:t>
            </w:r>
            <w:proofErr w:type="gramEnd"/>
            <w:r w:rsidRPr="00D7326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u-RU" w:eastAsia="ru-RU"/>
              </w:rPr>
              <w:t xml:space="preserve"> про порядок поховання та похоронну справу, а також порядок надання ритуальних послуг на території міста Городка</w:t>
            </w:r>
          </w:p>
        </w:tc>
      </w:tr>
    </w:tbl>
    <w:p w:rsidR="00EC736D" w:rsidRDefault="00C10F4E" w:rsidP="00EC736D">
      <w:pPr>
        <w:shd w:val="clear" w:color="auto" w:fill="FFFFFF"/>
        <w:spacing w:before="100" w:beforeAutospacing="1" w:after="24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7326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 метою врегулювання відносин при наданні ритуальних послуг та функціонування міських кладовищ, відповідальності </w:t>
      </w:r>
      <w:r w:rsidR="004D34F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підприємства, що виконує функції </w:t>
      </w:r>
      <w:r w:rsidRPr="00D7326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ритуальної служби, порядку організації поховань і ритуального обслуговування населення, відповідно до Закону України “Про поховання та похоронну справу”, </w:t>
      </w:r>
      <w:r w:rsidR="0054540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="0054540D" w:rsidRPr="0054540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останови Кабінету Міністрів України від 28.10.2004 №1445 „Про затвердження Порядку проведення безоплатного поховання померлих (загиблих) осіб, які мають особливі заслуги і особливі трудові заслуги перед Батьківщиною, учасників бойових дій і інвалідів війни”, </w:t>
      </w:r>
      <w:r w:rsidRPr="00D7326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наказу Державного комітету України з питань житлово-комунального господарства від 19.11.03 № 193 “Про затвердження нормативно-правових актів щодо реалізації Закону України “Про поховання та похоронну справу”, Державних санітарних правил та норм “Гігієнічні вимоги щодо облаштування і утримання кладовищ в населених пунктах України” (ДСанПіН 2.2.2.028-99), керуючись статтями 25, 59 Закону України “Про місцеве самоврядування в Україні”, міська рада</w:t>
      </w:r>
    </w:p>
    <w:p w:rsidR="00FF6801" w:rsidRPr="00D73264" w:rsidRDefault="00C10F4E" w:rsidP="00EC736D">
      <w:pPr>
        <w:shd w:val="clear" w:color="auto" w:fill="FFFFFF"/>
        <w:spacing w:before="100" w:beforeAutospacing="1" w:after="24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D73264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 w:eastAsia="ru-RU"/>
        </w:rPr>
        <w:t>ВИРІШИЛА</w:t>
      </w:r>
      <w:r w:rsidRPr="00D73264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:</w:t>
      </w:r>
    </w:p>
    <w:p w:rsidR="00FF6801" w:rsidRPr="00D73264" w:rsidRDefault="00C10F4E" w:rsidP="00FF6801">
      <w:pPr>
        <w:pStyle w:val="a6"/>
        <w:numPr>
          <w:ilvl w:val="0"/>
          <w:numId w:val="2"/>
        </w:numPr>
        <w:shd w:val="clear" w:color="auto" w:fill="FFFFFF"/>
        <w:spacing w:before="100" w:beforeAutospacing="1"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D73264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Затвердити Положення про порядок поховання та похоронну справу, а також порядок надання ритуальних послуг на території міста </w:t>
      </w:r>
      <w:r w:rsidR="00FF6801" w:rsidRPr="00D73264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Городк</w:t>
      </w:r>
      <w:r w:rsidRPr="00D73264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а </w:t>
      </w:r>
      <w:r w:rsidR="004D34F8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Львівської області </w:t>
      </w:r>
      <w:r w:rsidRPr="00D73264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(далі – Положення, додається).</w:t>
      </w:r>
    </w:p>
    <w:p w:rsidR="00FF6801" w:rsidRPr="00D73264" w:rsidRDefault="00C10F4E" w:rsidP="00FF6801">
      <w:pPr>
        <w:pStyle w:val="a6"/>
        <w:numPr>
          <w:ilvl w:val="0"/>
          <w:numId w:val="2"/>
        </w:numPr>
        <w:shd w:val="clear" w:color="auto" w:fill="FFFFFF"/>
        <w:spacing w:before="100" w:beforeAutospacing="1"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D73264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Комунальному </w:t>
      </w:r>
      <w:proofErr w:type="gramStart"/>
      <w:r w:rsidRPr="00D73264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п</w:t>
      </w:r>
      <w:proofErr w:type="gramEnd"/>
      <w:r w:rsidRPr="00D73264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ідприємству </w:t>
      </w:r>
      <w:r w:rsidR="00FF6801" w:rsidRPr="00D73264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Городоцької</w:t>
      </w:r>
      <w:r w:rsidRPr="00D73264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міської ради “</w:t>
      </w:r>
      <w:r w:rsidR="00FF6801" w:rsidRPr="00D73264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Міське комунальне господарство</w:t>
      </w:r>
      <w:r w:rsidRPr="00D73264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” забезпечити реалізацію та контроль за виконанням Положення.</w:t>
      </w:r>
    </w:p>
    <w:p w:rsidR="002D0DA7" w:rsidRPr="00D73264" w:rsidRDefault="002D0DA7" w:rsidP="002D0DA7">
      <w:pPr>
        <w:pStyle w:val="a6"/>
        <w:numPr>
          <w:ilvl w:val="0"/>
          <w:numId w:val="2"/>
        </w:numPr>
        <w:shd w:val="clear" w:color="auto" w:fill="FFFFFF"/>
        <w:spacing w:before="100" w:beforeAutospacing="1" w:after="24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val="ru-RU" w:eastAsia="ru-RU"/>
        </w:rPr>
      </w:pPr>
      <w:r w:rsidRPr="00D73264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Секретарю міської ради (Вітковій Ю.) та спеціалісту I категорії відділу звернень громадян, документообігу та </w:t>
      </w:r>
      <w:proofErr w:type="gramStart"/>
      <w:r w:rsidRPr="00D73264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соц</w:t>
      </w:r>
      <w:proofErr w:type="gramEnd"/>
      <w:r w:rsidRPr="00D73264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іальних питань (Канафоцькій Н.) оприлюднити це рішення на офіційном</w:t>
      </w:r>
      <w:r w:rsidR="0065617C" w:rsidRPr="00D73264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у сайті Городоцької міської ради</w:t>
      </w:r>
      <w:r w:rsidRPr="00D73264">
        <w:rPr>
          <w:rFonts w:ascii="Times New Roman" w:eastAsia="Times New Roman" w:hAnsi="Times New Roman" w:cs="Times New Roman"/>
          <w:i/>
          <w:sz w:val="26"/>
          <w:szCs w:val="26"/>
          <w:lang w:val="ru-RU" w:eastAsia="ru-RU"/>
        </w:rPr>
        <w:t>.</w:t>
      </w:r>
    </w:p>
    <w:p w:rsidR="00C10F4E" w:rsidRDefault="002D0DA7" w:rsidP="00CE1A0C">
      <w:pPr>
        <w:pStyle w:val="a6"/>
        <w:numPr>
          <w:ilvl w:val="0"/>
          <w:numId w:val="2"/>
        </w:numPr>
        <w:shd w:val="clear" w:color="auto" w:fill="FFFFFF"/>
        <w:spacing w:before="100" w:beforeAutospacing="1" w:after="24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D73264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Контроль </w:t>
      </w:r>
      <w:r w:rsidRPr="00D73264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за виконанням рішення покласти на заступника міського голови Попко С., на комісію</w:t>
      </w:r>
      <w:r w:rsidR="00CE1A0C" w:rsidRPr="00D73264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у справах ЖКГ, благоустрою, екології, торгівлі та розвитку інфраструктури </w:t>
      </w:r>
      <w:r w:rsidRPr="00D73264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(гол</w:t>
      </w:r>
      <w:proofErr w:type="gramStart"/>
      <w:r w:rsidRPr="00D73264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.</w:t>
      </w:r>
      <w:r w:rsidR="00CE1A0C" w:rsidRPr="00D73264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Ф</w:t>
      </w:r>
      <w:proofErr w:type="gramEnd"/>
      <w:r w:rsidR="00CE1A0C" w:rsidRPr="00D73264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еденко М.</w:t>
      </w:r>
      <w:r w:rsidRPr="00D73264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) </w:t>
      </w:r>
    </w:p>
    <w:p w:rsidR="004D34F8" w:rsidRPr="00D73264" w:rsidRDefault="004D34F8" w:rsidP="004D34F8">
      <w:pPr>
        <w:pStyle w:val="a6"/>
        <w:shd w:val="clear" w:color="auto" w:fill="FFFFFF"/>
        <w:spacing w:before="100" w:beforeAutospacing="1" w:after="24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</w:p>
    <w:tbl>
      <w:tblPr>
        <w:tblW w:w="9937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3"/>
        <w:gridCol w:w="14"/>
      </w:tblGrid>
      <w:tr w:rsidR="00C10F4E" w:rsidRPr="00D73264" w:rsidTr="00F74E1C">
        <w:trPr>
          <w:tblCellSpacing w:w="0" w:type="dxa"/>
        </w:trPr>
        <w:tc>
          <w:tcPr>
            <w:tcW w:w="9923" w:type="dxa"/>
            <w:shd w:val="clear" w:color="auto" w:fill="FFFFFF"/>
            <w:vAlign w:val="center"/>
          </w:tcPr>
          <w:p w:rsidR="00C10F4E" w:rsidRPr="00D73264" w:rsidRDefault="00F74E1C" w:rsidP="00D73264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ru-RU" w:eastAsia="ru-RU"/>
              </w:rPr>
            </w:pPr>
            <w:r w:rsidRPr="00D7326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ru-RU" w:eastAsia="ru-RU"/>
              </w:rPr>
              <w:t>Міський  голова</w:t>
            </w:r>
            <w:r w:rsidR="00D7326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ru-RU" w:eastAsia="ru-RU"/>
              </w:rPr>
              <w:t xml:space="preserve">                                                                                                </w:t>
            </w:r>
            <w:r w:rsidRPr="00D7326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ru-RU" w:eastAsia="ru-RU"/>
              </w:rPr>
              <w:t>Р.Кущак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C10F4E" w:rsidRPr="00D73264" w:rsidRDefault="00C10F4E" w:rsidP="00C10F4E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ru-RU" w:eastAsia="ru-RU"/>
              </w:rPr>
            </w:pPr>
          </w:p>
        </w:tc>
      </w:tr>
      <w:tr w:rsidR="00F74E1C" w:rsidRPr="00D73264" w:rsidTr="00F74E1C">
        <w:trPr>
          <w:tblCellSpacing w:w="0" w:type="dxa"/>
        </w:trPr>
        <w:tc>
          <w:tcPr>
            <w:tcW w:w="9923" w:type="dxa"/>
            <w:shd w:val="clear" w:color="auto" w:fill="FFFFFF"/>
            <w:vAlign w:val="center"/>
          </w:tcPr>
          <w:p w:rsidR="00F74E1C" w:rsidRPr="00D73264" w:rsidRDefault="00F74E1C" w:rsidP="00F74E1C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ru-RU" w:eastAsia="ru-RU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F74E1C" w:rsidRPr="00D73264" w:rsidRDefault="00F74E1C" w:rsidP="00C10F4E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ru-RU" w:eastAsia="ru-RU"/>
              </w:rPr>
            </w:pPr>
          </w:p>
        </w:tc>
      </w:tr>
    </w:tbl>
    <w:p w:rsidR="00C10F4E" w:rsidRPr="00D527C6" w:rsidRDefault="00C10F4E" w:rsidP="00CF2FDD">
      <w:pPr>
        <w:shd w:val="clear" w:color="auto" w:fill="FFFFFF"/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lastRenderedPageBreak/>
        <w:t>Затверджено</w:t>
      </w:r>
    </w:p>
    <w:p w:rsidR="00C10F4E" w:rsidRPr="00D527C6" w:rsidRDefault="00C10F4E" w:rsidP="00CF2FDD">
      <w:pPr>
        <w:shd w:val="clear" w:color="auto" w:fill="FFFFFF"/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proofErr w:type="gramStart"/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р</w:t>
      </w:r>
      <w:proofErr w:type="gramEnd"/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ішенням міської ради</w:t>
      </w:r>
    </w:p>
    <w:p w:rsidR="00C10F4E" w:rsidRPr="00D527C6" w:rsidRDefault="00C10F4E" w:rsidP="00CF2FDD">
      <w:pPr>
        <w:shd w:val="clear" w:color="auto" w:fill="FFFFFF"/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від ______2019 № _____</w:t>
      </w:r>
    </w:p>
    <w:p w:rsidR="00C10F4E" w:rsidRPr="00D527C6" w:rsidRDefault="00C10F4E" w:rsidP="00CF2F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ПОЛОЖЕННЯ</w:t>
      </w:r>
    </w:p>
    <w:p w:rsidR="00C10F4E" w:rsidRPr="00D527C6" w:rsidRDefault="00C10F4E" w:rsidP="00CF2F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про порядок поховання та похоронну справу, а також порядок надання ритуальних послуг на території міста Городка Львівської області</w:t>
      </w:r>
    </w:p>
    <w:p w:rsidR="00C10F4E" w:rsidRPr="00D527C6" w:rsidRDefault="00C10F4E" w:rsidP="00CF2F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1. Загальні положення</w:t>
      </w:r>
    </w:p>
    <w:p w:rsidR="00C10F4E" w:rsidRPr="00D527C6" w:rsidRDefault="00C10F4E" w:rsidP="00CF2FDD">
      <w:pPr>
        <w:pStyle w:val="a6"/>
        <w:numPr>
          <w:ilvl w:val="1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Положення про порядок поховання та похоронну справу, а також порядок надання ритуальних послуг на території міста Городка (далі – Положення) визначає заходи щодо здійснення в мі</w:t>
      </w:r>
      <w:proofErr w:type="gramStart"/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ст</w:t>
      </w:r>
      <w:proofErr w:type="gramEnd"/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і Городку діяльності з поховання померлих громадян, регулює відносини, що виникають після смерті (загибелі) особи, щодо проведення процедури поховання.</w:t>
      </w:r>
    </w:p>
    <w:p w:rsidR="00BD6389" w:rsidRPr="00D527C6" w:rsidRDefault="00BD6389" w:rsidP="00CF2FDD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1.2. Це Положення є обов'язковим для викон</w:t>
      </w:r>
      <w:r w:rsidR="00D76F0B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ання КП «Міське комунальне господарство</w:t>
      </w: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».</w:t>
      </w:r>
    </w:p>
    <w:p w:rsidR="00BD6389" w:rsidRDefault="00BD6389" w:rsidP="00CF2FDD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1.3. Організацію поховання померлих, надання передбачених необхідним мінімальним переліком окремих видів ритуальних послуг (додаток 1) та ритуальних послуг, непередбачених цим переліком, а також реалізацію предметів ритуальної належності у мі</w:t>
      </w:r>
      <w:proofErr w:type="gramStart"/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ст</w:t>
      </w:r>
      <w:proofErr w:type="gramEnd"/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і здійснює Комунальне підприємство «Міське комунальне господарство» (надалі – </w:t>
      </w:r>
      <w:r w:rsidR="00943AD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Підприємство</w:t>
      </w: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)</w:t>
      </w:r>
      <w:r w:rsidR="007B3940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створене міською радою з метою надання житлово-комунальних послуг, а також надання ритуальних послуг, </w:t>
      </w:r>
      <w:r w:rsidR="009C52B6" w:rsidRPr="009C52B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згідно Статуту</w:t>
      </w:r>
      <w:r w:rsidR="007B3940" w:rsidRPr="009C52B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затвердженого </w:t>
      </w:r>
      <w:proofErr w:type="gramStart"/>
      <w:r w:rsidR="007B3940" w:rsidRPr="009C52B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</w:t>
      </w:r>
      <w:proofErr w:type="gramEnd"/>
      <w:r w:rsidR="007B3940" w:rsidRPr="009C52B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ішенням </w:t>
      </w:r>
      <w:r w:rsidR="00037784" w:rsidRPr="009C52B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виконавчого комітету Городоцької</w:t>
      </w:r>
      <w:r w:rsidR="007B3940" w:rsidRPr="009C52B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міської ради №</w:t>
      </w:r>
      <w:r w:rsidR="009C52B6" w:rsidRPr="009C52B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55</w:t>
      </w:r>
      <w:r w:rsidR="007B3940" w:rsidRPr="009C52B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від </w:t>
      </w:r>
      <w:r w:rsidR="009C52B6" w:rsidRPr="009C52B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28.03</w:t>
      </w:r>
      <w:r w:rsidR="007B3940" w:rsidRPr="009C52B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.20</w:t>
      </w:r>
      <w:r w:rsidR="009C52B6" w:rsidRPr="009C52B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1</w:t>
      </w:r>
      <w:r w:rsidR="007B3940" w:rsidRPr="009C52B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3 року.</w:t>
      </w:r>
    </w:p>
    <w:p w:rsidR="0053272F" w:rsidRPr="009C52B6" w:rsidRDefault="00861B02" w:rsidP="00CF2FDD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861B0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1.4. Надання ритуальних послуг та виготовлення предметів ритуальної належності може також здійснювати суб'єкт господарювання, що виявив бажання працювати на ринку ритуальних послуг (надалі – суб'єкт господарювання), отримав на це дозвіл сесії Городоцької міської ради, </w:t>
      </w:r>
      <w:proofErr w:type="gramStart"/>
      <w:r w:rsidRPr="00861B0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</w:t>
      </w:r>
      <w:proofErr w:type="gramEnd"/>
      <w:r w:rsidRPr="00861B0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ісля чого, згідно із Законом України «Про поховання та похоронну справу» уклав договір з КП «Міське комунальне господа</w:t>
      </w:r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рство» про надання цих послуг (Д</w:t>
      </w:r>
      <w:r w:rsidRPr="00861B0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одаток 2).</w:t>
      </w:r>
    </w:p>
    <w:p w:rsidR="003853ED" w:rsidRPr="00D527C6" w:rsidRDefault="009A30D1" w:rsidP="00CF2FDD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2</w:t>
      </w:r>
      <w:r w:rsidR="00C10F4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. Організація діяльності в галузі поховання</w:t>
      </w:r>
    </w:p>
    <w:p w:rsidR="003853ED" w:rsidRPr="00D527C6" w:rsidRDefault="009A30D1" w:rsidP="00CF2FDD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2</w:t>
      </w:r>
      <w:r w:rsidR="00C10F4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.1. Організацію поховання померлих і надання ритуальних послуг відповідно до статей 9, 10, 12 Закону України “Про поховання та похоронну справу” здійснює </w:t>
      </w:r>
      <w:r w:rsidR="00943AD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КП «Міське комуналне господарство»</w:t>
      </w:r>
      <w:r w:rsidR="00C10F4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.</w:t>
      </w:r>
    </w:p>
    <w:p w:rsidR="003853ED" w:rsidRPr="00D527C6" w:rsidRDefault="009A30D1" w:rsidP="00CF2FDD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2</w:t>
      </w:r>
      <w:r w:rsidR="00C10F4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.</w:t>
      </w:r>
      <w:r w:rsidR="00D76F0B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2</w:t>
      </w:r>
      <w:r w:rsidR="00C10F4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. </w:t>
      </w:r>
      <w:proofErr w:type="gramStart"/>
      <w:r w:rsidR="00943AD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П</w:t>
      </w:r>
      <w:proofErr w:type="gramEnd"/>
      <w:r w:rsidR="00943AD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ідприємство </w:t>
      </w:r>
      <w:r w:rsidR="00C10F4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у своїй діяльності керується Конституцією України, Законом України “Про поховання та похоронну справу”, іншими законами України, нормативно-правовими актами, що приймаються на виконання законів України, а також цим Положенням.</w:t>
      </w:r>
    </w:p>
    <w:p w:rsidR="003853ED" w:rsidRPr="00D527C6" w:rsidRDefault="009A30D1" w:rsidP="00CF2FDD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2</w:t>
      </w:r>
      <w:r w:rsidR="00C10F4E" w:rsidRPr="00D527C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.</w:t>
      </w:r>
      <w:r w:rsidR="00D76F0B" w:rsidRPr="00D527C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3</w:t>
      </w:r>
      <w:r w:rsidR="00C10F4E" w:rsidRPr="00D527C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. Основними завданнями </w:t>
      </w:r>
      <w:proofErr w:type="gramStart"/>
      <w:r w:rsidR="00943ADE" w:rsidRPr="00D527C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</w:t>
      </w:r>
      <w:proofErr w:type="gramEnd"/>
      <w:r w:rsidR="00943ADE" w:rsidRPr="00D527C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ідприємства</w:t>
      </w:r>
      <w:r w:rsidR="00C10F4E" w:rsidRPr="00D527C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є:</w:t>
      </w:r>
    </w:p>
    <w:p w:rsidR="003853ED" w:rsidRPr="00D527C6" w:rsidRDefault="00C10F4E" w:rsidP="00CF2FDD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- здійснення організації поховання померлих;</w:t>
      </w:r>
    </w:p>
    <w:p w:rsidR="003853ED" w:rsidRPr="00D527C6" w:rsidRDefault="00C10F4E" w:rsidP="00CF2FDD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- надання передбачених необхідним мінімальним переліком окремих видів ритуальних послуг та ритуальних послуг, не передбачених цим переліком;</w:t>
      </w:r>
    </w:p>
    <w:p w:rsidR="003853ED" w:rsidRPr="00D527C6" w:rsidRDefault="00C10F4E" w:rsidP="00CF2FDD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- реалізація предметі</w:t>
      </w:r>
      <w:proofErr w:type="gramStart"/>
      <w:r w:rsidRPr="00D527C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</w:t>
      </w:r>
      <w:proofErr w:type="gramEnd"/>
      <w:r w:rsidRPr="00D527C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ритуальної належності.</w:t>
      </w:r>
    </w:p>
    <w:p w:rsidR="003853ED" w:rsidRPr="00D527C6" w:rsidRDefault="009A30D1" w:rsidP="00CF2FDD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2.4</w:t>
      </w:r>
      <w:r w:rsidR="00C10F4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. </w:t>
      </w:r>
      <w:r w:rsidR="00943AD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КП «Міське </w:t>
      </w:r>
      <w:r w:rsidR="00C10F4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</w:t>
      </w:r>
      <w:r w:rsidR="00943AD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комунальне господарство» </w:t>
      </w:r>
      <w:r w:rsidR="00C10F4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відповідно до покладених на н</w:t>
      </w:r>
      <w:r w:rsidR="00943AD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ього</w:t>
      </w:r>
      <w:r w:rsidR="00C10F4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завдань зобов’язан</w:t>
      </w:r>
      <w:r w:rsidR="00943AD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е</w:t>
      </w:r>
      <w:r w:rsidR="00C10F4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:</w:t>
      </w:r>
    </w:p>
    <w:p w:rsidR="003853ED" w:rsidRPr="00D527C6" w:rsidRDefault="00C10F4E" w:rsidP="00CF2FDD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- укладати договори-замовлення на організацію та проведення поховання (далі – договір-замовлення);</w:t>
      </w:r>
    </w:p>
    <w:p w:rsidR="003853ED" w:rsidRPr="00D527C6" w:rsidRDefault="00B51273" w:rsidP="00CF2FDD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- </w:t>
      </w:r>
      <w:r w:rsidR="00C10F4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організовувати поховання померлих згідно з договорами-замовленнями;</w:t>
      </w:r>
    </w:p>
    <w:p w:rsidR="003853ED" w:rsidRPr="00D527C6" w:rsidRDefault="00C10F4E" w:rsidP="00CF2FDD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- створювати </w:t>
      </w:r>
      <w:proofErr w:type="gramStart"/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р</w:t>
      </w:r>
      <w:proofErr w:type="gramEnd"/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івні умови для поховання померлого незалежно від раси, кольору шкіри, політичних, релігійних та інших переконань, статі, етнічного та соціального походження, майнового стану, місця проживання, мовних або інших ознак;</w:t>
      </w:r>
    </w:p>
    <w:p w:rsidR="003853ED" w:rsidRPr="00D527C6" w:rsidRDefault="00C10F4E" w:rsidP="00CF2FDD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lastRenderedPageBreak/>
        <w:t xml:space="preserve">- розширювати номенклатуру ритуальних послуг для громадян з </w:t>
      </w:r>
      <w:proofErr w:type="gramStart"/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р</w:t>
      </w:r>
      <w:proofErr w:type="gramEnd"/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ізними фінансовими можливостями;</w:t>
      </w:r>
    </w:p>
    <w:p w:rsidR="003853ED" w:rsidRPr="00D527C6" w:rsidRDefault="00C10F4E" w:rsidP="00CF2FDD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- забезпечувати конфіденційність інформації про померлого;</w:t>
      </w:r>
    </w:p>
    <w:p w:rsidR="003853ED" w:rsidRPr="00D527C6" w:rsidRDefault="00C10F4E" w:rsidP="00CF2FDD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- організовувати виконання роботи з благоустрою </w:t>
      </w:r>
      <w:proofErr w:type="gramStart"/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м</w:t>
      </w:r>
      <w:proofErr w:type="gramEnd"/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ісць поховань відповідно до кошторису;</w:t>
      </w:r>
    </w:p>
    <w:p w:rsidR="003853ED" w:rsidRPr="00D527C6" w:rsidRDefault="00C10F4E" w:rsidP="00CF2FDD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- забезпечувати функціонування місць поховань відповідно до порядку, визначеного відповідним виконавчим органом міської ради, згідно зі статтею 23 Закону України “Про поховання та похоронну справу”;</w:t>
      </w:r>
    </w:p>
    <w:p w:rsidR="003853ED" w:rsidRPr="00D527C6" w:rsidRDefault="00C10F4E" w:rsidP="00CF2FDD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- безоплатно виділяти місця для поховання померлого на кладовищі;</w:t>
      </w:r>
    </w:p>
    <w:p w:rsidR="003853ED" w:rsidRPr="00D527C6" w:rsidRDefault="00C10F4E" w:rsidP="00CF2FDD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- реєструвати поховання та перепоховання померлих у Книзі реєстрації </w:t>
      </w: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поховань та перепоховань;</w:t>
      </w:r>
    </w:p>
    <w:p w:rsidR="003853ED" w:rsidRPr="00D527C6" w:rsidRDefault="00C10F4E" w:rsidP="00CF2FDD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- видавати користувачу місця поховання </w:t>
      </w:r>
      <w:proofErr w:type="gramStart"/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св</w:t>
      </w:r>
      <w:proofErr w:type="gramEnd"/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ідоцтво про поховання;</w:t>
      </w:r>
    </w:p>
    <w:p w:rsidR="003853ED" w:rsidRPr="00D527C6" w:rsidRDefault="00C10F4E" w:rsidP="00CF2FDD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- видавати на замовлення громадян довідки про наявність поховання померлого на кладовищі;</w:t>
      </w:r>
    </w:p>
    <w:p w:rsidR="003853ED" w:rsidRPr="00D527C6" w:rsidRDefault="00C10F4E" w:rsidP="00CF2FDD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- реєструвати намогильні споруди в Книзі </w:t>
      </w:r>
      <w:proofErr w:type="gramStart"/>
      <w:r w:rsidRPr="00D527C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обл</w:t>
      </w:r>
      <w:proofErr w:type="gramEnd"/>
      <w:r w:rsidRPr="00D527C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іку намогильних споруд;</w:t>
      </w:r>
    </w:p>
    <w:p w:rsidR="003853ED" w:rsidRPr="00D527C6" w:rsidRDefault="00C10F4E" w:rsidP="00CF2FDD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- у разі осквернення могил, місць родинного поховання, навмисного руйнування намогильних споруд та склепів готувати та подавати до виконавчого органу міської </w:t>
      </w:r>
      <w:proofErr w:type="gramStart"/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ради</w:t>
      </w:r>
      <w:proofErr w:type="gramEnd"/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відповідний акт про суму та характеристику збитку;</w:t>
      </w:r>
    </w:p>
    <w:p w:rsidR="003853ED" w:rsidRPr="00D527C6" w:rsidRDefault="00C10F4E" w:rsidP="00CF2FDD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- здійснювати інші функції відповідно </w:t>
      </w:r>
      <w:proofErr w:type="gramStart"/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до</w:t>
      </w:r>
      <w:proofErr w:type="gramEnd"/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Закону України “Про поховання та похоронну справу”.</w:t>
      </w:r>
    </w:p>
    <w:p w:rsidR="007304E0" w:rsidRPr="00D527C6" w:rsidRDefault="009A30D1" w:rsidP="00CF2FDD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>3</w:t>
      </w:r>
      <w:r w:rsidR="007304E0" w:rsidRPr="00D527C6">
        <w:rPr>
          <w:rFonts w:ascii="Times New Roman" w:hAnsi="Times New Roman" w:cs="Times New Roman"/>
          <w:sz w:val="26"/>
          <w:szCs w:val="26"/>
          <w:lang w:val="ru-RU"/>
        </w:rPr>
        <w:t>. Організація та проведення поховання і надання ритуальних послуг населенню на території Городоцької міської ради КП «Мі</w:t>
      </w:r>
      <w:r w:rsidR="004A508F" w:rsidRPr="00D527C6">
        <w:rPr>
          <w:rFonts w:ascii="Times New Roman" w:hAnsi="Times New Roman" w:cs="Times New Roman"/>
          <w:sz w:val="26"/>
          <w:szCs w:val="26"/>
          <w:lang w:val="ru-RU"/>
        </w:rPr>
        <w:t>ське комунальне г</w:t>
      </w:r>
      <w:r w:rsidR="007304E0" w:rsidRPr="00D527C6">
        <w:rPr>
          <w:rFonts w:ascii="Times New Roman" w:hAnsi="Times New Roman" w:cs="Times New Roman"/>
          <w:sz w:val="26"/>
          <w:szCs w:val="26"/>
          <w:lang w:val="ru-RU"/>
        </w:rPr>
        <w:t>осподарство».</w:t>
      </w:r>
    </w:p>
    <w:p w:rsidR="007304E0" w:rsidRPr="00D527C6" w:rsidRDefault="009A30D1" w:rsidP="00CF2FDD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>3</w:t>
      </w:r>
      <w:r w:rsidR="007304E0"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.1. Організація </w:t>
      </w:r>
      <w:proofErr w:type="gramStart"/>
      <w:r w:rsidR="007304E0" w:rsidRPr="00D527C6">
        <w:rPr>
          <w:rFonts w:ascii="Times New Roman" w:hAnsi="Times New Roman" w:cs="Times New Roman"/>
          <w:sz w:val="26"/>
          <w:szCs w:val="26"/>
          <w:lang w:val="ru-RU"/>
        </w:rPr>
        <w:t>м</w:t>
      </w:r>
      <w:proofErr w:type="gramEnd"/>
      <w:r w:rsidR="007304E0" w:rsidRPr="00D527C6">
        <w:rPr>
          <w:rFonts w:ascii="Times New Roman" w:hAnsi="Times New Roman" w:cs="Times New Roman"/>
          <w:sz w:val="26"/>
          <w:szCs w:val="26"/>
          <w:lang w:val="ru-RU"/>
        </w:rPr>
        <w:t>ісць приймання замовлень на ритуальні послуги та поховання громадян.</w:t>
      </w:r>
    </w:p>
    <w:p w:rsidR="003853ED" w:rsidRPr="00D527C6" w:rsidRDefault="009A30D1" w:rsidP="00CF2FDD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>3</w:t>
      </w:r>
      <w:r w:rsidR="007304E0"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.1.1. У приміщеннях </w:t>
      </w:r>
      <w:proofErr w:type="gramStart"/>
      <w:r w:rsidR="00402596" w:rsidRPr="00D527C6">
        <w:rPr>
          <w:rFonts w:ascii="Times New Roman" w:hAnsi="Times New Roman" w:cs="Times New Roman"/>
          <w:sz w:val="26"/>
          <w:szCs w:val="26"/>
          <w:lang w:val="ru-RU"/>
        </w:rPr>
        <w:t>П</w:t>
      </w:r>
      <w:proofErr w:type="gramEnd"/>
      <w:r w:rsidR="00402596" w:rsidRPr="00D527C6">
        <w:rPr>
          <w:rFonts w:ascii="Times New Roman" w:hAnsi="Times New Roman" w:cs="Times New Roman"/>
          <w:sz w:val="26"/>
          <w:szCs w:val="26"/>
          <w:lang w:val="ru-RU"/>
        </w:rPr>
        <w:t>ідприємства</w:t>
      </w:r>
      <w:r w:rsidR="007304E0" w:rsidRPr="00D527C6">
        <w:rPr>
          <w:rFonts w:ascii="Times New Roman" w:hAnsi="Times New Roman" w:cs="Times New Roman"/>
          <w:sz w:val="26"/>
          <w:szCs w:val="26"/>
          <w:lang w:val="ru-RU"/>
        </w:rPr>
        <w:t>, де проводиться оформлення договору-замовлення, у доступному для огляду м</w:t>
      </w:r>
      <w:r w:rsidR="00A8276D" w:rsidRPr="00D527C6">
        <w:rPr>
          <w:rFonts w:ascii="Times New Roman" w:hAnsi="Times New Roman" w:cs="Times New Roman"/>
          <w:sz w:val="26"/>
          <w:szCs w:val="26"/>
        </w:rPr>
        <w:t>і</w:t>
      </w:r>
      <w:r w:rsidR="007304E0" w:rsidRPr="00D527C6">
        <w:rPr>
          <w:rFonts w:ascii="Times New Roman" w:hAnsi="Times New Roman" w:cs="Times New Roman"/>
          <w:sz w:val="26"/>
          <w:szCs w:val="26"/>
          <w:lang w:val="ru-RU"/>
        </w:rPr>
        <w:t>сці повинні бути розміщенні:</w:t>
      </w:r>
    </w:p>
    <w:p w:rsidR="00433F5E" w:rsidRPr="00D527C6" w:rsidRDefault="00433F5E" w:rsidP="00CF2FDD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- положення про порядок поховання та надання ритуальних послуг;</w:t>
      </w:r>
    </w:p>
    <w:p w:rsidR="00433F5E" w:rsidRPr="00D527C6" w:rsidRDefault="00433F5E" w:rsidP="00CF2FDD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- перелік ритуальних послуг із зазначенням вартості, особливостей та термінів виконання замовлення;</w:t>
      </w:r>
    </w:p>
    <w:p w:rsidR="003853ED" w:rsidRPr="00D527C6" w:rsidRDefault="00C10F4E" w:rsidP="00CF2FDD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- необхідн</w:t>
      </w:r>
      <w:r w:rsidR="00EF1184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ий</w:t>
      </w: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мінімальн</w:t>
      </w:r>
      <w:r w:rsidR="00EF1184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ий</w:t>
      </w: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перелік ок</w:t>
      </w:r>
      <w:r w:rsidR="00153A28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ремих видів ритуальних послуг (Д</w:t>
      </w: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одаток</w:t>
      </w:r>
      <w:r w:rsidR="00153A28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1</w:t>
      </w: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) із зазначенням вартості, особливостей та термінів виконання;</w:t>
      </w:r>
    </w:p>
    <w:p w:rsidR="003853ED" w:rsidRPr="00D527C6" w:rsidRDefault="00C10F4E" w:rsidP="00CF2FDD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- необхідн</w:t>
      </w:r>
      <w:r w:rsidR="00EF1184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ий</w:t>
      </w: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мінімальн</w:t>
      </w:r>
      <w:r w:rsidR="00EF1184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ий</w:t>
      </w: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перелік вимог щодо порядку організації поховання та ритуального обслуговування населення;</w:t>
      </w:r>
    </w:p>
    <w:p w:rsidR="003853ED" w:rsidRPr="00D527C6" w:rsidRDefault="00C10F4E" w:rsidP="00CF2FDD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- поряд</w:t>
      </w:r>
      <w:r w:rsidR="00EF1184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о</w:t>
      </w: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к утримання кладовищ, а також інших місць поховань;</w:t>
      </w:r>
    </w:p>
    <w:p w:rsidR="003853ED" w:rsidRPr="00D527C6" w:rsidRDefault="00C10F4E" w:rsidP="00CF2FDD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- вимог</w:t>
      </w:r>
      <w:r w:rsidR="00EF1184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и</w:t>
      </w: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щодо утримання та охорони місць поховань;</w:t>
      </w:r>
    </w:p>
    <w:p w:rsidR="003853ED" w:rsidRPr="00D527C6" w:rsidRDefault="00C10F4E" w:rsidP="00CF2FDD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- </w:t>
      </w:r>
      <w:r w:rsidR="00EF1184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умови </w:t>
      </w: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реєстрації поховань померлих та перепоховань;</w:t>
      </w:r>
    </w:p>
    <w:p w:rsidR="003853ED" w:rsidRPr="00D527C6" w:rsidRDefault="00C10F4E" w:rsidP="00CF2FDD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- </w:t>
      </w:r>
      <w:r w:rsidR="00EF1184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умови </w:t>
      </w: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організації поховань за рахунок </w:t>
      </w:r>
      <w:proofErr w:type="gramStart"/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державного</w:t>
      </w:r>
      <w:proofErr w:type="gramEnd"/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та місцевого бюджету;</w:t>
      </w:r>
    </w:p>
    <w:p w:rsidR="003853ED" w:rsidRPr="00D527C6" w:rsidRDefault="00EF1184" w:rsidP="00CF2FDD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- режим</w:t>
      </w:r>
      <w:r w:rsidR="00C10F4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роботи та номер</w:t>
      </w: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и</w:t>
      </w:r>
      <w:r w:rsidR="00C10F4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телефонів місцевих органів виконавчої влади та територіального органу у справах захисту прав споживачі</w:t>
      </w:r>
      <w:proofErr w:type="gramStart"/>
      <w:r w:rsidR="00C10F4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в</w:t>
      </w:r>
      <w:proofErr w:type="gramEnd"/>
      <w:r w:rsidR="00C10F4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;</w:t>
      </w:r>
    </w:p>
    <w:p w:rsidR="003853ED" w:rsidRPr="00D527C6" w:rsidRDefault="00C10F4E" w:rsidP="00CF2FDD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- книги заяв, пропозицій та скарг.</w:t>
      </w:r>
    </w:p>
    <w:p w:rsidR="00EF1184" w:rsidRPr="00D527C6" w:rsidRDefault="009A30D1" w:rsidP="00CF2FDD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3</w:t>
      </w:r>
      <w:r w:rsidR="00EF1184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.1.</w:t>
      </w:r>
      <w:r w:rsidR="00E639DD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2</w:t>
      </w:r>
      <w:r w:rsidR="00EF1184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. У приміщеннях моргів, лікарень, органів реєстрації актів цивільного стану на видному, доступному для громадян місці розміщується інформація про місцезнаходження </w:t>
      </w:r>
      <w:proofErr w:type="gramStart"/>
      <w:r w:rsidR="00402596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П</w:t>
      </w:r>
      <w:proofErr w:type="gramEnd"/>
      <w:r w:rsidR="00402596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ідприємства</w:t>
      </w:r>
      <w:r w:rsidR="00EF1184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в населеному пункті,</w:t>
      </w:r>
      <w:r w:rsidR="00037784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його</w:t>
      </w:r>
      <w:r w:rsidR="00EF1184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телефон та режим роботи.</w:t>
      </w:r>
    </w:p>
    <w:p w:rsidR="00AC35B0" w:rsidRPr="00D527C6" w:rsidRDefault="009A30D1" w:rsidP="00CF2FDD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3</w:t>
      </w:r>
      <w:r w:rsidR="00AC35B0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.1.</w:t>
      </w:r>
      <w:r w:rsidR="00E639DD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3</w:t>
      </w:r>
      <w:r w:rsidR="00AC35B0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. </w:t>
      </w:r>
      <w:proofErr w:type="gramStart"/>
      <w:r w:rsidR="00943AD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П</w:t>
      </w:r>
      <w:proofErr w:type="gramEnd"/>
      <w:r w:rsidR="00943AD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ідприємство</w:t>
      </w:r>
      <w:r w:rsidR="00AC35B0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, нес</w:t>
      </w:r>
      <w:r w:rsidR="00E639DD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е</w:t>
      </w:r>
      <w:r w:rsidR="00AC35B0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відповідальність за відмову в реалізації прав Замовника та ненадання інформації, яка передбачена чинним законодавством.</w:t>
      </w:r>
    </w:p>
    <w:p w:rsidR="00052FC6" w:rsidRPr="00D527C6" w:rsidRDefault="009A30D1" w:rsidP="00CF2FDD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3</w:t>
      </w:r>
      <w:r w:rsidR="00C10F4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.</w:t>
      </w:r>
      <w:r w:rsidR="00E96AA5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2.</w:t>
      </w: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</w:t>
      </w:r>
      <w:r w:rsidR="00E96AA5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Порядок приймання, оформлення замовлення на поховання померлих та надання ритуальних послуг.</w:t>
      </w:r>
    </w:p>
    <w:p w:rsidR="00052FC6" w:rsidRPr="00D527C6" w:rsidRDefault="009A30D1" w:rsidP="00CF2FDD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3</w:t>
      </w:r>
      <w:r w:rsidR="00C10F4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.</w:t>
      </w:r>
      <w:r w:rsidR="00E96AA5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2</w:t>
      </w:r>
      <w:r w:rsidR="00C10F4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.</w:t>
      </w:r>
      <w:r w:rsidR="00E96AA5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1.</w:t>
      </w:r>
      <w:r w:rsidR="00C10F4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Поховання </w:t>
      </w:r>
      <w:proofErr w:type="gramStart"/>
      <w:r w:rsidR="00C10F4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тіла</w:t>
      </w:r>
      <w:proofErr w:type="gramEnd"/>
      <w:r w:rsidR="00C10F4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померлого покладається на виконавця волевиявлення померлого. Якщо у волевиявленні померлого </w:t>
      </w:r>
      <w:proofErr w:type="gramStart"/>
      <w:r w:rsidR="00C10F4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нема</w:t>
      </w:r>
      <w:proofErr w:type="gramEnd"/>
      <w:r w:rsidR="00C10F4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є вказівки на виконання волевиявлення чи в разі відмови виконавця від виконання волевиявлення померлого, </w:t>
      </w:r>
      <w:r w:rsidR="00C10F4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lastRenderedPageBreak/>
        <w:t xml:space="preserve">поховання здійснюється чоловіком (дружиною), батьками (усиновителями), дітьми, сестрою, братом, дідом або бабою, онуком (правнуком), іншою особою, яка зобов’язалася поховати померлого (далі – Замовник). Зазначені особи можуть доручити здійснення поховання у відповідності до чинного законодавства іншій фізичній чи юридичній особі на </w:t>
      </w:r>
      <w:proofErr w:type="gramStart"/>
      <w:r w:rsidR="00C10F4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п</w:t>
      </w:r>
      <w:proofErr w:type="gramEnd"/>
      <w:r w:rsidR="00C10F4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ідставі письмового договору, істотними умовами якого є: найменування сторін; предмет договору; перелік послуг, їх вартість, особливості та терміни виконання; порядок розрахунків; права, обов’язки та відповідальність сторін; умови зміни або припинення дії договору; порядок вирішення спорі</w:t>
      </w:r>
      <w:proofErr w:type="gramStart"/>
      <w:r w:rsidR="00C10F4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в</w:t>
      </w:r>
      <w:proofErr w:type="gramEnd"/>
      <w:r w:rsidR="00C10F4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; дата і місце укладання договору.</w:t>
      </w:r>
    </w:p>
    <w:p w:rsidR="00052FC6" w:rsidRPr="00D527C6" w:rsidRDefault="009A30D1" w:rsidP="00CF2FDD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3</w:t>
      </w:r>
      <w:r w:rsidR="00C10F4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.2.</w:t>
      </w:r>
      <w:r w:rsidR="00A10902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2.</w:t>
      </w:r>
      <w:r w:rsidR="00C10F4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На </w:t>
      </w:r>
      <w:proofErr w:type="gramStart"/>
      <w:r w:rsidR="00C10F4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п</w:t>
      </w:r>
      <w:proofErr w:type="gramEnd"/>
      <w:r w:rsidR="00C10F4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ідставі свідоцтва про смерть</w:t>
      </w:r>
      <w:r w:rsidR="00E96AA5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, виданого відділом РАЦС, з</w:t>
      </w:r>
      <w:r w:rsidR="00C10F4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амовник звертається до </w:t>
      </w:r>
      <w:r w:rsidR="00402596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Підприємства</w:t>
      </w:r>
      <w:r w:rsidR="00E96AA5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</w:t>
      </w:r>
      <w:r w:rsidR="00C10F4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з приводу укладання відповідного договору-замовлення на організацію та проведення поховання (далі – договір-замовлення)</w:t>
      </w:r>
      <w:r w:rsidR="00485413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,</w:t>
      </w:r>
      <w:r w:rsidR="00C10F4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</w:t>
      </w:r>
      <w:r w:rsidR="00485413" w:rsidRPr="00D527C6">
        <w:rPr>
          <w:rStyle w:val="aa"/>
          <w:rFonts w:ascii="Times New Roman" w:hAnsi="Times New Roman" w:cs="Times New Roman"/>
          <w:sz w:val="26"/>
          <w:szCs w:val="26"/>
        </w:rPr>
        <w:t xml:space="preserve">відведення місця під поховання та копання могили </w:t>
      </w:r>
      <w:r w:rsidR="00C10F4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не пізніше ніж за 24 години до їх проведення.</w:t>
      </w:r>
      <w:r w:rsidR="00E96AA5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Договір-замовлення заповнюється у двох примірниках, один з яких передається замовнику, другий – </w:t>
      </w:r>
      <w:proofErr w:type="gramStart"/>
      <w:r w:rsidR="00402596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П</w:t>
      </w:r>
      <w:proofErr w:type="gramEnd"/>
      <w:r w:rsidR="00402596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ідприємству</w:t>
      </w:r>
      <w:r w:rsidR="00E96AA5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(бланк договору Додаток №</w:t>
      </w:r>
      <w:r w:rsidR="00EE04E4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3</w:t>
      </w:r>
      <w:r w:rsidR="00E96AA5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)</w:t>
      </w:r>
      <w:r w:rsidR="002B6BCA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.</w:t>
      </w:r>
    </w:p>
    <w:p w:rsidR="00697A1E" w:rsidRPr="00D527C6" w:rsidRDefault="00697A1E" w:rsidP="00CF2F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gramStart"/>
      <w:r w:rsidRPr="00D527C6">
        <w:rPr>
          <w:rFonts w:ascii="Times New Roman" w:hAnsi="Times New Roman" w:cs="Times New Roman"/>
          <w:sz w:val="26"/>
          <w:szCs w:val="26"/>
          <w:lang w:val="ru-RU"/>
        </w:rPr>
        <w:t>П</w:t>
      </w:r>
      <w:proofErr w:type="gramEnd"/>
      <w:r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ісля укладення договору-замовлення на організацію та проведення поховання, Замовнику надається оформлений в установленому порядку рахунок-замовлення на надання ритуальних послуг, пов'язаних з організацією поховання та реалізацією предметів ритуальної належності. </w:t>
      </w:r>
      <w:r w:rsidR="00943ADE" w:rsidRPr="00D527C6">
        <w:rPr>
          <w:rFonts w:ascii="Times New Roman" w:hAnsi="Times New Roman" w:cs="Times New Roman"/>
          <w:sz w:val="26"/>
          <w:szCs w:val="26"/>
          <w:lang w:val="ru-RU"/>
        </w:rPr>
        <w:t>Підприємство</w:t>
      </w:r>
      <w:r w:rsidRPr="00D527C6">
        <w:rPr>
          <w:rFonts w:ascii="Times New Roman" w:hAnsi="Times New Roman" w:cs="Times New Roman"/>
          <w:sz w:val="26"/>
          <w:szCs w:val="26"/>
          <w:lang w:val="ru-RU"/>
        </w:rPr>
        <w:t>, зобов'язан</w:t>
      </w:r>
      <w:r w:rsidR="00943ADE" w:rsidRPr="00D527C6">
        <w:rPr>
          <w:rFonts w:ascii="Times New Roman" w:hAnsi="Times New Roman" w:cs="Times New Roman"/>
          <w:sz w:val="26"/>
          <w:szCs w:val="26"/>
          <w:lang w:val="ru-RU"/>
        </w:rPr>
        <w:t>е</w:t>
      </w:r>
      <w:r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 забезпечити приймання та оформлення замовлення, здійснити платну доставку цих предметів своїм транспортом за вказаною Замовником адресою, </w:t>
      </w:r>
      <w:proofErr w:type="gramStart"/>
      <w:r w:rsidRPr="00D527C6">
        <w:rPr>
          <w:rFonts w:ascii="Times New Roman" w:hAnsi="Times New Roman" w:cs="Times New Roman"/>
          <w:sz w:val="26"/>
          <w:szCs w:val="26"/>
          <w:lang w:val="ru-RU"/>
        </w:rPr>
        <w:t>у</w:t>
      </w:r>
      <w:proofErr w:type="gramEnd"/>
      <w:r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 разі відсутності транспорту – сприяти доставці атрибутів поховання.</w:t>
      </w:r>
    </w:p>
    <w:p w:rsidR="00697A1E" w:rsidRPr="00D527C6" w:rsidRDefault="00697A1E" w:rsidP="00CF2F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>Забороняється надання послуг без оформлення договору-замовлення.</w:t>
      </w:r>
    </w:p>
    <w:p w:rsidR="00A10902" w:rsidRPr="00D527C6" w:rsidRDefault="009A30D1" w:rsidP="00CF2F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>3</w:t>
      </w:r>
      <w:r w:rsidR="00A10902"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.2.3. У разі виникнення потреби в наданні додаткових ритуальних послуг, непередбачених укладеним договором-замовленням, їх виконання погоджується із Замовником і </w:t>
      </w:r>
      <w:proofErr w:type="gramStart"/>
      <w:r w:rsidR="00A10902" w:rsidRPr="00D527C6">
        <w:rPr>
          <w:rFonts w:ascii="Times New Roman" w:hAnsi="Times New Roman" w:cs="Times New Roman"/>
          <w:sz w:val="26"/>
          <w:szCs w:val="26"/>
          <w:lang w:val="ru-RU"/>
        </w:rPr>
        <w:t>оформляється</w:t>
      </w:r>
      <w:proofErr w:type="gramEnd"/>
      <w:r w:rsidR="00A10902"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 окремим договором-замовленням.</w:t>
      </w:r>
    </w:p>
    <w:p w:rsidR="00A10902" w:rsidRPr="00D527C6" w:rsidRDefault="009A30D1" w:rsidP="00CF2F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>3</w:t>
      </w:r>
      <w:r w:rsidR="00A10902"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.2.4. Замовник має право у процесі виконання замовлення внести до нього часткові зміни, які повинні бути прийняті </w:t>
      </w:r>
      <w:proofErr w:type="gramStart"/>
      <w:r w:rsidR="00402596" w:rsidRPr="00D527C6">
        <w:rPr>
          <w:rFonts w:ascii="Times New Roman" w:hAnsi="Times New Roman" w:cs="Times New Roman"/>
          <w:sz w:val="26"/>
          <w:szCs w:val="26"/>
          <w:lang w:val="ru-RU"/>
        </w:rPr>
        <w:t>П</w:t>
      </w:r>
      <w:proofErr w:type="gramEnd"/>
      <w:r w:rsidR="00402596" w:rsidRPr="00D527C6">
        <w:rPr>
          <w:rFonts w:ascii="Times New Roman" w:hAnsi="Times New Roman" w:cs="Times New Roman"/>
          <w:sz w:val="26"/>
          <w:szCs w:val="26"/>
          <w:lang w:val="ru-RU"/>
        </w:rPr>
        <w:t>ідприємством</w:t>
      </w:r>
      <w:r w:rsidR="00A10902"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 за умови, що їх виконання технічно і технологічно можливе, та до оформленого договору-замовлення внесено відповідні зміни вартості послуг.</w:t>
      </w:r>
    </w:p>
    <w:p w:rsidR="00A10902" w:rsidRPr="00D527C6" w:rsidRDefault="009A30D1" w:rsidP="00CF2F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>3</w:t>
      </w:r>
      <w:r w:rsidR="00A10902"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.2.5. У разі надання неякісних ритуальних послуг із поховання та ритуального обслуговування, тобто таких, що не відповідають умовам договору-замовлення, Замовник має право вимагати від </w:t>
      </w:r>
      <w:proofErr w:type="gramStart"/>
      <w:r w:rsidR="00402596" w:rsidRPr="00D527C6">
        <w:rPr>
          <w:rFonts w:ascii="Times New Roman" w:hAnsi="Times New Roman" w:cs="Times New Roman"/>
          <w:sz w:val="26"/>
          <w:szCs w:val="26"/>
          <w:lang w:val="ru-RU"/>
        </w:rPr>
        <w:t>П</w:t>
      </w:r>
      <w:proofErr w:type="gramEnd"/>
      <w:r w:rsidR="00402596" w:rsidRPr="00D527C6">
        <w:rPr>
          <w:rFonts w:ascii="Times New Roman" w:hAnsi="Times New Roman" w:cs="Times New Roman"/>
          <w:sz w:val="26"/>
          <w:szCs w:val="26"/>
          <w:lang w:val="ru-RU"/>
        </w:rPr>
        <w:t>ідприємства</w:t>
      </w:r>
      <w:r w:rsidR="00A10902"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 безоплатного надання послуги належної якості або відшкодування завданих збитків.</w:t>
      </w:r>
    </w:p>
    <w:p w:rsidR="00A10902" w:rsidRPr="00D527C6" w:rsidRDefault="00A10902" w:rsidP="00CF2F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У разі придбання неякісних товарів ритуальної належності, тобто </w:t>
      </w:r>
      <w:proofErr w:type="gramStart"/>
      <w:r w:rsidRPr="00D527C6">
        <w:rPr>
          <w:rFonts w:ascii="Times New Roman" w:hAnsi="Times New Roman" w:cs="Times New Roman"/>
          <w:sz w:val="26"/>
          <w:szCs w:val="26"/>
          <w:lang w:val="ru-RU"/>
        </w:rPr>
        <w:t>таких</w:t>
      </w:r>
      <w:proofErr w:type="gramEnd"/>
      <w:r w:rsidRPr="00D527C6">
        <w:rPr>
          <w:rFonts w:ascii="Times New Roman" w:hAnsi="Times New Roman" w:cs="Times New Roman"/>
          <w:sz w:val="26"/>
          <w:szCs w:val="26"/>
          <w:lang w:val="ru-RU"/>
        </w:rPr>
        <w:t>, що неможливо використовувати відповідно до його цільового призначення, Замовник має право вимагати від продавця (виробника предметів ритуальної належності):</w:t>
      </w:r>
    </w:p>
    <w:p w:rsidR="00A10902" w:rsidRPr="00D527C6" w:rsidRDefault="00A10902" w:rsidP="00CF2FD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>- безоплатного усунення недолікі</w:t>
      </w:r>
      <w:proofErr w:type="gramStart"/>
      <w:r w:rsidRPr="00D527C6">
        <w:rPr>
          <w:rFonts w:ascii="Times New Roman" w:hAnsi="Times New Roman" w:cs="Times New Roman"/>
          <w:sz w:val="26"/>
          <w:szCs w:val="26"/>
          <w:lang w:val="ru-RU"/>
        </w:rPr>
        <w:t>в</w:t>
      </w:r>
      <w:proofErr w:type="gramEnd"/>
      <w:r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 товару;</w:t>
      </w:r>
    </w:p>
    <w:p w:rsidR="00A10902" w:rsidRPr="00D527C6" w:rsidRDefault="00A10902" w:rsidP="00CF2FD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>- відшкодування зазначених збитків;</w:t>
      </w:r>
    </w:p>
    <w:p w:rsidR="00A10902" w:rsidRPr="00D527C6" w:rsidRDefault="00A10902" w:rsidP="00CF2FD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- заміни на аналогічний товар належної якості (якщо ціна </w:t>
      </w:r>
      <w:proofErr w:type="gramStart"/>
      <w:r w:rsidRPr="00D527C6">
        <w:rPr>
          <w:rFonts w:ascii="Times New Roman" w:hAnsi="Times New Roman" w:cs="Times New Roman"/>
          <w:sz w:val="26"/>
          <w:szCs w:val="26"/>
          <w:lang w:val="ru-RU"/>
        </w:rPr>
        <w:t>на</w:t>
      </w:r>
      <w:proofErr w:type="gramEnd"/>
      <w:r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 товар змінилася, перерахунок вартості не проводиться) або на такий самий товар іншої марки (моделі, артикулу, модифікації) з відповідним перерахуванням купівельної ціни, що діяла на момент обміну;</w:t>
      </w:r>
    </w:p>
    <w:p w:rsidR="009A30D1" w:rsidRPr="00D527C6" w:rsidRDefault="00A10902" w:rsidP="00CF2FD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>- відповідного зменшення купівельної ціни зазначених товарі</w:t>
      </w:r>
      <w:proofErr w:type="gramStart"/>
      <w:r w:rsidRPr="00D527C6">
        <w:rPr>
          <w:rFonts w:ascii="Times New Roman" w:hAnsi="Times New Roman" w:cs="Times New Roman"/>
          <w:sz w:val="26"/>
          <w:szCs w:val="26"/>
          <w:lang w:val="ru-RU"/>
        </w:rPr>
        <w:t>в</w:t>
      </w:r>
      <w:proofErr w:type="gramEnd"/>
      <w:r w:rsidRPr="00D527C6">
        <w:rPr>
          <w:rFonts w:ascii="Times New Roman" w:hAnsi="Times New Roman" w:cs="Times New Roman"/>
          <w:sz w:val="26"/>
          <w:szCs w:val="26"/>
          <w:lang w:val="ru-RU"/>
        </w:rPr>
        <w:t>.</w:t>
      </w:r>
    </w:p>
    <w:p w:rsidR="00A10902" w:rsidRPr="00D527C6" w:rsidRDefault="00A10902" w:rsidP="00CF2F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gramStart"/>
      <w:r w:rsidR="00943ADE" w:rsidRPr="00D527C6">
        <w:rPr>
          <w:rFonts w:ascii="Times New Roman" w:hAnsi="Times New Roman" w:cs="Times New Roman"/>
          <w:sz w:val="26"/>
          <w:szCs w:val="26"/>
          <w:lang w:val="ru-RU"/>
        </w:rPr>
        <w:t>П</w:t>
      </w:r>
      <w:proofErr w:type="gramEnd"/>
      <w:r w:rsidR="00943ADE" w:rsidRPr="00D527C6">
        <w:rPr>
          <w:rFonts w:ascii="Times New Roman" w:hAnsi="Times New Roman" w:cs="Times New Roman"/>
          <w:sz w:val="26"/>
          <w:szCs w:val="26"/>
          <w:lang w:val="ru-RU"/>
        </w:rPr>
        <w:t>ідприємство</w:t>
      </w:r>
      <w:r w:rsidRPr="00D527C6">
        <w:rPr>
          <w:rFonts w:ascii="Times New Roman" w:hAnsi="Times New Roman" w:cs="Times New Roman"/>
          <w:sz w:val="26"/>
          <w:szCs w:val="26"/>
          <w:lang w:val="ru-RU"/>
        </w:rPr>
        <w:t>, або продавець (виробник предметів ритуальної належності) не несе відповідальності за недоліки в наданих послугах (товарах), якщо доведе, що вони виникли з вини самого Замовника чи внаслідок непереборної сили – дії надзвичайної ситуації техногенного, природного або екологічного характеру, яка унеможливлює надання відповідної послуги.</w:t>
      </w:r>
    </w:p>
    <w:p w:rsidR="00052FC6" w:rsidRPr="00D527C6" w:rsidRDefault="009A30D1" w:rsidP="00CF2F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lastRenderedPageBreak/>
        <w:t>3</w:t>
      </w:r>
      <w:r w:rsidR="00A10902"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.2.6. </w:t>
      </w:r>
      <w:r w:rsidR="004A508F" w:rsidRPr="00D527C6">
        <w:rPr>
          <w:rFonts w:ascii="Times New Roman" w:hAnsi="Times New Roman" w:cs="Times New Roman"/>
          <w:sz w:val="26"/>
          <w:szCs w:val="26"/>
        </w:rPr>
        <w:t>У</w:t>
      </w:r>
      <w:r w:rsidR="00C10F4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кладання договору-замовлення на підпоховання померлого в родинну могилу проводиться на підставі свідоцтва про смерть померлого, згоди користувача місця родинного поховання, оригіналу свідоцтва про смерть чи свідоцтва про поховання першого похованого</w:t>
      </w:r>
      <w:r w:rsidR="00037784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.</w:t>
      </w:r>
    </w:p>
    <w:p w:rsidR="00052FC6" w:rsidRPr="00D527C6" w:rsidRDefault="009A30D1" w:rsidP="00CF2FDD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3</w:t>
      </w:r>
      <w:r w:rsidR="00C10F4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.3. Для оформлення безоплатного поховання померлого (загиблого), що має особливі заслуги чи особливі трудові заслуги перед Батьківщиною, і спорудження надгробка Замовник подає </w:t>
      </w:r>
      <w:proofErr w:type="gramStart"/>
      <w:r w:rsidR="00402596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П</w:t>
      </w:r>
      <w:proofErr w:type="gramEnd"/>
      <w:r w:rsidR="00402596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ідприємству</w:t>
      </w:r>
      <w:r w:rsidR="00C10F4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свідоцтво про смерть померлого (загиблого), копію посвідчення, що підтверджує особливі заслуги чи особливі трудові заслуги перед Батьківщиною. Витрати на поховання зазначеної категорії померлих та спорудження надгробка здійснюються на </w:t>
      </w:r>
      <w:proofErr w:type="gramStart"/>
      <w:r w:rsidR="00C10F4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п</w:t>
      </w:r>
      <w:proofErr w:type="gramEnd"/>
      <w:r w:rsidR="00C10F4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ідставі договорів-замовлень, підтверджених особами, що отримали права і пільги, шляхом перерахування коштів на рахунки відповідних органів, підприємств, установ та організацій за рахунок коштів державного бюджету.</w:t>
      </w:r>
    </w:p>
    <w:p w:rsidR="00435F59" w:rsidRPr="00D527C6" w:rsidRDefault="00037784" w:rsidP="00CF2FDD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3</w:t>
      </w:r>
      <w:r w:rsidR="00435F59" w:rsidRPr="00D527C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.</w:t>
      </w:r>
      <w:r w:rsidRPr="00D527C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4.</w:t>
      </w:r>
      <w:r w:rsidR="00435F59" w:rsidRPr="00D527C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Безоплатне поховання померлих (загиблих) осіб, які мають особливі заслуги та особливі трудові заслуги перед Батьківщиною, учасників бойових дій і інвалідів </w:t>
      </w:r>
      <w:proofErr w:type="gramStart"/>
      <w:r w:rsidR="00435F59" w:rsidRPr="00D527C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</w:t>
      </w:r>
      <w:proofErr w:type="gramEnd"/>
      <w:r w:rsidR="00435F59" w:rsidRPr="00D527C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ійни проводиться відповідно до Порядку, визначеного Постановою КМУ від 28.10.2004 № 1445. </w:t>
      </w:r>
    </w:p>
    <w:p w:rsidR="00632FBB" w:rsidRPr="00D527C6" w:rsidRDefault="009A30D1" w:rsidP="00CF2FDD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3</w:t>
      </w:r>
      <w:r w:rsidR="00C10F4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.</w:t>
      </w:r>
      <w:r w:rsidR="00037784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5</w:t>
      </w:r>
      <w:r w:rsidR="00C10F4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. У разі смерті громадянина на території іноземної держави та за наявності письмового волевиявлення про поховання його </w:t>
      </w:r>
      <w:proofErr w:type="gramStart"/>
      <w:r w:rsidR="00C10F4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тіла</w:t>
      </w:r>
      <w:proofErr w:type="gramEnd"/>
      <w:r w:rsidR="00C10F4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на території України, посвідченого належним чином, поховання здійснюється у відповідних місцях поховань на території України виконавцем волевиявлення померлого або особою, яка зобов’язалася поховати померлого, за сприяння консульської установи чи дипломатичного представництва України.</w:t>
      </w:r>
    </w:p>
    <w:p w:rsidR="00632FBB" w:rsidRPr="00D527C6" w:rsidRDefault="00C10F4E" w:rsidP="00CF2FDD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У разі смерті одинокого громадянина або громадянина, від поховання якого відмовилися </w:t>
      </w:r>
      <w:proofErr w:type="gramStart"/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р</w:t>
      </w:r>
      <w:proofErr w:type="gramEnd"/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ідні, на території іноземної держави та за наявності письмового волевиявлення про поховання його тіла на території України, посвідченого належним чином, поховання здійснюється у відповідних місцях поховань на території України в порядку, встановленому Кабінетом Міністрів України.</w:t>
      </w:r>
    </w:p>
    <w:p w:rsidR="008C1C2D" w:rsidRPr="00D527C6" w:rsidRDefault="009A30D1" w:rsidP="00CF2F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4</w:t>
      </w:r>
      <w:r w:rsidR="00C10F4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.</w:t>
      </w:r>
      <w:r w:rsidR="008C1C2D"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 Вимоги щодо порядку організації та проведення поховання.</w:t>
      </w:r>
    </w:p>
    <w:p w:rsidR="00632FBB" w:rsidRPr="00D527C6" w:rsidRDefault="009A30D1" w:rsidP="00CF2FDD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4</w:t>
      </w:r>
      <w:r w:rsidR="008C1C2D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.1. Поховання померлих зд</w:t>
      </w:r>
      <w:r w:rsidR="004A508F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ійснюється лише на </w:t>
      </w:r>
      <w:proofErr w:type="gramStart"/>
      <w:r w:rsidR="004A508F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п</w:t>
      </w:r>
      <w:proofErr w:type="gramEnd"/>
      <w:r w:rsidR="004A508F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ідставі свід</w:t>
      </w:r>
      <w:r w:rsidR="008C1C2D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оцтва про смерть та оформленого в установленому порядку договору замовлення на органзацію та проведення поховання.</w:t>
      </w:r>
    </w:p>
    <w:p w:rsidR="006F7A4A" w:rsidRPr="00D527C6" w:rsidRDefault="009A30D1" w:rsidP="00CF2FDD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4</w:t>
      </w:r>
      <w:r w:rsidR="008C1C2D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.</w:t>
      </w:r>
      <w:r w:rsidR="00C10F4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2. Ритуальні послуги надаються за плату згідно з </w:t>
      </w:r>
      <w:r w:rsidR="004A508F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тарифами</w:t>
      </w:r>
      <w:r w:rsidR="00C10F4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, що діють на момент оформлення договору-замовлення про їх надання</w:t>
      </w:r>
      <w:r w:rsidR="004A508F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та є затвердженими </w:t>
      </w:r>
      <w:proofErr w:type="gramStart"/>
      <w:r w:rsidR="004A508F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р</w:t>
      </w:r>
      <w:proofErr w:type="gramEnd"/>
      <w:r w:rsidR="004A508F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ішенням виконавчого комітету міської ради</w:t>
      </w:r>
      <w:r w:rsidR="00C10F4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.</w:t>
      </w:r>
    </w:p>
    <w:p w:rsidR="006F35A3" w:rsidRPr="00D527C6" w:rsidRDefault="009A30D1" w:rsidP="00CF2FDD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4</w:t>
      </w:r>
      <w:r w:rsidR="008C1C2D" w:rsidRPr="00D527C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.3.</w:t>
      </w:r>
      <w:r w:rsidR="00C10F4E" w:rsidRPr="00D527C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Поховання проводиться не раніше ніж через 24 години </w:t>
      </w:r>
      <w:proofErr w:type="gramStart"/>
      <w:r w:rsidR="00C10F4E" w:rsidRPr="00D527C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</w:t>
      </w:r>
      <w:proofErr w:type="gramEnd"/>
      <w:r w:rsidR="00C10F4E" w:rsidRPr="00D527C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ісля настання смерті. У разі наявності відповідних підстав поховання, як виняток, може бути проведено в день оформлення.</w:t>
      </w:r>
    </w:p>
    <w:p w:rsidR="00CF29F8" w:rsidRPr="00D527C6" w:rsidRDefault="00DA635D" w:rsidP="00CF2FDD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4</w:t>
      </w:r>
      <w:r w:rsidR="00C10F4E" w:rsidRPr="00D527C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.</w:t>
      </w:r>
      <w:r w:rsidR="008C1C2D" w:rsidRPr="00D527C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4.</w:t>
      </w:r>
      <w:r w:rsidR="00C10F4E" w:rsidRPr="00D527C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  <w:r w:rsidR="00CF29F8" w:rsidRPr="00D527C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Для поховання померлих одиноких</w:t>
      </w:r>
      <w:r w:rsidR="00C10F4E" w:rsidRPr="00D527C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громадян, осіб без певного місця проживання, осіб, від поховання яких відмовилися </w:t>
      </w:r>
      <w:proofErr w:type="gramStart"/>
      <w:r w:rsidR="00C10F4E" w:rsidRPr="00D527C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</w:t>
      </w:r>
      <w:proofErr w:type="gramEnd"/>
      <w:r w:rsidR="00C10F4E" w:rsidRPr="00D527C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ідні, знайдених, невпізнаних трупів, </w:t>
      </w:r>
      <w:r w:rsidR="00CF29F8" w:rsidRPr="00D527C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на кладовищах надається земельна ділянка під одинарне поховання. Поховання зазначених осіб здійснюється </w:t>
      </w:r>
      <w:proofErr w:type="gramStart"/>
      <w:r w:rsidR="00402596" w:rsidRPr="00D527C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</w:t>
      </w:r>
      <w:proofErr w:type="gramEnd"/>
      <w:r w:rsidR="00402596" w:rsidRPr="00D527C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ідприємством</w:t>
      </w:r>
      <w:r w:rsidR="00CF29F8" w:rsidRPr="00D527C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за рахунок коштів міського бюджету.</w:t>
      </w:r>
    </w:p>
    <w:p w:rsidR="00037784" w:rsidRPr="00D527C6" w:rsidRDefault="00037784" w:rsidP="00037784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Поховання зазначених </w:t>
      </w:r>
      <w:proofErr w:type="gramStart"/>
      <w:r w:rsidRPr="00D527C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осіб</w:t>
      </w:r>
      <w:proofErr w:type="gramEnd"/>
      <w:r w:rsidRPr="00D527C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проводиться з відома органів внутрішніх справ.</w:t>
      </w:r>
    </w:p>
    <w:p w:rsidR="00037784" w:rsidRPr="00D527C6" w:rsidRDefault="00037784" w:rsidP="00037784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Доставка </w:t>
      </w:r>
      <w:proofErr w:type="gramStart"/>
      <w:r w:rsidRPr="00D527C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у</w:t>
      </w:r>
      <w:proofErr w:type="gramEnd"/>
      <w:r w:rsidRPr="00D527C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  <w:proofErr w:type="gramStart"/>
      <w:r w:rsidRPr="00D527C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морг</w:t>
      </w:r>
      <w:proofErr w:type="gramEnd"/>
      <w:r w:rsidRPr="00D527C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для встановлення причин смерті цієї категорії осіб здійснюється органами внутрішніх справ.</w:t>
      </w:r>
    </w:p>
    <w:p w:rsidR="00037784" w:rsidRPr="00D527C6" w:rsidRDefault="00037784" w:rsidP="00037784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У разі поховання трупів невпізнаних громадян складається акт у двох примірниках, в якому зазначаються стать невідомого, час виявлення трупа, час і місце поховання, вказується номер ділянки, ряду і могили, номер </w:t>
      </w:r>
      <w:proofErr w:type="gramStart"/>
      <w:r w:rsidRPr="00D527C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св</w:t>
      </w:r>
      <w:proofErr w:type="gramEnd"/>
      <w:r w:rsidRPr="00D527C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ідоцтва про смерть та причина смерті.</w:t>
      </w:r>
    </w:p>
    <w:p w:rsidR="00037784" w:rsidRPr="00D527C6" w:rsidRDefault="00037784" w:rsidP="00037784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Аналогічний запис робиться в книзі реєстрації поховань на кладовищі.</w:t>
      </w:r>
    </w:p>
    <w:p w:rsidR="00037784" w:rsidRPr="00D527C6" w:rsidRDefault="00037784" w:rsidP="00037784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lastRenderedPageBreak/>
        <w:t xml:space="preserve">Акт </w:t>
      </w:r>
      <w:proofErr w:type="gramStart"/>
      <w:r w:rsidRPr="00D527C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</w:t>
      </w:r>
      <w:proofErr w:type="gramEnd"/>
      <w:r w:rsidRPr="00D527C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ідписується представником органів внутрішніх справ і відповідальним працівником військово-цивільної адміністрації. Перший примірник вручається представнику органів внутрішніх справ для прилучення до кримінальної справи або справи з’ясування особи невідомого, а другий – зберігається в облікових документах кладовища.</w:t>
      </w:r>
    </w:p>
    <w:p w:rsidR="00037784" w:rsidRPr="00D527C6" w:rsidRDefault="00037784" w:rsidP="00037784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У випадках самогубства, знаходження тіла померлого, раптової смерті з невідомих причин, якщо смерть настала від тілесних пошкоджень, та існує </w:t>
      </w:r>
      <w:proofErr w:type="gramStart"/>
      <w:r w:rsidRPr="00D527C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</w:t>
      </w:r>
      <w:proofErr w:type="gramEnd"/>
      <w:r w:rsidRPr="00D527C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ідозра скоєння злочину для поховання потрібен письмовий дозвіл органів внутрішніх справ.</w:t>
      </w:r>
    </w:p>
    <w:p w:rsidR="00037784" w:rsidRPr="00D527C6" w:rsidRDefault="00037784" w:rsidP="00037784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На місці поховання невідомого громадянина встановлюється металева табличка (залізобетонний надгробок, плита тощо), </w:t>
      </w:r>
      <w:proofErr w:type="gramStart"/>
      <w:r w:rsidRPr="00D527C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на</w:t>
      </w:r>
      <w:proofErr w:type="gramEnd"/>
      <w:r w:rsidRPr="00D527C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  <w:proofErr w:type="gramStart"/>
      <w:r w:rsidRPr="00D527C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як</w:t>
      </w:r>
      <w:proofErr w:type="gramEnd"/>
      <w:r w:rsidRPr="00D527C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ій зазначаються реєстраційний номер запису в Книзі і дата поховання трупа.</w:t>
      </w:r>
    </w:p>
    <w:p w:rsidR="006F35A3" w:rsidRPr="00D527C6" w:rsidRDefault="00DA635D" w:rsidP="00037784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5</w:t>
      </w:r>
      <w:r w:rsidR="00C10F4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. Місце поховання</w:t>
      </w:r>
    </w:p>
    <w:p w:rsidR="006F35A3" w:rsidRPr="00D527C6" w:rsidRDefault="00DA635D" w:rsidP="00CF2FDD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5</w:t>
      </w:r>
      <w:r w:rsidR="00C10F4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.1. Для розміщення місця поховання комунальному підприємству в постійне користування відповідно до вимог земельного законодавства та гі</w:t>
      </w:r>
      <w:proofErr w:type="gramStart"/>
      <w:r w:rsidR="00C10F4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г</w:t>
      </w:r>
      <w:proofErr w:type="gramEnd"/>
      <w:r w:rsidR="00C10F4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ієнічних вимог щодо облаштування і утримання кладовищ у населених пунктах України (ДСанПіН 2.2.2.028.99) надається земельна ділянка.</w:t>
      </w:r>
    </w:p>
    <w:p w:rsidR="006F35A3" w:rsidRPr="00D527C6" w:rsidRDefault="00DA635D" w:rsidP="00CF2FDD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5</w:t>
      </w:r>
      <w:r w:rsidR="00C10F4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.2. На вході до кладовища </w:t>
      </w:r>
      <w:proofErr w:type="gramStart"/>
      <w:r w:rsidR="00C10F4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на</w:t>
      </w:r>
      <w:proofErr w:type="gramEnd"/>
      <w:r w:rsidR="00C10F4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</w:t>
      </w:r>
      <w:proofErr w:type="gramStart"/>
      <w:r w:rsidR="00C10F4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спец</w:t>
      </w:r>
      <w:proofErr w:type="gramEnd"/>
      <w:r w:rsidR="00C10F4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іальному інформаційному щиті вивішуються для населення основні положення Закону України “Про поховання та похоронну справу”, інші нормативно-правові акти та режим роботи кладовища. Установлюється щит із зображенням </w:t>
      </w:r>
      <w:proofErr w:type="gramStart"/>
      <w:r w:rsidR="00C10F4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схематичного</w:t>
      </w:r>
      <w:proofErr w:type="gramEnd"/>
      <w:r w:rsidR="00C10F4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плану кладовища, зазначенням секторів з номерами, місць почесного поховання, напрямку головної алеї та основних доріг, розташування будівельних споруд, допоміжних будівель, громадського туалету тощо.</w:t>
      </w:r>
    </w:p>
    <w:p w:rsidR="006F35A3" w:rsidRPr="00D527C6" w:rsidRDefault="00DA635D" w:rsidP="00CF2FDD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5</w:t>
      </w:r>
      <w:r w:rsidR="00C10F4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.3. Поховання та </w:t>
      </w:r>
      <w:proofErr w:type="gramStart"/>
      <w:r w:rsidR="00C10F4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п</w:t>
      </w:r>
      <w:proofErr w:type="gramEnd"/>
      <w:r w:rsidR="00C10F4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ідпоховання померлих на кладовищах рекомендується здійснювати щодня: в літній час з 10:00 до 16:00, у зимовий час з 11:00 до 15:00. Час проведення кожного окремого поховання визначає </w:t>
      </w:r>
      <w:proofErr w:type="gramStart"/>
      <w:r w:rsidR="00943AD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П</w:t>
      </w:r>
      <w:proofErr w:type="gramEnd"/>
      <w:r w:rsidR="00943AD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ідприємство</w:t>
      </w:r>
      <w:r w:rsidR="00C10F4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за погодженням із Замовником послуг.</w:t>
      </w:r>
    </w:p>
    <w:p w:rsidR="006F35A3" w:rsidRPr="00D527C6" w:rsidRDefault="00DA635D" w:rsidP="00CF2FDD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5</w:t>
      </w:r>
      <w:r w:rsidR="00C10F4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.4. За зверненням Виконавця волевиявлення чи особи, яка взяла на себе зобов’язання поховати померлого, на території кладовища безоплатно виділяється місце для поховання померлого.</w:t>
      </w:r>
    </w:p>
    <w:p w:rsidR="00B338E9" w:rsidRPr="00D527C6" w:rsidRDefault="00037784" w:rsidP="00B338E9">
      <w:pPr>
        <w:pStyle w:val="ab"/>
        <w:ind w:firstLine="708"/>
        <w:jc w:val="both"/>
        <w:rPr>
          <w:rStyle w:val="aa"/>
          <w:color w:val="auto"/>
          <w:sz w:val="26"/>
          <w:szCs w:val="26"/>
          <w:lang w:val="uk-UA"/>
        </w:rPr>
      </w:pPr>
      <w:r w:rsidRPr="00D527C6">
        <w:rPr>
          <w:rStyle w:val="aa"/>
          <w:color w:val="auto"/>
          <w:sz w:val="26"/>
          <w:szCs w:val="26"/>
          <w:lang w:val="uk-UA"/>
        </w:rPr>
        <w:t>5</w:t>
      </w:r>
      <w:r w:rsidR="00B338E9" w:rsidRPr="00D527C6">
        <w:rPr>
          <w:rStyle w:val="aa"/>
          <w:color w:val="auto"/>
          <w:sz w:val="26"/>
          <w:szCs w:val="26"/>
          <w:lang w:val="uk-UA"/>
        </w:rPr>
        <w:t>.</w:t>
      </w:r>
      <w:r w:rsidRPr="00D527C6">
        <w:rPr>
          <w:rStyle w:val="aa"/>
          <w:color w:val="auto"/>
          <w:sz w:val="26"/>
          <w:szCs w:val="26"/>
          <w:lang w:val="uk-UA"/>
        </w:rPr>
        <w:t>5.</w:t>
      </w:r>
      <w:r w:rsidR="00B338E9" w:rsidRPr="00D527C6">
        <w:rPr>
          <w:rStyle w:val="aa"/>
          <w:color w:val="auto"/>
          <w:sz w:val="26"/>
          <w:szCs w:val="26"/>
          <w:lang w:val="uk-UA"/>
        </w:rPr>
        <w:t xml:space="preserve"> За зверненням Замовника та/або Іншими замовниками, на території кладовища безоплатно виділяється місце для поховання померлого.</w:t>
      </w:r>
    </w:p>
    <w:p w:rsidR="00B338E9" w:rsidRPr="00D527C6" w:rsidRDefault="00037784" w:rsidP="00B338E9">
      <w:pPr>
        <w:pStyle w:val="ab"/>
        <w:ind w:firstLine="708"/>
        <w:jc w:val="both"/>
        <w:rPr>
          <w:color w:val="auto"/>
          <w:sz w:val="26"/>
          <w:szCs w:val="26"/>
        </w:rPr>
      </w:pPr>
      <w:r w:rsidRPr="00D527C6">
        <w:rPr>
          <w:rStyle w:val="aa"/>
          <w:color w:val="auto"/>
          <w:sz w:val="26"/>
          <w:szCs w:val="26"/>
          <w:lang w:val="uk-UA"/>
        </w:rPr>
        <w:t>5</w:t>
      </w:r>
      <w:r w:rsidR="00B338E9" w:rsidRPr="00D527C6">
        <w:rPr>
          <w:rStyle w:val="aa"/>
          <w:color w:val="auto"/>
          <w:sz w:val="26"/>
          <w:szCs w:val="26"/>
          <w:lang w:val="uk-UA"/>
        </w:rPr>
        <w:t>.</w:t>
      </w:r>
      <w:r w:rsidRPr="00D527C6">
        <w:rPr>
          <w:rStyle w:val="aa"/>
          <w:color w:val="auto"/>
          <w:sz w:val="26"/>
          <w:szCs w:val="26"/>
          <w:lang w:val="uk-UA"/>
        </w:rPr>
        <w:t>6.</w:t>
      </w:r>
      <w:r w:rsidR="00B338E9" w:rsidRPr="00D527C6">
        <w:rPr>
          <w:rStyle w:val="aa"/>
          <w:color w:val="auto"/>
          <w:sz w:val="26"/>
          <w:szCs w:val="26"/>
          <w:lang w:val="uk-UA"/>
        </w:rPr>
        <w:t xml:space="preserve"> Відведення  земельних ділянок для поховання на кладовищах </w:t>
      </w:r>
      <w:r w:rsidR="00B338E9" w:rsidRPr="00D527C6">
        <w:rPr>
          <w:rStyle w:val="aa"/>
          <w:color w:val="auto"/>
          <w:sz w:val="26"/>
          <w:szCs w:val="26"/>
        </w:rPr>
        <w:t>виконується доглядач</w:t>
      </w:r>
      <w:r w:rsidR="00B338E9" w:rsidRPr="00D527C6">
        <w:rPr>
          <w:rStyle w:val="aa"/>
          <w:color w:val="auto"/>
          <w:sz w:val="26"/>
          <w:szCs w:val="26"/>
          <w:lang w:val="uk-UA"/>
        </w:rPr>
        <w:t>е</w:t>
      </w:r>
      <w:r w:rsidR="00B338E9" w:rsidRPr="00D527C6">
        <w:rPr>
          <w:rStyle w:val="aa"/>
          <w:color w:val="auto"/>
          <w:sz w:val="26"/>
          <w:szCs w:val="26"/>
        </w:rPr>
        <w:t>м</w:t>
      </w:r>
      <w:r w:rsidR="00B338E9" w:rsidRPr="00D527C6">
        <w:rPr>
          <w:rStyle w:val="aa"/>
          <w:color w:val="auto"/>
          <w:sz w:val="26"/>
          <w:szCs w:val="26"/>
          <w:lang w:val="uk-UA"/>
        </w:rPr>
        <w:t xml:space="preserve"> к</w:t>
      </w:r>
      <w:r w:rsidR="00B338E9" w:rsidRPr="00D527C6">
        <w:rPr>
          <w:rStyle w:val="aa"/>
          <w:color w:val="auto"/>
          <w:sz w:val="26"/>
          <w:szCs w:val="26"/>
        </w:rPr>
        <w:t>ладовищ</w:t>
      </w:r>
      <w:r w:rsidR="00B338E9" w:rsidRPr="00D527C6">
        <w:rPr>
          <w:rStyle w:val="aa"/>
          <w:color w:val="auto"/>
          <w:sz w:val="26"/>
          <w:szCs w:val="26"/>
          <w:lang w:val="uk-UA"/>
        </w:rPr>
        <w:t>а на підставі оформлених договорів-замовлень про над</w:t>
      </w:r>
      <w:r w:rsidR="004A092C" w:rsidRPr="00D527C6">
        <w:rPr>
          <w:rStyle w:val="aa"/>
          <w:color w:val="auto"/>
          <w:sz w:val="26"/>
          <w:szCs w:val="26"/>
          <w:lang w:val="uk-UA"/>
        </w:rPr>
        <w:t>ання ритуальних послуг (</w:t>
      </w:r>
      <w:r w:rsidRPr="00D527C6">
        <w:rPr>
          <w:rStyle w:val="aa"/>
          <w:color w:val="auto"/>
          <w:sz w:val="26"/>
          <w:szCs w:val="26"/>
          <w:lang w:val="uk-UA"/>
        </w:rPr>
        <w:t>Д</w:t>
      </w:r>
      <w:r w:rsidR="00EE04E4">
        <w:rPr>
          <w:rStyle w:val="aa"/>
          <w:color w:val="auto"/>
          <w:sz w:val="26"/>
          <w:szCs w:val="26"/>
          <w:lang w:val="uk-UA"/>
        </w:rPr>
        <w:t>одаток 3</w:t>
      </w:r>
      <w:r w:rsidR="00B338E9" w:rsidRPr="00D527C6">
        <w:rPr>
          <w:rStyle w:val="aa"/>
          <w:color w:val="auto"/>
          <w:sz w:val="26"/>
          <w:szCs w:val="26"/>
          <w:lang w:val="uk-UA"/>
        </w:rPr>
        <w:t>).</w:t>
      </w:r>
    </w:p>
    <w:p w:rsidR="006F35A3" w:rsidRPr="00D527C6" w:rsidRDefault="00DA635D" w:rsidP="00CF2FDD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5</w:t>
      </w:r>
      <w:r w:rsidR="00C10F4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.</w:t>
      </w:r>
      <w:r w:rsidR="00037784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7</w:t>
      </w:r>
      <w:r w:rsidR="00C10F4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. Кожне поховання померлого здійснюється в окремій могилі.</w:t>
      </w:r>
    </w:p>
    <w:p w:rsidR="006F35A3" w:rsidRPr="00D527C6" w:rsidRDefault="00DA635D" w:rsidP="00CF2FDD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5</w:t>
      </w:r>
      <w:r w:rsidR="00C10F4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.</w:t>
      </w:r>
      <w:r w:rsidR="00037784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8</w:t>
      </w:r>
      <w:r w:rsidR="00C10F4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. Довжина могили для дорослого </w:t>
      </w:r>
      <w:proofErr w:type="gramStart"/>
      <w:r w:rsidR="00C10F4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повинна</w:t>
      </w:r>
      <w:proofErr w:type="gramEnd"/>
      <w:r w:rsidR="00C10F4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бути не менше двох метрів, ширина – 1 м, глибина – не менше 1,5 м від поверхні землі до кришки труни, з урахуванням місцевих ґрунтово-кліматичних умов. </w:t>
      </w:r>
      <w:proofErr w:type="gramStart"/>
      <w:r w:rsidR="00C10F4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У</w:t>
      </w:r>
      <w:proofErr w:type="gramEnd"/>
      <w:r w:rsidR="00C10F4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разі поховання померлих дітей розміри могили можуть бути відповідно зменшені.</w:t>
      </w:r>
    </w:p>
    <w:p w:rsidR="006F35A3" w:rsidRPr="00D527C6" w:rsidRDefault="00C10F4E" w:rsidP="00CF2FDD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Відстань від дна могили до </w:t>
      </w:r>
      <w:proofErr w:type="gramStart"/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р</w:t>
      </w:r>
      <w:proofErr w:type="gramEnd"/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івня стояння ґрунтових вод повинна бути не менше 0,5 м, висота намогильного горбка – 0,5 м.</w:t>
      </w:r>
    </w:p>
    <w:p w:rsidR="006F35A3" w:rsidRPr="00D527C6" w:rsidRDefault="00C10F4E" w:rsidP="00CF2FDD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У разі поховання </w:t>
      </w:r>
      <w:proofErr w:type="gramStart"/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тіла</w:t>
      </w:r>
      <w:proofErr w:type="gramEnd"/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померлого в сидячому положенні товщина ґрунту над тілом померлого від поверхні землі має бути не меншою за 1 метр.</w:t>
      </w:r>
    </w:p>
    <w:p w:rsidR="00C10F4E" w:rsidRPr="00D527C6" w:rsidRDefault="00DA635D" w:rsidP="00CF2FDD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5</w:t>
      </w:r>
      <w:r w:rsidR="00E15FF1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.</w:t>
      </w:r>
      <w:r w:rsidR="007D01D0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8</w:t>
      </w:r>
      <w:r w:rsidR="00C10F4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. </w:t>
      </w:r>
      <w:proofErr w:type="gramStart"/>
      <w:r w:rsidR="00C10F4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П</w:t>
      </w:r>
      <w:proofErr w:type="gramEnd"/>
      <w:r w:rsidR="00C10F4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ід кожну могилу надається ділянка таких розмірів: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085"/>
        <w:gridCol w:w="1500"/>
        <w:gridCol w:w="1500"/>
        <w:gridCol w:w="1500"/>
        <w:gridCol w:w="1500"/>
        <w:gridCol w:w="1500"/>
      </w:tblGrid>
      <w:tr w:rsidR="00C10F4E" w:rsidRPr="00D527C6" w:rsidTr="00D467F0">
        <w:trPr>
          <w:tblCellSpacing w:w="0" w:type="dxa"/>
        </w:trPr>
        <w:tc>
          <w:tcPr>
            <w:tcW w:w="208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10F4E" w:rsidRPr="00D527C6" w:rsidRDefault="00C10F4E" w:rsidP="00CF2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r w:rsidRPr="00D527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Назва</w:t>
            </w:r>
          </w:p>
          <w:p w:rsidR="00C10F4E" w:rsidRPr="00D527C6" w:rsidRDefault="00C10F4E" w:rsidP="00CF2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r w:rsidRPr="00D527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 </w:t>
            </w:r>
          </w:p>
          <w:p w:rsidR="00C10F4E" w:rsidRPr="00D527C6" w:rsidRDefault="00C10F4E" w:rsidP="00CF2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r w:rsidRPr="00D527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поховання</w:t>
            </w:r>
          </w:p>
        </w:tc>
        <w:tc>
          <w:tcPr>
            <w:tcW w:w="750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F4E" w:rsidRPr="00D527C6" w:rsidRDefault="00C10F4E" w:rsidP="00CF2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r w:rsidRPr="00D527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Розмі</w:t>
            </w:r>
            <w:proofErr w:type="gramStart"/>
            <w:r w:rsidRPr="00D527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р</w:t>
            </w:r>
            <w:proofErr w:type="gramEnd"/>
          </w:p>
        </w:tc>
      </w:tr>
      <w:tr w:rsidR="00C10F4E" w:rsidRPr="00D527C6" w:rsidTr="00D467F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10F4E" w:rsidRPr="00D527C6" w:rsidRDefault="00C10F4E" w:rsidP="00CF2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</w:p>
        </w:tc>
        <w:tc>
          <w:tcPr>
            <w:tcW w:w="45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F4E" w:rsidRPr="00D527C6" w:rsidRDefault="00C10F4E" w:rsidP="00CF2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r w:rsidRPr="00D527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Земельної ділянки</w:t>
            </w:r>
          </w:p>
        </w:tc>
        <w:tc>
          <w:tcPr>
            <w:tcW w:w="30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F4E" w:rsidRPr="00D527C6" w:rsidRDefault="00C10F4E" w:rsidP="00CF2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r w:rsidRPr="00D527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Могили</w:t>
            </w:r>
          </w:p>
        </w:tc>
      </w:tr>
      <w:tr w:rsidR="00C10F4E" w:rsidRPr="00D527C6" w:rsidTr="00C10F4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10F4E" w:rsidRPr="00D527C6" w:rsidRDefault="00C10F4E" w:rsidP="00CF2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F4E" w:rsidRPr="00D527C6" w:rsidRDefault="00C10F4E" w:rsidP="00CF2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r w:rsidRPr="00D527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площа,</w:t>
            </w:r>
          </w:p>
          <w:p w:rsidR="00C10F4E" w:rsidRPr="00D527C6" w:rsidRDefault="00C10F4E" w:rsidP="00CF2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r w:rsidRPr="00D527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 </w:t>
            </w:r>
          </w:p>
          <w:p w:rsidR="00C10F4E" w:rsidRPr="00D527C6" w:rsidRDefault="00C10F4E" w:rsidP="00CF2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r w:rsidRPr="00D527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кв</w:t>
            </w:r>
            <w:proofErr w:type="gramStart"/>
            <w:r w:rsidRPr="00D527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.м</w:t>
            </w:r>
            <w:proofErr w:type="gramEnd"/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F4E" w:rsidRPr="00D527C6" w:rsidRDefault="00C10F4E" w:rsidP="00CF2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r w:rsidRPr="00D527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довжина,</w:t>
            </w:r>
          </w:p>
          <w:p w:rsidR="00C10F4E" w:rsidRPr="00D527C6" w:rsidRDefault="00C10F4E" w:rsidP="00CF2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r w:rsidRPr="00D527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 </w:t>
            </w:r>
          </w:p>
          <w:p w:rsidR="00C10F4E" w:rsidRPr="00D527C6" w:rsidRDefault="00C10F4E" w:rsidP="00CF2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r w:rsidRPr="00D527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м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F4E" w:rsidRPr="00D527C6" w:rsidRDefault="00C10F4E" w:rsidP="00CF2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r w:rsidRPr="00D527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ширина,</w:t>
            </w:r>
          </w:p>
          <w:p w:rsidR="00C10F4E" w:rsidRPr="00D527C6" w:rsidRDefault="00C10F4E" w:rsidP="00CF2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r w:rsidRPr="00D527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 </w:t>
            </w:r>
          </w:p>
          <w:p w:rsidR="00C10F4E" w:rsidRPr="00D527C6" w:rsidRDefault="00C10F4E" w:rsidP="00CF2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r w:rsidRPr="00D527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м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F4E" w:rsidRPr="00D527C6" w:rsidRDefault="00C10F4E" w:rsidP="00CF2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r w:rsidRPr="00D527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довжина,</w:t>
            </w:r>
          </w:p>
          <w:p w:rsidR="00C10F4E" w:rsidRPr="00D527C6" w:rsidRDefault="00C10F4E" w:rsidP="00CF2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r w:rsidRPr="00D527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 </w:t>
            </w:r>
          </w:p>
          <w:p w:rsidR="00C10F4E" w:rsidRPr="00D527C6" w:rsidRDefault="00C10F4E" w:rsidP="00CF2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r w:rsidRPr="00D527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м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F4E" w:rsidRPr="00D527C6" w:rsidRDefault="00C10F4E" w:rsidP="00CF2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r w:rsidRPr="00D527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ширина,</w:t>
            </w:r>
          </w:p>
          <w:p w:rsidR="00C10F4E" w:rsidRPr="00D527C6" w:rsidRDefault="00C10F4E" w:rsidP="00CF2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r w:rsidRPr="00D527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 </w:t>
            </w:r>
          </w:p>
          <w:p w:rsidR="00C10F4E" w:rsidRPr="00D527C6" w:rsidRDefault="00C10F4E" w:rsidP="00CF2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r w:rsidRPr="00D527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м</w:t>
            </w:r>
          </w:p>
        </w:tc>
      </w:tr>
      <w:tr w:rsidR="00C10F4E" w:rsidRPr="00D527C6" w:rsidTr="00C10F4E">
        <w:trPr>
          <w:tblCellSpacing w:w="0" w:type="dxa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F4E" w:rsidRPr="00D527C6" w:rsidRDefault="00C10F4E" w:rsidP="00CF2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r w:rsidRPr="00D527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lastRenderedPageBreak/>
              <w:t>Родинне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F4E" w:rsidRPr="00D527C6" w:rsidRDefault="00C10F4E" w:rsidP="00CF2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r w:rsidRPr="00D527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6,6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F4E" w:rsidRPr="00D527C6" w:rsidRDefault="00C10F4E" w:rsidP="00CF2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r w:rsidRPr="00D527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2,2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F4E" w:rsidRPr="00D527C6" w:rsidRDefault="00C10F4E" w:rsidP="00CF2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r w:rsidRPr="00D527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3,0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F4E" w:rsidRPr="00D527C6" w:rsidRDefault="00C10F4E" w:rsidP="00CF2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r w:rsidRPr="00D527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2,0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F4E" w:rsidRPr="00D527C6" w:rsidRDefault="00C10F4E" w:rsidP="00CF2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r w:rsidRPr="00D527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1,0</w:t>
            </w:r>
          </w:p>
        </w:tc>
      </w:tr>
      <w:tr w:rsidR="00C10F4E" w:rsidRPr="00D527C6" w:rsidTr="00C10F4E">
        <w:trPr>
          <w:tblCellSpacing w:w="0" w:type="dxa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F4E" w:rsidRPr="00D527C6" w:rsidRDefault="00C10F4E" w:rsidP="00CF2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r w:rsidRPr="00D527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Подвійне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F4E" w:rsidRPr="00D527C6" w:rsidRDefault="00C10F4E" w:rsidP="00CF2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r w:rsidRPr="00D527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4,8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F4E" w:rsidRPr="00D527C6" w:rsidRDefault="00C10F4E" w:rsidP="00CF2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r w:rsidRPr="00D527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2,2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F4E" w:rsidRPr="00D527C6" w:rsidRDefault="00C10F4E" w:rsidP="00CF2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r w:rsidRPr="00D527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2,2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F4E" w:rsidRPr="00D527C6" w:rsidRDefault="00C10F4E" w:rsidP="00CF2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r w:rsidRPr="00D527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2,0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F4E" w:rsidRPr="00D527C6" w:rsidRDefault="00C10F4E" w:rsidP="00CF2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r w:rsidRPr="00D527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1,0</w:t>
            </w:r>
          </w:p>
        </w:tc>
      </w:tr>
      <w:tr w:rsidR="00C10F4E" w:rsidRPr="00D527C6" w:rsidTr="00C10F4E">
        <w:trPr>
          <w:tblCellSpacing w:w="0" w:type="dxa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F4E" w:rsidRPr="00D527C6" w:rsidRDefault="00C10F4E" w:rsidP="00CF2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r w:rsidRPr="00D527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Одинарне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F4E" w:rsidRPr="00D527C6" w:rsidRDefault="00C10F4E" w:rsidP="00CF2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r w:rsidRPr="00D527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3,3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F4E" w:rsidRPr="00D527C6" w:rsidRDefault="00C10F4E" w:rsidP="00CF2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r w:rsidRPr="00D527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2,2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F4E" w:rsidRPr="00D527C6" w:rsidRDefault="00C10F4E" w:rsidP="00CF2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r w:rsidRPr="00D527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1,5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F4E" w:rsidRPr="00D527C6" w:rsidRDefault="00C10F4E" w:rsidP="00CF2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r w:rsidRPr="00D527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2,0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10F4E" w:rsidRPr="00D527C6" w:rsidRDefault="00C10F4E" w:rsidP="00CF2F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</w:pPr>
            <w:r w:rsidRPr="00D527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 w:eastAsia="ru-RU"/>
              </w:rPr>
              <w:t>1,0</w:t>
            </w:r>
          </w:p>
        </w:tc>
      </w:tr>
    </w:tbl>
    <w:p w:rsidR="006F35A3" w:rsidRPr="00D527C6" w:rsidRDefault="00C10F4E" w:rsidP="00CF2F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Примітка: </w:t>
      </w:r>
      <w:proofErr w:type="gramStart"/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У</w:t>
      </w:r>
      <w:proofErr w:type="gramEnd"/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разі поховання померлого в нестандартній труні викопується могила залежно від довжини труни.</w:t>
      </w:r>
    </w:p>
    <w:p w:rsidR="006F35A3" w:rsidRPr="00D527C6" w:rsidRDefault="00C66EA8" w:rsidP="00CF2F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5</w:t>
      </w:r>
      <w:r w:rsidR="00E15FF1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.</w:t>
      </w:r>
      <w:r w:rsidR="007D01D0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9</w:t>
      </w:r>
      <w:r w:rsidR="00C10F4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. </w:t>
      </w:r>
      <w:proofErr w:type="gramStart"/>
      <w:r w:rsidR="00C10F4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Р</w:t>
      </w:r>
      <w:proofErr w:type="gramEnd"/>
      <w:r w:rsidR="00C10F4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ішенням виконавчого органу міської ради у місцях поховання можуть бути відведені сектори для почесних поховань, поховання померлих (загиблих) військовослужбовців (сектори військових поховань), а також сектори для поховання померлих за національною чи релігійною ознакою.</w:t>
      </w:r>
    </w:p>
    <w:p w:rsidR="006F35A3" w:rsidRPr="00D527C6" w:rsidRDefault="00C10F4E" w:rsidP="00CF2F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Для почесних поховань можуть відводитися земельні ділянки поза територією місць поховання, на яких створюються меморіальні бульвари, сквери, парки і кургани Слави (стаття 23 Закону України “Про поховання та похоронну справу”).</w:t>
      </w:r>
    </w:p>
    <w:p w:rsidR="006F35A3" w:rsidRPr="00D527C6" w:rsidRDefault="00C10F4E" w:rsidP="00CF2F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proofErr w:type="gramStart"/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Р</w:t>
      </w:r>
      <w:proofErr w:type="gramEnd"/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ішення про почесне поховання приймається в кожному конкретному випадку виконавчим органом міської ради.</w:t>
      </w:r>
    </w:p>
    <w:p w:rsidR="00B338E9" w:rsidRPr="00D527C6" w:rsidRDefault="00B338E9" w:rsidP="00B338E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527C6">
        <w:rPr>
          <w:rStyle w:val="aa"/>
          <w:rFonts w:ascii="Times New Roman" w:hAnsi="Times New Roman" w:cs="Times New Roman"/>
          <w:sz w:val="26"/>
          <w:szCs w:val="26"/>
        </w:rPr>
        <w:t>5.</w:t>
      </w:r>
      <w:r w:rsidR="007D01D0" w:rsidRPr="00D527C6">
        <w:rPr>
          <w:rStyle w:val="aa"/>
          <w:rFonts w:ascii="Times New Roman" w:hAnsi="Times New Roman" w:cs="Times New Roman"/>
          <w:sz w:val="26"/>
          <w:szCs w:val="26"/>
        </w:rPr>
        <w:t>10</w:t>
      </w:r>
      <w:r w:rsidRPr="00D527C6">
        <w:rPr>
          <w:rStyle w:val="aa"/>
          <w:rFonts w:ascii="Times New Roman" w:hAnsi="Times New Roman" w:cs="Times New Roman"/>
          <w:sz w:val="26"/>
          <w:szCs w:val="26"/>
        </w:rPr>
        <w:t>. На кладовищах м. Городка надаються місця для подвійного поховання розміром, вказаним в п.5.7 «</w:t>
      </w: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Положення про порядок поховання та похоронну справу, а також порядок надання ритуальних послуг на території міста Городка Львівської області</w:t>
      </w:r>
      <w:r w:rsidRPr="00D527C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»</w:t>
      </w:r>
      <w:r w:rsidRPr="00D527C6">
        <w:rPr>
          <w:rStyle w:val="aa"/>
          <w:rFonts w:ascii="Times New Roman" w:hAnsi="Times New Roman" w:cs="Times New Roman"/>
          <w:sz w:val="26"/>
          <w:szCs w:val="26"/>
        </w:rPr>
        <w:t xml:space="preserve">, особам, які поховали свого рідного та звернулись з письмовою заявою до </w:t>
      </w:r>
      <w:r w:rsidR="00402596" w:rsidRPr="00D527C6">
        <w:rPr>
          <w:rStyle w:val="aa"/>
          <w:rFonts w:ascii="Times New Roman" w:hAnsi="Times New Roman" w:cs="Times New Roman"/>
          <w:sz w:val="26"/>
          <w:szCs w:val="26"/>
        </w:rPr>
        <w:t>Підприємства</w:t>
      </w:r>
      <w:r w:rsidRPr="00D527C6">
        <w:rPr>
          <w:rStyle w:val="aa"/>
          <w:rFonts w:ascii="Times New Roman" w:hAnsi="Times New Roman" w:cs="Times New Roman"/>
          <w:sz w:val="26"/>
          <w:szCs w:val="26"/>
        </w:rPr>
        <w:t xml:space="preserve"> про надання вищезазначеної ділянки для поховання одного з рідних похованого (чоловік, дружина, батько, усиновитель, діти, сестри, брати, дід, бабуся, онуки, правнуки та інші особи).</w:t>
      </w:r>
    </w:p>
    <w:p w:rsidR="00B338E9" w:rsidRPr="00D527C6" w:rsidRDefault="00B338E9" w:rsidP="00B338E9">
      <w:pPr>
        <w:pStyle w:val="ab"/>
        <w:ind w:firstLine="708"/>
        <w:jc w:val="both"/>
        <w:rPr>
          <w:rStyle w:val="aa"/>
          <w:sz w:val="26"/>
          <w:szCs w:val="26"/>
          <w:lang w:val="uk-UA"/>
        </w:rPr>
      </w:pPr>
      <w:r w:rsidRPr="00D527C6">
        <w:rPr>
          <w:rStyle w:val="aa"/>
          <w:sz w:val="26"/>
          <w:szCs w:val="26"/>
          <w:lang w:val="uk-UA"/>
        </w:rPr>
        <w:t xml:space="preserve">При надані дозволу на відведення ділянки для подвійного поховання, здійснюється запис у спеціальній Книзі про надання ділянки для подвійного поховання з обов’язковим записом ПІБ, року народження та місця проживання особи, яка має право на майбутнє поховання. Зазначені дані обов’язково позначаються у свідоцтві </w:t>
      </w:r>
      <w:r w:rsidR="00402596" w:rsidRPr="00D527C6">
        <w:rPr>
          <w:rStyle w:val="aa"/>
          <w:sz w:val="26"/>
          <w:szCs w:val="26"/>
          <w:lang w:val="uk-UA"/>
        </w:rPr>
        <w:t>Підприємства</w:t>
      </w:r>
      <w:r w:rsidRPr="00D527C6">
        <w:rPr>
          <w:rStyle w:val="aa"/>
          <w:sz w:val="26"/>
          <w:szCs w:val="26"/>
          <w:lang w:val="uk-UA"/>
        </w:rPr>
        <w:t xml:space="preserve"> служби місця поховання померлого. Поховання інших осіб на даному місці забороняється. </w:t>
      </w:r>
    </w:p>
    <w:p w:rsidR="00B338E9" w:rsidRPr="00D527C6" w:rsidRDefault="00B338E9" w:rsidP="00B338E9">
      <w:pPr>
        <w:pStyle w:val="ab"/>
        <w:ind w:firstLine="708"/>
        <w:jc w:val="both"/>
        <w:rPr>
          <w:sz w:val="26"/>
          <w:szCs w:val="26"/>
          <w:lang w:val="uk-UA"/>
        </w:rPr>
      </w:pPr>
      <w:r w:rsidRPr="00D527C6">
        <w:rPr>
          <w:sz w:val="26"/>
          <w:szCs w:val="26"/>
          <w:lang w:val="uk-UA"/>
        </w:rPr>
        <w:t>5.1</w:t>
      </w:r>
      <w:r w:rsidR="007D01D0" w:rsidRPr="00D527C6">
        <w:rPr>
          <w:sz w:val="26"/>
          <w:szCs w:val="26"/>
          <w:lang w:val="uk-UA"/>
        </w:rPr>
        <w:t>1</w:t>
      </w:r>
      <w:r w:rsidRPr="00D527C6">
        <w:rPr>
          <w:sz w:val="26"/>
          <w:szCs w:val="26"/>
        </w:rPr>
        <w:t xml:space="preserve">. Укладання договору – замовлення на </w:t>
      </w:r>
      <w:proofErr w:type="gramStart"/>
      <w:r w:rsidRPr="00D527C6">
        <w:rPr>
          <w:sz w:val="26"/>
          <w:szCs w:val="26"/>
        </w:rPr>
        <w:t>п</w:t>
      </w:r>
      <w:proofErr w:type="gramEnd"/>
      <w:r w:rsidRPr="00D527C6">
        <w:rPr>
          <w:sz w:val="26"/>
          <w:szCs w:val="26"/>
        </w:rPr>
        <w:t>ідпоховання померлого в родинну могилу проводиться на підставі</w:t>
      </w:r>
      <w:r w:rsidR="00D9077A">
        <w:rPr>
          <w:sz w:val="26"/>
          <w:szCs w:val="26"/>
          <w:lang w:val="uk-UA"/>
        </w:rPr>
        <w:t xml:space="preserve"> стандартного набору документів необхідних для укладення договору-замовлення про поховання та документів</w:t>
      </w:r>
      <w:r w:rsidRPr="00D527C6">
        <w:rPr>
          <w:sz w:val="26"/>
          <w:szCs w:val="26"/>
        </w:rPr>
        <w:t>, які підтверджують родинний зв’язок.</w:t>
      </w:r>
    </w:p>
    <w:p w:rsidR="00D317E5" w:rsidRPr="00D527C6" w:rsidRDefault="00037784" w:rsidP="00D317E5">
      <w:pPr>
        <w:pStyle w:val="ab"/>
        <w:ind w:firstLine="708"/>
        <w:jc w:val="both"/>
        <w:rPr>
          <w:iCs/>
          <w:sz w:val="26"/>
          <w:szCs w:val="26"/>
          <w:lang w:val="uk-UA"/>
        </w:rPr>
      </w:pPr>
      <w:r w:rsidRPr="00D527C6">
        <w:rPr>
          <w:iCs/>
          <w:sz w:val="26"/>
          <w:szCs w:val="26"/>
          <w:lang w:val="uk-UA"/>
        </w:rPr>
        <w:t>5</w:t>
      </w:r>
      <w:r w:rsidR="00D317E5" w:rsidRPr="00D527C6">
        <w:rPr>
          <w:iCs/>
          <w:sz w:val="26"/>
          <w:szCs w:val="26"/>
          <w:lang w:val="uk-UA"/>
        </w:rPr>
        <w:t>.</w:t>
      </w:r>
      <w:r w:rsidRPr="00D527C6">
        <w:rPr>
          <w:iCs/>
          <w:sz w:val="26"/>
          <w:szCs w:val="26"/>
          <w:lang w:val="uk-UA"/>
        </w:rPr>
        <w:t>1</w:t>
      </w:r>
      <w:r w:rsidR="007D01D0" w:rsidRPr="00D527C6">
        <w:rPr>
          <w:iCs/>
          <w:sz w:val="26"/>
          <w:szCs w:val="26"/>
          <w:lang w:val="uk-UA"/>
        </w:rPr>
        <w:t>2</w:t>
      </w:r>
      <w:r w:rsidRPr="00D527C6">
        <w:rPr>
          <w:iCs/>
          <w:sz w:val="26"/>
          <w:szCs w:val="26"/>
          <w:lang w:val="uk-UA"/>
        </w:rPr>
        <w:t>.</w:t>
      </w:r>
      <w:r w:rsidR="00D317E5" w:rsidRPr="00D527C6">
        <w:rPr>
          <w:iCs/>
          <w:sz w:val="26"/>
          <w:szCs w:val="26"/>
          <w:lang w:val="uk-UA"/>
        </w:rPr>
        <w:t xml:space="preserve">  Поховання урни з прахом у родинну могилу дозволяється незалежно від часу, що пройшов від попереднього поховання в неї труни.</w:t>
      </w:r>
    </w:p>
    <w:p w:rsidR="007D01D0" w:rsidRPr="00D527C6" w:rsidRDefault="007D01D0" w:rsidP="007D01D0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27C6">
        <w:rPr>
          <w:rFonts w:ascii="Times New Roman" w:eastAsia="Times New Roman" w:hAnsi="Times New Roman" w:cs="Times New Roman"/>
          <w:sz w:val="26"/>
          <w:szCs w:val="26"/>
          <w:lang w:eastAsia="ru-RU"/>
        </w:rPr>
        <w:t>5.13. Кожне поховання та перепоховання реєструється в спеціальній Книзі реєстрації поховань та перепоховань померлих громадян (далі – Книга реєстрації), форму якої затверджують уповноважені органи.</w:t>
      </w:r>
    </w:p>
    <w:p w:rsidR="007D01D0" w:rsidRPr="00D527C6" w:rsidRDefault="007D01D0" w:rsidP="007D01D0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Запис до Книги реєстрації здійснюється в алфавітному порядку, за роками, у цілому по кладовищу чи, де це необхідно, окремо за кожним сектором. Усі графи Книги реєстрації обов’язково заповнюються чорним або фіолетовим чорнилом. Виправлення написаного в Книзі реєстрації не </w:t>
      </w:r>
      <w:proofErr w:type="gramStart"/>
      <w:r w:rsidRPr="00D527C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допускається</w:t>
      </w:r>
      <w:proofErr w:type="gramEnd"/>
      <w:r w:rsidRPr="00D527C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. Книга реєстрації має бути прошнурованою, пронумерованою та скріпленою печаткою. Книга реєстрації зберігається на кладовищі постійно, а в разі ліквідації кладовища – передається на зберігання до </w:t>
      </w:r>
      <w:proofErr w:type="gramStart"/>
      <w:r w:rsidRPr="00D527C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арх</w:t>
      </w:r>
      <w:proofErr w:type="gramEnd"/>
      <w:r w:rsidRPr="00D527C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іву органу місцевого самоврядування.</w:t>
      </w:r>
    </w:p>
    <w:p w:rsidR="007D01D0" w:rsidRPr="00D527C6" w:rsidRDefault="007D01D0" w:rsidP="007D01D0">
      <w:pPr>
        <w:pStyle w:val="a6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Для забезпечення ведення Книги реєстрації в мі</w:t>
      </w:r>
      <w:proofErr w:type="gramStart"/>
      <w:r w:rsidRPr="00D527C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ст</w:t>
      </w:r>
      <w:proofErr w:type="gramEnd"/>
      <w:r w:rsidRPr="00D527C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і Городку визначено КП «Міське комунальне господарство».</w:t>
      </w:r>
    </w:p>
    <w:p w:rsidR="003C48E0" w:rsidRPr="00D527C6" w:rsidRDefault="00C66EA8" w:rsidP="00CF2F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>5</w:t>
      </w:r>
      <w:r w:rsidR="00B338E9" w:rsidRPr="00D527C6">
        <w:rPr>
          <w:rFonts w:ascii="Times New Roman" w:hAnsi="Times New Roman" w:cs="Times New Roman"/>
          <w:sz w:val="26"/>
          <w:szCs w:val="26"/>
          <w:lang w:val="ru-RU"/>
        </w:rPr>
        <w:t>.1</w:t>
      </w:r>
      <w:r w:rsidR="007D01D0" w:rsidRPr="00D527C6">
        <w:rPr>
          <w:rFonts w:ascii="Times New Roman" w:hAnsi="Times New Roman" w:cs="Times New Roman"/>
          <w:sz w:val="26"/>
          <w:szCs w:val="26"/>
          <w:lang w:val="ru-RU"/>
        </w:rPr>
        <w:t>4</w:t>
      </w:r>
      <w:r w:rsidR="003C48E0"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. </w:t>
      </w:r>
      <w:proofErr w:type="gramStart"/>
      <w:r w:rsidR="003C48E0" w:rsidRPr="00D527C6">
        <w:rPr>
          <w:rFonts w:ascii="Times New Roman" w:hAnsi="Times New Roman" w:cs="Times New Roman"/>
          <w:sz w:val="26"/>
          <w:szCs w:val="26"/>
          <w:lang w:val="ru-RU"/>
        </w:rPr>
        <w:t>П</w:t>
      </w:r>
      <w:proofErr w:type="gramEnd"/>
      <w:r w:rsidR="003C48E0"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ісля здійснення поховання виконавцю волевиявлення померлого або особі, яка взяла на себе зобов'язання поховати померлого, як користувачу місця поховання (надалі-користувач) видається відповідне </w:t>
      </w:r>
      <w:r w:rsidR="004A092C" w:rsidRPr="00D527C6">
        <w:rPr>
          <w:rFonts w:ascii="Times New Roman" w:hAnsi="Times New Roman" w:cs="Times New Roman"/>
          <w:sz w:val="26"/>
          <w:szCs w:val="26"/>
          <w:lang w:val="ru-RU"/>
        </w:rPr>
        <w:t>свідоцтво про поховання (Д</w:t>
      </w:r>
      <w:r w:rsidR="003C48E0"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одаток </w:t>
      </w:r>
      <w:r w:rsidR="00EE04E4">
        <w:rPr>
          <w:rFonts w:ascii="Times New Roman" w:hAnsi="Times New Roman" w:cs="Times New Roman"/>
          <w:sz w:val="26"/>
          <w:szCs w:val="26"/>
          <w:lang w:val="ru-RU"/>
        </w:rPr>
        <w:t>4</w:t>
      </w:r>
      <w:r w:rsidR="003C48E0"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), яке дає право на встановлення намогильної споруди в межах могили, вирішення питання про </w:t>
      </w:r>
      <w:r w:rsidR="003C48E0" w:rsidRPr="00D527C6">
        <w:rPr>
          <w:rFonts w:ascii="Times New Roman" w:hAnsi="Times New Roman" w:cs="Times New Roman"/>
          <w:sz w:val="26"/>
          <w:szCs w:val="26"/>
          <w:lang w:val="ru-RU"/>
        </w:rPr>
        <w:lastRenderedPageBreak/>
        <w:t xml:space="preserve">проведення підпоховання, облаштування місця поховання, здійснення інших дій, які не суперечать </w:t>
      </w:r>
      <w:proofErr w:type="gramStart"/>
      <w:r w:rsidR="003C48E0" w:rsidRPr="00D527C6">
        <w:rPr>
          <w:rFonts w:ascii="Times New Roman" w:hAnsi="Times New Roman" w:cs="Times New Roman"/>
          <w:sz w:val="26"/>
          <w:szCs w:val="26"/>
          <w:lang w:val="ru-RU"/>
        </w:rPr>
        <w:t>чинному</w:t>
      </w:r>
      <w:proofErr w:type="gramEnd"/>
      <w:r w:rsidR="003C48E0"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 законодавству. Для одержання </w:t>
      </w:r>
      <w:proofErr w:type="gramStart"/>
      <w:r w:rsidR="003C48E0" w:rsidRPr="00D527C6">
        <w:rPr>
          <w:rFonts w:ascii="Times New Roman" w:hAnsi="Times New Roman" w:cs="Times New Roman"/>
          <w:sz w:val="26"/>
          <w:szCs w:val="26"/>
          <w:lang w:val="ru-RU"/>
        </w:rPr>
        <w:t>адм</w:t>
      </w:r>
      <w:proofErr w:type="gramEnd"/>
      <w:r w:rsidR="003C48E0"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іністративної послуги з оформлення свідоцтва про поховання до </w:t>
      </w:r>
      <w:r w:rsidR="00402596" w:rsidRPr="00D527C6">
        <w:rPr>
          <w:rFonts w:ascii="Times New Roman" w:hAnsi="Times New Roman" w:cs="Times New Roman"/>
          <w:sz w:val="26"/>
          <w:szCs w:val="26"/>
          <w:lang w:val="ru-RU"/>
        </w:rPr>
        <w:t>Підприємства</w:t>
      </w:r>
      <w:r w:rsidR="003C48E0"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 подаються документи:</w:t>
      </w:r>
    </w:p>
    <w:p w:rsidR="003C48E0" w:rsidRPr="00D527C6" w:rsidRDefault="003C48E0" w:rsidP="00CF2FD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>- паспорт особи-користувача місця поховання (оригінал і копія);</w:t>
      </w:r>
    </w:p>
    <w:p w:rsidR="003C48E0" w:rsidRPr="00D527C6" w:rsidRDefault="003C48E0" w:rsidP="00CF2FD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- </w:t>
      </w:r>
      <w:proofErr w:type="gramStart"/>
      <w:r w:rsidRPr="00D527C6">
        <w:rPr>
          <w:rFonts w:ascii="Times New Roman" w:hAnsi="Times New Roman" w:cs="Times New Roman"/>
          <w:sz w:val="26"/>
          <w:szCs w:val="26"/>
          <w:lang w:val="ru-RU"/>
        </w:rPr>
        <w:t>св</w:t>
      </w:r>
      <w:proofErr w:type="gramEnd"/>
      <w:r w:rsidRPr="00D527C6">
        <w:rPr>
          <w:rFonts w:ascii="Times New Roman" w:hAnsi="Times New Roman" w:cs="Times New Roman"/>
          <w:sz w:val="26"/>
          <w:szCs w:val="26"/>
          <w:lang w:val="ru-RU"/>
        </w:rPr>
        <w:t>ідоцтво про смерть померлої особи (оригінал і копія);</w:t>
      </w:r>
    </w:p>
    <w:p w:rsidR="003C48E0" w:rsidRPr="00D527C6" w:rsidRDefault="003C48E0" w:rsidP="00CF2FD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- розрахунковий документ, що </w:t>
      </w:r>
      <w:proofErr w:type="gramStart"/>
      <w:r w:rsidRPr="00D527C6">
        <w:rPr>
          <w:rFonts w:ascii="Times New Roman" w:hAnsi="Times New Roman" w:cs="Times New Roman"/>
          <w:sz w:val="26"/>
          <w:szCs w:val="26"/>
          <w:lang w:val="ru-RU"/>
        </w:rPr>
        <w:t>п</w:t>
      </w:r>
      <w:proofErr w:type="gramEnd"/>
      <w:r w:rsidRPr="00D527C6">
        <w:rPr>
          <w:rFonts w:ascii="Times New Roman" w:hAnsi="Times New Roman" w:cs="Times New Roman"/>
          <w:sz w:val="26"/>
          <w:szCs w:val="26"/>
          <w:lang w:val="ru-RU"/>
        </w:rPr>
        <w:t>ідтверджує про сплату коштів за надану послугу.</w:t>
      </w:r>
    </w:p>
    <w:p w:rsidR="00755837" w:rsidRPr="00D527C6" w:rsidRDefault="002F7B0B" w:rsidP="00CF2F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5</w:t>
      </w:r>
      <w:r w:rsidR="00C10F4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.1</w:t>
      </w:r>
      <w:r w:rsidR="007D01D0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5</w:t>
      </w:r>
      <w:r w:rsidR="00C10F4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. Перепоховання останків померлих </w:t>
      </w:r>
      <w:proofErr w:type="gramStart"/>
      <w:r w:rsidR="00C10F4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допускається</w:t>
      </w:r>
      <w:proofErr w:type="gramEnd"/>
      <w:r w:rsidR="00C10F4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у виняткових випадках при наявності обґрунтованої причини.</w:t>
      </w:r>
    </w:p>
    <w:p w:rsidR="00755837" w:rsidRPr="00D527C6" w:rsidRDefault="00C10F4E" w:rsidP="00CF2F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Для прийняття </w:t>
      </w:r>
      <w:proofErr w:type="gramStart"/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р</w:t>
      </w:r>
      <w:proofErr w:type="gramEnd"/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ішення щодо здійснення перепоховання останків померлого користувач місця поховання подає такі документи:</w:t>
      </w:r>
    </w:p>
    <w:p w:rsidR="00755837" w:rsidRPr="00D527C6" w:rsidRDefault="00C10F4E" w:rsidP="00CF2F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- заяву користувача з обґрунтуванням причин перепоховання;</w:t>
      </w:r>
    </w:p>
    <w:p w:rsidR="00755837" w:rsidRPr="00D527C6" w:rsidRDefault="00C10F4E" w:rsidP="00CF2F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- висновок місцевого закладу санепідемслужби про можливість ексгумації;</w:t>
      </w:r>
    </w:p>
    <w:p w:rsidR="00755837" w:rsidRPr="00D527C6" w:rsidRDefault="00C10F4E" w:rsidP="00CF2F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- лікарське </w:t>
      </w:r>
      <w:proofErr w:type="gramStart"/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св</w:t>
      </w:r>
      <w:proofErr w:type="gramEnd"/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ідоцтво про смерть;</w:t>
      </w:r>
    </w:p>
    <w:p w:rsidR="00755837" w:rsidRPr="00D527C6" w:rsidRDefault="00C10F4E" w:rsidP="00CF2F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- дозвіл виконавчого органу відповідної сільської, селищної, міської </w:t>
      </w:r>
      <w:proofErr w:type="gramStart"/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ради</w:t>
      </w:r>
      <w:proofErr w:type="gramEnd"/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на поховання останків на іншому кладовищі.</w:t>
      </w:r>
    </w:p>
    <w:p w:rsidR="00755837" w:rsidRPr="00D527C6" w:rsidRDefault="00C10F4E" w:rsidP="00CF2F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За результатами розгляду поданих документів виноситься </w:t>
      </w:r>
      <w:proofErr w:type="gramStart"/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р</w:t>
      </w:r>
      <w:proofErr w:type="gramEnd"/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ішення про перепоховання останків померлого на інше місце поховання чи, у разі відсутності підстав, видається користувачу обґрунтована письмова відмова.</w:t>
      </w:r>
    </w:p>
    <w:p w:rsidR="00755837" w:rsidRPr="00D527C6" w:rsidRDefault="00943ADE" w:rsidP="00CF2F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proofErr w:type="gramStart"/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П</w:t>
      </w:r>
      <w:proofErr w:type="gramEnd"/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ідприємство</w:t>
      </w:r>
      <w:r w:rsidR="00C10F4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забезпечує оформлення договору-замовлення на перепоховання та призначають термін його проведення.</w:t>
      </w:r>
    </w:p>
    <w:p w:rsidR="00755837" w:rsidRPr="00D527C6" w:rsidRDefault="00C10F4E" w:rsidP="00CF2F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Ексгумація здійснюється, як правило, у зимовий період, через </w:t>
      </w:r>
      <w:proofErr w:type="gramStart"/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р</w:t>
      </w:r>
      <w:proofErr w:type="gramEnd"/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ік після поховання в піщаних ґрунтах і через три роки – при похованні у зволожених ґрунтах важкого механічного складу та глиняних ґрунтах. Ексгумація проводиться в присутності медичного працівника, участь якого при проведенні перепоховання забезпечує користувач.</w:t>
      </w:r>
    </w:p>
    <w:p w:rsidR="00755837" w:rsidRPr="00D527C6" w:rsidRDefault="00C10F4E" w:rsidP="00CF2F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Винятком з правил є перепоховання урни з прахом, а також ексгумація трупа, яка здійснюється згідно із статтею 192 Кримінально-процесуального кодексу України.</w:t>
      </w:r>
    </w:p>
    <w:p w:rsidR="00755837" w:rsidRPr="00D527C6" w:rsidRDefault="00C10F4E" w:rsidP="00CF2F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proofErr w:type="gramStart"/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П</w:t>
      </w:r>
      <w:proofErr w:type="gramEnd"/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ісля ексгумації могила повинна бути засипана, поверхня ґрунту розрівняна та засіяна травою.</w:t>
      </w:r>
    </w:p>
    <w:p w:rsidR="00755837" w:rsidRPr="00D527C6" w:rsidRDefault="00C10F4E" w:rsidP="00CF2F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Про виймання останків із могили робиться запис у Книзі реєстрації, а при похованні в іншому місці робиться новий запис до Книги реєстрації.</w:t>
      </w:r>
    </w:p>
    <w:p w:rsidR="00755837" w:rsidRPr="00D527C6" w:rsidRDefault="00E15FF1" w:rsidP="00CF2F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5.1</w:t>
      </w:r>
      <w:r w:rsidR="007D01D0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6</w:t>
      </w:r>
      <w:r w:rsidR="00C10F4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. На могилах (місцях родинного поховання), </w:t>
      </w:r>
      <w:proofErr w:type="gramStart"/>
      <w:r w:rsidR="00C10F4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у</w:t>
      </w:r>
      <w:proofErr w:type="gramEnd"/>
      <w:r w:rsidR="00C10F4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межах наданої земельної ділянки, можуть установлюватися намогильні споруди та елементи благоустрою могили.</w:t>
      </w:r>
    </w:p>
    <w:p w:rsidR="00755837" w:rsidRPr="00D527C6" w:rsidRDefault="00C10F4E" w:rsidP="00CF2F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Для установлення намогильної споруди користувач місця поховання подає до </w:t>
      </w:r>
      <w:proofErr w:type="gramStart"/>
      <w:r w:rsidR="00402596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П</w:t>
      </w:r>
      <w:proofErr w:type="gramEnd"/>
      <w:r w:rsidR="00402596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ідприємства</w:t>
      </w: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такі документи:</w:t>
      </w:r>
    </w:p>
    <w:p w:rsidR="00755837" w:rsidRPr="00D527C6" w:rsidRDefault="00C10F4E" w:rsidP="00CF2F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- оригінал </w:t>
      </w:r>
      <w:proofErr w:type="gramStart"/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св</w:t>
      </w:r>
      <w:proofErr w:type="gramEnd"/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ідоцтва про смерть похованого;</w:t>
      </w:r>
    </w:p>
    <w:p w:rsidR="00755837" w:rsidRPr="00D527C6" w:rsidRDefault="00C10F4E" w:rsidP="00CF2F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- </w:t>
      </w:r>
      <w:proofErr w:type="gramStart"/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св</w:t>
      </w:r>
      <w:proofErr w:type="gramEnd"/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ідоцтво про поховання;</w:t>
      </w:r>
    </w:p>
    <w:p w:rsidR="00755837" w:rsidRPr="00D527C6" w:rsidRDefault="00C10F4E" w:rsidP="00CF2F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- документи, що </w:t>
      </w:r>
      <w:proofErr w:type="gramStart"/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п</w:t>
      </w:r>
      <w:proofErr w:type="gramEnd"/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ідтверджують придбання намогильної споруди, її ціну та дату реалізації;</w:t>
      </w:r>
    </w:p>
    <w:p w:rsidR="00755837" w:rsidRPr="00D527C6" w:rsidRDefault="00C10F4E" w:rsidP="00CF2F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- реквізити виконавця намогильної споруди.</w:t>
      </w:r>
    </w:p>
    <w:p w:rsidR="00755837" w:rsidRPr="00D527C6" w:rsidRDefault="00C10F4E" w:rsidP="00CF2F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proofErr w:type="gramStart"/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П</w:t>
      </w:r>
      <w:proofErr w:type="gramEnd"/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ісля виконання робіт з облаштування могили користувач зобов’язаний забезпечити прибирання території біля могили та винесення сміття до спеціально відведених місць на кладовищі.</w:t>
      </w:r>
    </w:p>
    <w:p w:rsidR="00755837" w:rsidRPr="00D527C6" w:rsidRDefault="00C10F4E" w:rsidP="00CF2F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Установлені намогильні споруди реєструються спеціалізованим комунальним </w:t>
      </w:r>
      <w:proofErr w:type="gramStart"/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п</w:t>
      </w:r>
      <w:proofErr w:type="gramEnd"/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ідприємством в Книзі обліку намогильних споруд (далі – Книга обліку). Термін зберігання Книги </w:t>
      </w:r>
      <w:proofErr w:type="gramStart"/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обл</w:t>
      </w:r>
      <w:proofErr w:type="gramEnd"/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іку намогильних споруд постійний. Записи до Книги </w:t>
      </w:r>
      <w:proofErr w:type="gramStart"/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обл</w:t>
      </w:r>
      <w:proofErr w:type="gramEnd"/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іку проводяться в алфавітному порядку. Заповнюється Книга </w:t>
      </w:r>
      <w:proofErr w:type="gramStart"/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обл</w:t>
      </w:r>
      <w:proofErr w:type="gramEnd"/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іку в одному примірнику.</w:t>
      </w:r>
    </w:p>
    <w:p w:rsidR="00755837" w:rsidRPr="00D527C6" w:rsidRDefault="00C10F4E" w:rsidP="00CF2F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lastRenderedPageBreak/>
        <w:t xml:space="preserve">На могилах (місцях родинного поховання), у межах наданої земельної ділянки, можуть установлюватися намогильні споруди та елементи благоустрою могили </w:t>
      </w:r>
      <w:proofErr w:type="gramStart"/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п</w:t>
      </w:r>
      <w:proofErr w:type="gramEnd"/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ісля просадки ґрунту.</w:t>
      </w:r>
    </w:p>
    <w:p w:rsidR="00755837" w:rsidRPr="00D527C6" w:rsidRDefault="00C10F4E" w:rsidP="00CF2F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Усі намогильні споруди, що встановлюються </w:t>
      </w:r>
      <w:proofErr w:type="gramStart"/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на</w:t>
      </w:r>
      <w:proofErr w:type="gramEnd"/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</w:t>
      </w:r>
      <w:proofErr w:type="gramStart"/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могил</w:t>
      </w:r>
      <w:proofErr w:type="gramEnd"/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і, повинні відповідати стандартам та технологіям.</w:t>
      </w:r>
    </w:p>
    <w:p w:rsidR="00755837" w:rsidRPr="00D527C6" w:rsidRDefault="002F7B0B" w:rsidP="00CF2F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5</w:t>
      </w:r>
      <w:r w:rsidR="00C10F4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.1</w:t>
      </w:r>
      <w:r w:rsidR="007D01D0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7</w:t>
      </w:r>
      <w:r w:rsidR="00C10F4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. Утримання кладовищ, військових кладовищ, військових братських та одиночних могил, земельних ділянок для почесних поховань, братських могил, а також могил померлих одиноких громадян, померлих осіб без певного місця проживання, померлих, від поховання яких відмовилися </w:t>
      </w:r>
      <w:proofErr w:type="gramStart"/>
      <w:r w:rsidR="00C10F4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р</w:t>
      </w:r>
      <w:proofErr w:type="gramEnd"/>
      <w:r w:rsidR="00C10F4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ідні, місць поховань знайдених невпізнаних трупів та охорона всіх місць поховань забезпечуються </w:t>
      </w:r>
      <w:r w:rsidR="007D01D0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Підприємством</w:t>
      </w:r>
      <w:r w:rsidR="00C10F4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за рахунок коштів </w:t>
      </w:r>
      <w:proofErr w:type="gramStart"/>
      <w:r w:rsidR="00C10F4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м</w:t>
      </w:r>
      <w:proofErr w:type="gramEnd"/>
      <w:r w:rsidR="00C10F4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ісцевого бюджету.</w:t>
      </w:r>
    </w:p>
    <w:p w:rsidR="00755837" w:rsidRPr="00D527C6" w:rsidRDefault="00E15FF1" w:rsidP="00CF2F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5</w:t>
      </w:r>
      <w:r w:rsidR="00C10F4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.1</w:t>
      </w:r>
      <w:r w:rsidR="007D01D0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8</w:t>
      </w:r>
      <w:r w:rsidR="00C10F4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. Охорона місць поховань здійснюється відповідно до статті 31 Закону України “Про поховання та похоронну справу”.</w:t>
      </w:r>
    </w:p>
    <w:p w:rsidR="00755837" w:rsidRPr="00D527C6" w:rsidRDefault="002F7B0B" w:rsidP="00CF2F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5</w:t>
      </w:r>
      <w:r w:rsidR="00F2427F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.1</w:t>
      </w:r>
      <w:r w:rsidR="007D01D0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9</w:t>
      </w:r>
      <w:r w:rsidR="00C10F4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. У разі осквернення могил, місць родинного поховання, навмисного руйнування чи викрадання колумбарних ніш, намогильних споруд та склепів </w:t>
      </w:r>
      <w:proofErr w:type="gramStart"/>
      <w:r w:rsidR="00C10F4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в</w:t>
      </w:r>
      <w:proofErr w:type="gramEnd"/>
      <w:r w:rsidR="00C10F4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ідшкодування матеріальних збитків користувачу (Власнику) здійснюється за рахунок коштів місцевого бюджету.</w:t>
      </w:r>
    </w:p>
    <w:p w:rsidR="00755837" w:rsidRPr="00D527C6" w:rsidRDefault="00C10F4E" w:rsidP="00CF2F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У разі </w:t>
      </w:r>
      <w:proofErr w:type="gramStart"/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природного</w:t>
      </w:r>
      <w:proofErr w:type="gramEnd"/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руйнування намогильних споруд, гарантійний термін яких скінчився, їх відновлення здійснюється за рахунок користувача.</w:t>
      </w:r>
    </w:p>
    <w:p w:rsidR="00755837" w:rsidRPr="00D527C6" w:rsidRDefault="00C10F4E" w:rsidP="00CF2F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У разі крадіжок, осквернення чи пошкодження намогильної споруди, яка не зареєстрована в установленому порядку, відшкодування Власникам матеріальних збиткі</w:t>
      </w:r>
      <w:proofErr w:type="gramStart"/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в</w:t>
      </w:r>
      <w:proofErr w:type="gramEnd"/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не здійснюється.</w:t>
      </w:r>
    </w:p>
    <w:p w:rsidR="00292881" w:rsidRPr="00D527C6" w:rsidRDefault="00E15FF1" w:rsidP="00CF2F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>5.</w:t>
      </w:r>
      <w:r w:rsidR="007D01D0" w:rsidRPr="00D527C6">
        <w:rPr>
          <w:rFonts w:ascii="Times New Roman" w:hAnsi="Times New Roman" w:cs="Times New Roman"/>
          <w:sz w:val="26"/>
          <w:szCs w:val="26"/>
          <w:lang w:val="ru-RU"/>
        </w:rPr>
        <w:t>20</w:t>
      </w:r>
      <w:r w:rsidR="00292881"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. Перевезення тіл померлих громадян повинно здійснюватися автотранспортними засобами, які відповідають вимогам Наказу Міністерства будівництва, </w:t>
      </w:r>
      <w:proofErr w:type="gramStart"/>
      <w:r w:rsidR="00292881" w:rsidRPr="00D527C6">
        <w:rPr>
          <w:rFonts w:ascii="Times New Roman" w:hAnsi="Times New Roman" w:cs="Times New Roman"/>
          <w:sz w:val="26"/>
          <w:szCs w:val="26"/>
          <w:lang w:val="ru-RU"/>
        </w:rPr>
        <w:t>арх</w:t>
      </w:r>
      <w:proofErr w:type="gramEnd"/>
      <w:r w:rsidR="00292881" w:rsidRPr="00D527C6">
        <w:rPr>
          <w:rFonts w:ascii="Times New Roman" w:hAnsi="Times New Roman" w:cs="Times New Roman"/>
          <w:sz w:val="26"/>
          <w:szCs w:val="26"/>
          <w:lang w:val="ru-RU"/>
        </w:rPr>
        <w:t>ітектури та житлово-комунального господарства України від 22.06.2006 р. № 208 «Про запровадження ритуальної символіки на автотранспортних засобах суб'єктів господарювання, що надають ритуальні послуги з перевезення тіла померлого», згідно з яким на вищезазначеному транспорті повинно бути нанесено ритуальну символіку.</w:t>
      </w:r>
    </w:p>
    <w:p w:rsidR="00292881" w:rsidRPr="00D527C6" w:rsidRDefault="002F7B0B" w:rsidP="00CF2F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>5</w:t>
      </w:r>
      <w:r w:rsidR="00292881" w:rsidRPr="00D527C6">
        <w:rPr>
          <w:rFonts w:ascii="Times New Roman" w:hAnsi="Times New Roman" w:cs="Times New Roman"/>
          <w:sz w:val="26"/>
          <w:szCs w:val="26"/>
          <w:lang w:val="ru-RU"/>
        </w:rPr>
        <w:t>.</w:t>
      </w:r>
      <w:r w:rsidR="007D01D0" w:rsidRPr="00D527C6">
        <w:rPr>
          <w:rFonts w:ascii="Times New Roman" w:hAnsi="Times New Roman" w:cs="Times New Roman"/>
          <w:sz w:val="26"/>
          <w:szCs w:val="26"/>
          <w:lang w:val="ru-RU"/>
        </w:rPr>
        <w:t>21</w:t>
      </w:r>
      <w:r w:rsidR="00292881"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. Виконавчий комітет міської ради може прийняти </w:t>
      </w:r>
      <w:proofErr w:type="gramStart"/>
      <w:r w:rsidR="00292881" w:rsidRPr="00D527C6">
        <w:rPr>
          <w:rFonts w:ascii="Times New Roman" w:hAnsi="Times New Roman" w:cs="Times New Roman"/>
          <w:sz w:val="26"/>
          <w:szCs w:val="26"/>
          <w:lang w:val="ru-RU"/>
        </w:rPr>
        <w:t>р</w:t>
      </w:r>
      <w:proofErr w:type="gramEnd"/>
      <w:r w:rsidR="00292881" w:rsidRPr="00D527C6">
        <w:rPr>
          <w:rFonts w:ascii="Times New Roman" w:hAnsi="Times New Roman" w:cs="Times New Roman"/>
          <w:sz w:val="26"/>
          <w:szCs w:val="26"/>
          <w:lang w:val="ru-RU"/>
        </w:rPr>
        <w:t>ішення про часткове або повне припинення поховання померлих у разі закриття кладовища, якщо на території кладовища немає вільних місць для облаштування нових могил, а поховання померлих можливо лише на місцях родинного поховання або шляхом підпоховання в могилах за згодою користувачів.</w:t>
      </w:r>
    </w:p>
    <w:p w:rsidR="00292881" w:rsidRPr="00D527C6" w:rsidRDefault="002F7B0B" w:rsidP="00CF2F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>5</w:t>
      </w:r>
      <w:r w:rsidR="00292881" w:rsidRPr="00D527C6">
        <w:rPr>
          <w:rFonts w:ascii="Times New Roman" w:hAnsi="Times New Roman" w:cs="Times New Roman"/>
          <w:sz w:val="26"/>
          <w:szCs w:val="26"/>
          <w:lang w:val="ru-RU"/>
        </w:rPr>
        <w:t>.</w:t>
      </w:r>
      <w:r w:rsidR="007D01D0" w:rsidRPr="00D527C6">
        <w:rPr>
          <w:rFonts w:ascii="Times New Roman" w:hAnsi="Times New Roman" w:cs="Times New Roman"/>
          <w:sz w:val="26"/>
          <w:szCs w:val="26"/>
          <w:lang w:val="ru-RU"/>
        </w:rPr>
        <w:t>22</w:t>
      </w:r>
      <w:r w:rsidR="00292881"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. Вартість ритуальних послуг розробляється Комунальним </w:t>
      </w:r>
      <w:proofErr w:type="gramStart"/>
      <w:r w:rsidR="00292881" w:rsidRPr="00D527C6">
        <w:rPr>
          <w:rFonts w:ascii="Times New Roman" w:hAnsi="Times New Roman" w:cs="Times New Roman"/>
          <w:sz w:val="26"/>
          <w:szCs w:val="26"/>
          <w:lang w:val="ru-RU"/>
        </w:rPr>
        <w:t>п</w:t>
      </w:r>
      <w:proofErr w:type="gramEnd"/>
      <w:r w:rsidR="00292881" w:rsidRPr="00D527C6">
        <w:rPr>
          <w:rFonts w:ascii="Times New Roman" w:hAnsi="Times New Roman" w:cs="Times New Roman"/>
          <w:sz w:val="26"/>
          <w:szCs w:val="26"/>
          <w:lang w:val="ru-RU"/>
        </w:rPr>
        <w:t>ідприємством «Міськ</w:t>
      </w:r>
      <w:r w:rsidR="00943ADE" w:rsidRPr="00D527C6">
        <w:rPr>
          <w:rFonts w:ascii="Times New Roman" w:hAnsi="Times New Roman" w:cs="Times New Roman"/>
          <w:sz w:val="26"/>
          <w:szCs w:val="26"/>
          <w:lang w:val="ru-RU"/>
        </w:rPr>
        <w:t>е комунальне господарство»</w:t>
      </w:r>
      <w:r w:rsidR="00292881"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, розраховується відповідно до Єдиної методики визначення вартості надання громадянам необхідного мінімального переліку окремих видів ритуальних послуг, реалізації предметів ритуальної належності, затвердженої Наказом Державного комітету України з питань житлово-комунального господарства 19.11.2003 р. № 194 та затверджується </w:t>
      </w:r>
      <w:proofErr w:type="gramStart"/>
      <w:r w:rsidR="00292881" w:rsidRPr="00D527C6">
        <w:rPr>
          <w:rFonts w:ascii="Times New Roman" w:hAnsi="Times New Roman" w:cs="Times New Roman"/>
          <w:sz w:val="26"/>
          <w:szCs w:val="26"/>
          <w:lang w:val="ru-RU"/>
        </w:rPr>
        <w:t>р</w:t>
      </w:r>
      <w:proofErr w:type="gramEnd"/>
      <w:r w:rsidR="00292881" w:rsidRPr="00D527C6">
        <w:rPr>
          <w:rFonts w:ascii="Times New Roman" w:hAnsi="Times New Roman" w:cs="Times New Roman"/>
          <w:sz w:val="26"/>
          <w:szCs w:val="26"/>
          <w:lang w:val="ru-RU"/>
        </w:rPr>
        <w:t>ішенням виконавчого комітету.</w:t>
      </w:r>
    </w:p>
    <w:p w:rsidR="00292881" w:rsidRPr="00D527C6" w:rsidRDefault="002F7B0B" w:rsidP="00CF2F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>6</w:t>
      </w:r>
      <w:r w:rsidR="00292881" w:rsidRPr="00D527C6">
        <w:rPr>
          <w:rFonts w:ascii="Times New Roman" w:hAnsi="Times New Roman" w:cs="Times New Roman"/>
          <w:sz w:val="26"/>
          <w:szCs w:val="26"/>
          <w:lang w:val="ru-RU"/>
        </w:rPr>
        <w:t>. Порядок розміщення, облаштування, утримання та охорони місць поховань.</w:t>
      </w:r>
    </w:p>
    <w:p w:rsidR="00292881" w:rsidRPr="00D527C6" w:rsidRDefault="002F7B0B" w:rsidP="00CF2F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>6</w:t>
      </w:r>
      <w:r w:rsidR="00292881"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.1. Місця поховань (кладовища) повинні мати сплановану і впорядковану територію, упорядковані </w:t>
      </w:r>
      <w:proofErr w:type="gramStart"/>
      <w:r w:rsidR="00292881" w:rsidRPr="00D527C6">
        <w:rPr>
          <w:rFonts w:ascii="Times New Roman" w:hAnsi="Times New Roman" w:cs="Times New Roman"/>
          <w:sz w:val="26"/>
          <w:szCs w:val="26"/>
          <w:lang w:val="ru-RU"/>
        </w:rPr>
        <w:t>п</w:t>
      </w:r>
      <w:proofErr w:type="gramEnd"/>
      <w:r w:rsidR="00292881"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ід'їзні шляхи, бути забезпечені транспортним зв'язком із населеним пунктом. </w:t>
      </w:r>
    </w:p>
    <w:p w:rsidR="00292881" w:rsidRPr="00D527C6" w:rsidRDefault="002F7B0B" w:rsidP="00CF2F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>6</w:t>
      </w:r>
      <w:r w:rsidR="00292881"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.2. Територія місць поховань </w:t>
      </w:r>
      <w:proofErr w:type="gramStart"/>
      <w:r w:rsidR="00292881" w:rsidRPr="00D527C6">
        <w:rPr>
          <w:rFonts w:ascii="Times New Roman" w:hAnsi="Times New Roman" w:cs="Times New Roman"/>
          <w:sz w:val="26"/>
          <w:szCs w:val="26"/>
          <w:lang w:val="ru-RU"/>
        </w:rPr>
        <w:t>повинна</w:t>
      </w:r>
      <w:proofErr w:type="gramEnd"/>
      <w:r w:rsidR="00292881"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 бути обов'язково огороджена, поділена на ділянки-сектори, що відокремлюються поміж собою дорогами шириною 3,5 м із розрахунку одностороннього руху. Місця для роз'їзду автотранспорту повинні розташовуватися на перехресті доріг і мати радіус повороту. Проїжджа частина центральної дороги </w:t>
      </w:r>
      <w:proofErr w:type="gramStart"/>
      <w:r w:rsidR="00292881" w:rsidRPr="00D527C6">
        <w:rPr>
          <w:rFonts w:ascii="Times New Roman" w:hAnsi="Times New Roman" w:cs="Times New Roman"/>
          <w:sz w:val="26"/>
          <w:szCs w:val="26"/>
          <w:lang w:val="ru-RU"/>
        </w:rPr>
        <w:t>повинна</w:t>
      </w:r>
      <w:proofErr w:type="gramEnd"/>
      <w:r w:rsidR="00292881"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 бути шириною до 9 м.</w:t>
      </w:r>
    </w:p>
    <w:p w:rsidR="00292881" w:rsidRPr="00D527C6" w:rsidRDefault="00292881" w:rsidP="00CF2FD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>На території місць поховань розміщують:</w:t>
      </w:r>
    </w:p>
    <w:p w:rsidR="00292881" w:rsidRPr="00D527C6" w:rsidRDefault="00292881" w:rsidP="00CF2FD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lastRenderedPageBreak/>
        <w:t>- господарський дві</w:t>
      </w:r>
      <w:proofErr w:type="gramStart"/>
      <w:r w:rsidRPr="00D527C6">
        <w:rPr>
          <w:rFonts w:ascii="Times New Roman" w:hAnsi="Times New Roman" w:cs="Times New Roman"/>
          <w:sz w:val="26"/>
          <w:szCs w:val="26"/>
          <w:lang w:val="ru-RU"/>
        </w:rPr>
        <w:t>р</w:t>
      </w:r>
      <w:proofErr w:type="gramEnd"/>
      <w:r w:rsidRPr="00D527C6">
        <w:rPr>
          <w:rFonts w:ascii="Times New Roman" w:hAnsi="Times New Roman" w:cs="Times New Roman"/>
          <w:sz w:val="26"/>
          <w:szCs w:val="26"/>
          <w:lang w:val="ru-RU"/>
        </w:rPr>
        <w:t>, на якому розташовують допоміжні будівлі;</w:t>
      </w:r>
    </w:p>
    <w:p w:rsidR="00292881" w:rsidRPr="00D527C6" w:rsidRDefault="00292881" w:rsidP="00CF2FD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>- буді</w:t>
      </w:r>
      <w:proofErr w:type="gramStart"/>
      <w:r w:rsidRPr="00D527C6">
        <w:rPr>
          <w:rFonts w:ascii="Times New Roman" w:hAnsi="Times New Roman" w:cs="Times New Roman"/>
          <w:sz w:val="26"/>
          <w:szCs w:val="26"/>
          <w:lang w:val="ru-RU"/>
        </w:rPr>
        <w:t>вл</w:t>
      </w:r>
      <w:proofErr w:type="gramEnd"/>
      <w:r w:rsidRPr="00D527C6">
        <w:rPr>
          <w:rFonts w:ascii="Times New Roman" w:hAnsi="Times New Roman" w:cs="Times New Roman"/>
          <w:sz w:val="26"/>
          <w:szCs w:val="26"/>
          <w:lang w:val="ru-RU"/>
        </w:rPr>
        <w:t>і, призначені для проведення громадських панахид: будинки трауру, ритуальні майданчики тощо;</w:t>
      </w:r>
    </w:p>
    <w:p w:rsidR="00292881" w:rsidRPr="00D527C6" w:rsidRDefault="00292881" w:rsidP="00CF2FD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- водопостачання для поливання зелених насаджень, шахтні колодязі, вода яких передбачена для </w:t>
      </w:r>
      <w:proofErr w:type="gramStart"/>
      <w:r w:rsidRPr="00D527C6">
        <w:rPr>
          <w:rFonts w:ascii="Times New Roman" w:hAnsi="Times New Roman" w:cs="Times New Roman"/>
          <w:sz w:val="26"/>
          <w:szCs w:val="26"/>
          <w:lang w:val="ru-RU"/>
        </w:rPr>
        <w:t>техн</w:t>
      </w:r>
      <w:proofErr w:type="gramEnd"/>
      <w:r w:rsidRPr="00D527C6">
        <w:rPr>
          <w:rFonts w:ascii="Times New Roman" w:hAnsi="Times New Roman" w:cs="Times New Roman"/>
          <w:sz w:val="26"/>
          <w:szCs w:val="26"/>
          <w:lang w:val="ru-RU"/>
        </w:rPr>
        <w:t>ічних потреб відвідувачів та персоналу, а в разі їх відсутності використовують ємності для води;</w:t>
      </w:r>
    </w:p>
    <w:p w:rsidR="00292881" w:rsidRPr="00D527C6" w:rsidRDefault="00292881" w:rsidP="00CF2FD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>- освітлення;</w:t>
      </w:r>
    </w:p>
    <w:p w:rsidR="00292881" w:rsidRPr="00D527C6" w:rsidRDefault="00292881" w:rsidP="00CF2FD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- </w:t>
      </w:r>
      <w:proofErr w:type="gramStart"/>
      <w:r w:rsidRPr="00D527C6">
        <w:rPr>
          <w:rFonts w:ascii="Times New Roman" w:hAnsi="Times New Roman" w:cs="Times New Roman"/>
          <w:sz w:val="26"/>
          <w:szCs w:val="26"/>
          <w:lang w:val="ru-RU"/>
        </w:rPr>
        <w:t>спец</w:t>
      </w:r>
      <w:proofErr w:type="gramEnd"/>
      <w:r w:rsidRPr="00D527C6">
        <w:rPr>
          <w:rFonts w:ascii="Times New Roman" w:hAnsi="Times New Roman" w:cs="Times New Roman"/>
          <w:sz w:val="26"/>
          <w:szCs w:val="26"/>
          <w:lang w:val="ru-RU"/>
        </w:rPr>
        <w:t>іальні місця для розміщення контейнерів зі сміттям тощо;</w:t>
      </w:r>
    </w:p>
    <w:p w:rsidR="00292881" w:rsidRPr="00D527C6" w:rsidRDefault="00292881" w:rsidP="00CF2FD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- каналізовані громадські туалети з радіусом обслуговування 0,5 км, (за відсутності каналізації – туалети з водонепроникним вигрібом, до якого забезпечено вільний </w:t>
      </w:r>
      <w:proofErr w:type="gramStart"/>
      <w:r w:rsidRPr="00D527C6">
        <w:rPr>
          <w:rFonts w:ascii="Times New Roman" w:hAnsi="Times New Roman" w:cs="Times New Roman"/>
          <w:sz w:val="26"/>
          <w:szCs w:val="26"/>
          <w:lang w:val="ru-RU"/>
        </w:rPr>
        <w:t>п</w:t>
      </w:r>
      <w:proofErr w:type="gramEnd"/>
      <w:r w:rsidRPr="00D527C6">
        <w:rPr>
          <w:rFonts w:ascii="Times New Roman" w:hAnsi="Times New Roman" w:cs="Times New Roman"/>
          <w:sz w:val="26"/>
          <w:szCs w:val="26"/>
          <w:lang w:val="ru-RU"/>
        </w:rPr>
        <w:t>ід'їзд асенізаційного транспорту).</w:t>
      </w:r>
    </w:p>
    <w:p w:rsidR="00292881" w:rsidRPr="00D527C6" w:rsidRDefault="00292881" w:rsidP="00CF2FD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Території місць поховань </w:t>
      </w:r>
      <w:proofErr w:type="gramStart"/>
      <w:r w:rsidRPr="00D527C6">
        <w:rPr>
          <w:rFonts w:ascii="Times New Roman" w:hAnsi="Times New Roman" w:cs="Times New Roman"/>
          <w:sz w:val="26"/>
          <w:szCs w:val="26"/>
          <w:lang w:val="ru-RU"/>
        </w:rPr>
        <w:t>п</w:t>
      </w:r>
      <w:proofErr w:type="gramEnd"/>
      <w:r w:rsidRPr="00D527C6">
        <w:rPr>
          <w:rFonts w:ascii="Times New Roman" w:hAnsi="Times New Roman" w:cs="Times New Roman"/>
          <w:sz w:val="26"/>
          <w:szCs w:val="26"/>
          <w:lang w:val="ru-RU"/>
        </w:rPr>
        <w:t>ідлягають озелененню з найбільшим збереженням існуючих насаджень.</w:t>
      </w:r>
    </w:p>
    <w:p w:rsidR="00292881" w:rsidRPr="00D527C6" w:rsidRDefault="002F7B0B" w:rsidP="00CF2F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>6</w:t>
      </w:r>
      <w:r w:rsidR="00292881"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.3. Сектори території місць поховань поділяються на ряди та місця, відстань між рядами </w:t>
      </w:r>
      <w:proofErr w:type="gramStart"/>
      <w:r w:rsidR="00292881" w:rsidRPr="00D527C6">
        <w:rPr>
          <w:rFonts w:ascii="Times New Roman" w:hAnsi="Times New Roman" w:cs="Times New Roman"/>
          <w:sz w:val="26"/>
          <w:szCs w:val="26"/>
          <w:lang w:val="ru-RU"/>
        </w:rPr>
        <w:t>повинна</w:t>
      </w:r>
      <w:proofErr w:type="gramEnd"/>
      <w:r w:rsidR="00292881"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 бути 1 м, між ділянками поховань в ряду – 0,5 м.</w:t>
      </w:r>
    </w:p>
    <w:p w:rsidR="00292881" w:rsidRPr="00D527C6" w:rsidRDefault="002F7B0B" w:rsidP="00CF2F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>6</w:t>
      </w:r>
      <w:r w:rsidR="00292881"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.4. На території місця поховання не можуть бути розташовані об'єкти іншої, </w:t>
      </w:r>
      <w:proofErr w:type="gramStart"/>
      <w:r w:rsidR="00292881" w:rsidRPr="00D527C6">
        <w:rPr>
          <w:rFonts w:ascii="Times New Roman" w:hAnsi="Times New Roman" w:cs="Times New Roman"/>
          <w:sz w:val="26"/>
          <w:szCs w:val="26"/>
          <w:lang w:val="ru-RU"/>
        </w:rPr>
        <w:t>кр</w:t>
      </w:r>
      <w:proofErr w:type="gramEnd"/>
      <w:r w:rsidR="00292881" w:rsidRPr="00D527C6">
        <w:rPr>
          <w:rFonts w:ascii="Times New Roman" w:hAnsi="Times New Roman" w:cs="Times New Roman"/>
          <w:sz w:val="26"/>
          <w:szCs w:val="26"/>
          <w:lang w:val="ru-RU"/>
        </w:rPr>
        <w:t>ім комунальної форми власності, за винятком намогильної споруди, склепу, елементів благоустрою, які є власністю особи, що придбала їх за власні кошти.</w:t>
      </w:r>
    </w:p>
    <w:p w:rsidR="00292881" w:rsidRPr="00D527C6" w:rsidRDefault="002F7B0B" w:rsidP="00CF2F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>6</w:t>
      </w:r>
      <w:r w:rsidR="00292881" w:rsidRPr="00D527C6">
        <w:rPr>
          <w:rFonts w:ascii="Times New Roman" w:hAnsi="Times New Roman" w:cs="Times New Roman"/>
          <w:sz w:val="26"/>
          <w:szCs w:val="26"/>
          <w:lang w:val="ru-RU"/>
        </w:rPr>
        <w:t>.5. Будівництво, утримання і охорона місць поховання у мі</w:t>
      </w:r>
      <w:proofErr w:type="gramStart"/>
      <w:r w:rsidR="00292881" w:rsidRPr="00D527C6">
        <w:rPr>
          <w:rFonts w:ascii="Times New Roman" w:hAnsi="Times New Roman" w:cs="Times New Roman"/>
          <w:sz w:val="26"/>
          <w:szCs w:val="26"/>
          <w:lang w:val="ru-RU"/>
        </w:rPr>
        <w:t>ст</w:t>
      </w:r>
      <w:proofErr w:type="gramEnd"/>
      <w:r w:rsidR="00292881" w:rsidRPr="00D527C6">
        <w:rPr>
          <w:rFonts w:ascii="Times New Roman" w:hAnsi="Times New Roman" w:cs="Times New Roman"/>
          <w:sz w:val="26"/>
          <w:szCs w:val="26"/>
          <w:lang w:val="ru-RU"/>
        </w:rPr>
        <w:t>і здійснюється за рахунок коштів міського бюджету.</w:t>
      </w:r>
    </w:p>
    <w:p w:rsidR="00292881" w:rsidRPr="00D527C6" w:rsidRDefault="002F7B0B" w:rsidP="00CF2F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>6</w:t>
      </w:r>
      <w:r w:rsidR="00270188" w:rsidRPr="00D527C6">
        <w:rPr>
          <w:rFonts w:ascii="Times New Roman" w:hAnsi="Times New Roman" w:cs="Times New Roman"/>
          <w:sz w:val="26"/>
          <w:szCs w:val="26"/>
          <w:lang w:val="ru-RU"/>
        </w:rPr>
        <w:t>.6</w:t>
      </w:r>
      <w:r w:rsidR="00292881"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. </w:t>
      </w:r>
      <w:proofErr w:type="gramStart"/>
      <w:r w:rsidR="00292881" w:rsidRPr="00D527C6">
        <w:rPr>
          <w:rFonts w:ascii="Times New Roman" w:hAnsi="Times New Roman" w:cs="Times New Roman"/>
          <w:sz w:val="26"/>
          <w:szCs w:val="26"/>
          <w:lang w:val="ru-RU"/>
        </w:rPr>
        <w:t>З</w:t>
      </w:r>
      <w:proofErr w:type="gramEnd"/>
      <w:r w:rsidR="00292881"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 метою раціонального використання земельних площ, відведених під кладовища, забороняється встановлення огорож на кладовищах.</w:t>
      </w:r>
    </w:p>
    <w:p w:rsidR="00292881" w:rsidRPr="00D527C6" w:rsidRDefault="00292881" w:rsidP="00CF2FD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Для подальшого запобігання засміченню кладовищ міста </w:t>
      </w:r>
      <w:proofErr w:type="gramStart"/>
      <w:r w:rsidRPr="00D527C6">
        <w:rPr>
          <w:rFonts w:ascii="Times New Roman" w:hAnsi="Times New Roman" w:cs="Times New Roman"/>
          <w:sz w:val="26"/>
          <w:szCs w:val="26"/>
          <w:lang w:val="ru-RU"/>
        </w:rPr>
        <w:t>дозволяється</w:t>
      </w:r>
      <w:proofErr w:type="gramEnd"/>
      <w:r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 висадка зелених насаджень на їх територіях лише низьких форм росту.</w:t>
      </w:r>
    </w:p>
    <w:p w:rsidR="00292881" w:rsidRPr="00D527C6" w:rsidRDefault="002F7B0B" w:rsidP="00CF2F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>6</w:t>
      </w:r>
      <w:r w:rsidR="00292881" w:rsidRPr="00D527C6">
        <w:rPr>
          <w:rFonts w:ascii="Times New Roman" w:hAnsi="Times New Roman" w:cs="Times New Roman"/>
          <w:sz w:val="26"/>
          <w:szCs w:val="26"/>
          <w:lang w:val="ru-RU"/>
        </w:rPr>
        <w:t>.</w:t>
      </w:r>
      <w:r w:rsidR="00270188" w:rsidRPr="00D527C6">
        <w:rPr>
          <w:rFonts w:ascii="Times New Roman" w:hAnsi="Times New Roman" w:cs="Times New Roman"/>
          <w:sz w:val="26"/>
          <w:szCs w:val="26"/>
          <w:lang w:val="ru-RU"/>
        </w:rPr>
        <w:t>7</w:t>
      </w:r>
      <w:r w:rsidR="00292881" w:rsidRPr="00D527C6">
        <w:rPr>
          <w:rFonts w:ascii="Times New Roman" w:hAnsi="Times New Roman" w:cs="Times New Roman"/>
          <w:sz w:val="26"/>
          <w:szCs w:val="26"/>
          <w:lang w:val="ru-RU"/>
        </w:rPr>
        <w:t>. Забороняється проїзд автотранспортних засобів, у тому числі і приватних автомобілів (</w:t>
      </w:r>
      <w:proofErr w:type="gramStart"/>
      <w:r w:rsidR="00292881" w:rsidRPr="00D527C6">
        <w:rPr>
          <w:rFonts w:ascii="Times New Roman" w:hAnsi="Times New Roman" w:cs="Times New Roman"/>
          <w:sz w:val="26"/>
          <w:szCs w:val="26"/>
          <w:lang w:val="ru-RU"/>
        </w:rPr>
        <w:t>окр</w:t>
      </w:r>
      <w:proofErr w:type="gramEnd"/>
      <w:r w:rsidR="00292881"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ім транспорту спецпризначення та інвалідного), по території кладовищ без отримання на це відповідного письмового погодження </w:t>
      </w:r>
      <w:r w:rsidR="00402596" w:rsidRPr="00D527C6">
        <w:rPr>
          <w:rFonts w:ascii="Times New Roman" w:hAnsi="Times New Roman" w:cs="Times New Roman"/>
          <w:sz w:val="26"/>
          <w:szCs w:val="26"/>
          <w:lang w:val="ru-RU"/>
        </w:rPr>
        <w:t>Підприємства</w:t>
      </w:r>
      <w:r w:rsidR="00292881" w:rsidRPr="00D527C6">
        <w:rPr>
          <w:rFonts w:ascii="Times New Roman" w:hAnsi="Times New Roman" w:cs="Times New Roman"/>
          <w:sz w:val="26"/>
          <w:szCs w:val="26"/>
          <w:lang w:val="ru-RU"/>
        </w:rPr>
        <w:t>.</w:t>
      </w:r>
    </w:p>
    <w:p w:rsidR="00755837" w:rsidRPr="00D527C6" w:rsidRDefault="002F7B0B" w:rsidP="00CF2F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7</w:t>
      </w:r>
      <w:r w:rsidR="00C10F4E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. Контроль за виконанням Положення</w:t>
      </w:r>
    </w:p>
    <w:p w:rsidR="00C10F4E" w:rsidRPr="00D527C6" w:rsidRDefault="00C10F4E" w:rsidP="00CF2F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Контроль за дотриманням порядку організації поховання та надання ритуальних послуг населенню в м. </w:t>
      </w:r>
      <w:r w:rsidR="00755837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Городку</w:t>
      </w: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</w:t>
      </w:r>
      <w:r w:rsidRPr="00D527C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здійснює </w:t>
      </w:r>
      <w:r w:rsidR="00CA7A75" w:rsidRPr="00D527C6">
        <w:rPr>
          <w:rFonts w:ascii="Times New Roman" w:eastAsia="Times New Roman" w:hAnsi="Times New Roman" w:cs="Times New Roman"/>
          <w:sz w:val="26"/>
          <w:szCs w:val="26"/>
          <w:lang w:eastAsia="ru-RU"/>
        </w:rPr>
        <w:t>заступник міського голови Попко С.Р.</w:t>
      </w:r>
      <w:r w:rsidR="006C3874" w:rsidRPr="00D527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91C81" w:rsidRPr="00D527C6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="00E91C81" w:rsidRPr="00D527C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омісія у справах ЖКГ, благоустрою, екології, торгі</w:t>
      </w:r>
      <w:proofErr w:type="gramStart"/>
      <w:r w:rsidR="00E91C81" w:rsidRPr="00D527C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вл</w:t>
      </w:r>
      <w:proofErr w:type="gramEnd"/>
      <w:r w:rsidR="00E91C81" w:rsidRPr="00D527C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і та розвитку інфраструктури (голова М.Феденко)</w:t>
      </w:r>
      <w:r w:rsidRPr="00D527C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.</w:t>
      </w:r>
    </w:p>
    <w:p w:rsidR="009732F5" w:rsidRPr="00D527C6" w:rsidRDefault="009732F5" w:rsidP="00CF2FDD">
      <w:pPr>
        <w:shd w:val="clear" w:color="auto" w:fill="FFFFFF"/>
        <w:spacing w:after="0" w:line="240" w:lineRule="auto"/>
        <w:ind w:left="7080"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</w:p>
    <w:p w:rsidR="00F476AE" w:rsidRPr="00D527C6" w:rsidRDefault="00F476AE" w:rsidP="00CF2FD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b/>
          <w:sz w:val="26"/>
          <w:szCs w:val="26"/>
          <w:lang w:val="ru-RU"/>
        </w:rPr>
        <w:t>Секретар ради</w:t>
      </w:r>
      <w:r w:rsidRPr="00D527C6">
        <w:rPr>
          <w:rFonts w:ascii="Times New Roman" w:hAnsi="Times New Roman" w:cs="Times New Roman"/>
          <w:b/>
          <w:sz w:val="26"/>
          <w:szCs w:val="26"/>
          <w:lang w:val="ru-RU"/>
        </w:rPr>
        <w:tab/>
      </w:r>
      <w:r w:rsidRPr="00D527C6">
        <w:rPr>
          <w:rFonts w:ascii="Times New Roman" w:hAnsi="Times New Roman" w:cs="Times New Roman"/>
          <w:b/>
          <w:sz w:val="26"/>
          <w:szCs w:val="26"/>
          <w:lang w:val="ru-RU"/>
        </w:rPr>
        <w:tab/>
      </w:r>
      <w:r w:rsidRPr="00D527C6">
        <w:rPr>
          <w:rFonts w:ascii="Times New Roman" w:hAnsi="Times New Roman" w:cs="Times New Roman"/>
          <w:b/>
          <w:sz w:val="26"/>
          <w:szCs w:val="26"/>
          <w:lang w:val="ru-RU"/>
        </w:rPr>
        <w:tab/>
      </w:r>
      <w:r w:rsidRPr="00D527C6">
        <w:rPr>
          <w:rFonts w:ascii="Times New Roman" w:hAnsi="Times New Roman" w:cs="Times New Roman"/>
          <w:b/>
          <w:sz w:val="26"/>
          <w:szCs w:val="26"/>
          <w:lang w:val="ru-RU"/>
        </w:rPr>
        <w:tab/>
      </w:r>
      <w:r w:rsidRPr="00D527C6">
        <w:rPr>
          <w:rFonts w:ascii="Times New Roman" w:hAnsi="Times New Roman" w:cs="Times New Roman"/>
          <w:b/>
          <w:sz w:val="26"/>
          <w:szCs w:val="26"/>
          <w:lang w:val="ru-RU"/>
        </w:rPr>
        <w:tab/>
      </w:r>
      <w:r w:rsidRPr="00D527C6">
        <w:rPr>
          <w:rFonts w:ascii="Times New Roman" w:hAnsi="Times New Roman" w:cs="Times New Roman"/>
          <w:b/>
          <w:sz w:val="26"/>
          <w:szCs w:val="26"/>
          <w:lang w:val="ru-RU"/>
        </w:rPr>
        <w:tab/>
      </w:r>
      <w:r w:rsidR="00CF2FDD" w:rsidRPr="00D527C6">
        <w:rPr>
          <w:rFonts w:ascii="Times New Roman" w:hAnsi="Times New Roman" w:cs="Times New Roman"/>
          <w:b/>
          <w:sz w:val="26"/>
          <w:szCs w:val="26"/>
          <w:lang w:val="ru-RU"/>
        </w:rPr>
        <w:tab/>
      </w:r>
      <w:r w:rsidR="00CF2FDD" w:rsidRPr="00D527C6">
        <w:rPr>
          <w:rFonts w:ascii="Times New Roman" w:hAnsi="Times New Roman" w:cs="Times New Roman"/>
          <w:b/>
          <w:sz w:val="26"/>
          <w:szCs w:val="26"/>
          <w:lang w:val="ru-RU"/>
        </w:rPr>
        <w:tab/>
      </w:r>
      <w:r w:rsidRPr="00D527C6">
        <w:rPr>
          <w:rFonts w:ascii="Times New Roman" w:hAnsi="Times New Roman" w:cs="Times New Roman"/>
          <w:b/>
          <w:sz w:val="26"/>
          <w:szCs w:val="26"/>
          <w:lang w:val="ru-RU"/>
        </w:rPr>
        <w:tab/>
      </w:r>
      <w:r w:rsidRPr="00D527C6">
        <w:rPr>
          <w:rFonts w:ascii="Times New Roman" w:hAnsi="Times New Roman" w:cs="Times New Roman"/>
          <w:b/>
          <w:sz w:val="26"/>
          <w:szCs w:val="26"/>
          <w:lang w:val="ru-RU"/>
        </w:rPr>
        <w:tab/>
        <w:t>Ю.Віткова</w:t>
      </w:r>
    </w:p>
    <w:p w:rsidR="00270188" w:rsidRPr="00D527C6" w:rsidRDefault="00270188" w:rsidP="00CF2FD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</w:p>
    <w:p w:rsidR="009C52B6" w:rsidRDefault="009C52B6" w:rsidP="006520EC">
      <w:pPr>
        <w:shd w:val="clear" w:color="auto" w:fill="FFFFFF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</w:p>
    <w:p w:rsidR="001A761F" w:rsidRDefault="001A761F" w:rsidP="006520EC">
      <w:pPr>
        <w:shd w:val="clear" w:color="auto" w:fill="FFFFFF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</w:p>
    <w:p w:rsidR="001A761F" w:rsidRDefault="001A761F" w:rsidP="006520EC">
      <w:pPr>
        <w:shd w:val="clear" w:color="auto" w:fill="FFFFFF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</w:p>
    <w:p w:rsidR="001A761F" w:rsidRDefault="001A761F" w:rsidP="006520EC">
      <w:pPr>
        <w:shd w:val="clear" w:color="auto" w:fill="FFFFFF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</w:p>
    <w:p w:rsidR="001A761F" w:rsidRDefault="001A761F" w:rsidP="006520EC">
      <w:pPr>
        <w:shd w:val="clear" w:color="auto" w:fill="FFFFFF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</w:p>
    <w:p w:rsidR="00895148" w:rsidRDefault="00895148" w:rsidP="006520EC">
      <w:pPr>
        <w:shd w:val="clear" w:color="auto" w:fill="FFFFFF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</w:p>
    <w:p w:rsidR="00895148" w:rsidRDefault="00895148" w:rsidP="006520EC">
      <w:pPr>
        <w:shd w:val="clear" w:color="auto" w:fill="FFFFFF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</w:p>
    <w:p w:rsidR="00895148" w:rsidRDefault="00895148" w:rsidP="006520EC">
      <w:pPr>
        <w:shd w:val="clear" w:color="auto" w:fill="FFFFFF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</w:p>
    <w:p w:rsidR="00895148" w:rsidRDefault="00895148" w:rsidP="006520EC">
      <w:pPr>
        <w:shd w:val="clear" w:color="auto" w:fill="FFFFFF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</w:p>
    <w:p w:rsidR="00895148" w:rsidRDefault="00895148" w:rsidP="006520EC">
      <w:pPr>
        <w:shd w:val="clear" w:color="auto" w:fill="FFFFFF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</w:p>
    <w:p w:rsidR="00895148" w:rsidRDefault="00895148" w:rsidP="006520EC">
      <w:pPr>
        <w:shd w:val="clear" w:color="auto" w:fill="FFFFFF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</w:p>
    <w:p w:rsidR="00895148" w:rsidRDefault="00895148" w:rsidP="006520EC">
      <w:pPr>
        <w:shd w:val="clear" w:color="auto" w:fill="FFFFFF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</w:p>
    <w:p w:rsidR="00895148" w:rsidRDefault="00895148" w:rsidP="006520EC">
      <w:pPr>
        <w:shd w:val="clear" w:color="auto" w:fill="FFFFFF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</w:p>
    <w:p w:rsidR="00895148" w:rsidRDefault="00895148" w:rsidP="006520EC">
      <w:pPr>
        <w:shd w:val="clear" w:color="auto" w:fill="FFFFFF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</w:p>
    <w:p w:rsidR="00895148" w:rsidRDefault="00895148" w:rsidP="006520EC">
      <w:pPr>
        <w:shd w:val="clear" w:color="auto" w:fill="FFFFFF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</w:p>
    <w:p w:rsidR="00755837" w:rsidRPr="00D527C6" w:rsidRDefault="00C10F4E" w:rsidP="006520EC">
      <w:pPr>
        <w:shd w:val="clear" w:color="auto" w:fill="FFFFFF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lastRenderedPageBreak/>
        <w:t>Додаток</w:t>
      </w:r>
      <w:r w:rsidR="0029233C"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1</w:t>
      </w:r>
    </w:p>
    <w:p w:rsidR="006520EC" w:rsidRPr="00D527C6" w:rsidRDefault="006520EC" w:rsidP="006520EC">
      <w:pPr>
        <w:spacing w:after="0"/>
        <w:ind w:left="4248"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>до Положення щодо порядку поховання</w:t>
      </w:r>
    </w:p>
    <w:p w:rsidR="006520EC" w:rsidRPr="00D527C6" w:rsidRDefault="006520EC" w:rsidP="006520EC">
      <w:pPr>
        <w:spacing w:after="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D527C6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D527C6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D527C6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D527C6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D527C6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D527C6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D527C6">
        <w:rPr>
          <w:rFonts w:ascii="Times New Roman" w:hAnsi="Times New Roman" w:cs="Times New Roman"/>
          <w:sz w:val="26"/>
          <w:szCs w:val="26"/>
          <w:lang w:val="ru-RU"/>
        </w:rPr>
        <w:tab/>
        <w:t>та надання ритуальних послуг</w:t>
      </w:r>
    </w:p>
    <w:p w:rsidR="00C10F4E" w:rsidRPr="00D527C6" w:rsidRDefault="00C10F4E" w:rsidP="002A69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br/>
      </w:r>
    </w:p>
    <w:p w:rsidR="00755837" w:rsidRPr="00D527C6" w:rsidRDefault="00C10F4E" w:rsidP="002A697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НЕОБХІДНИЙ МІНІМАЛЬНИЙ ПЕРЕЛІК</w:t>
      </w:r>
    </w:p>
    <w:p w:rsidR="00755837" w:rsidRPr="00D527C6" w:rsidRDefault="00C10F4E" w:rsidP="002A697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окремих видів ритуальних послуг, які можуть надаватися</w:t>
      </w:r>
    </w:p>
    <w:p w:rsidR="00C10F4E" w:rsidRPr="00D527C6" w:rsidRDefault="00402596" w:rsidP="002A697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КП «Міське комуналне господарство»</w:t>
      </w:r>
    </w:p>
    <w:p w:rsidR="00B672B7" w:rsidRPr="00D527C6" w:rsidRDefault="00C10F4E" w:rsidP="002A69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1. Оформлення договору-замовлення на організацію та проведення поховання. </w:t>
      </w:r>
    </w:p>
    <w:p w:rsidR="00B672B7" w:rsidRPr="00D527C6" w:rsidRDefault="00C10F4E" w:rsidP="002A69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2. Оформлення </w:t>
      </w:r>
      <w:proofErr w:type="gramStart"/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св</w:t>
      </w:r>
      <w:proofErr w:type="gramEnd"/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ідоцтва про поховання.</w:t>
      </w:r>
    </w:p>
    <w:p w:rsidR="00B672B7" w:rsidRPr="00D527C6" w:rsidRDefault="00C10F4E" w:rsidP="002A69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3. Копання могили (викопування могили ручним або механізованим способом, опускання труни з тілом померлого в могилу, закопування могили, формування намогильного насипу та одноразове прибирання території біля могили).</w:t>
      </w:r>
    </w:p>
    <w:p w:rsidR="00B672B7" w:rsidRPr="00D527C6" w:rsidRDefault="00C10F4E" w:rsidP="002A69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4. Монтаж та демонтаж намогильної споруди при організації </w:t>
      </w:r>
      <w:proofErr w:type="gramStart"/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п</w:t>
      </w:r>
      <w:proofErr w:type="gramEnd"/>
      <w:r w:rsidRPr="00D527C6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ідпоховання в існуючу могилу.</w:t>
      </w:r>
    </w:p>
    <w:p w:rsidR="00422837" w:rsidRPr="00D527C6" w:rsidRDefault="00422837" w:rsidP="00422837">
      <w:pPr>
        <w:pStyle w:val="ab"/>
        <w:rPr>
          <w:sz w:val="26"/>
          <w:szCs w:val="26"/>
        </w:rPr>
      </w:pPr>
      <w:r w:rsidRPr="00D527C6">
        <w:rPr>
          <w:rStyle w:val="aa"/>
          <w:sz w:val="26"/>
          <w:szCs w:val="26"/>
          <w:lang w:val="uk-UA"/>
        </w:rPr>
        <w:t xml:space="preserve">5. </w:t>
      </w:r>
      <w:r w:rsidRPr="00D527C6">
        <w:rPr>
          <w:sz w:val="26"/>
          <w:szCs w:val="26"/>
        </w:rPr>
        <w:t xml:space="preserve">Поховання та </w:t>
      </w:r>
      <w:proofErr w:type="gramStart"/>
      <w:r w:rsidRPr="00D527C6">
        <w:rPr>
          <w:sz w:val="26"/>
          <w:szCs w:val="26"/>
        </w:rPr>
        <w:t>п</w:t>
      </w:r>
      <w:proofErr w:type="gramEnd"/>
      <w:r w:rsidRPr="00D527C6">
        <w:rPr>
          <w:sz w:val="26"/>
          <w:szCs w:val="26"/>
        </w:rPr>
        <w:t xml:space="preserve">ідпоховання </w:t>
      </w:r>
      <w:r w:rsidRPr="00D527C6">
        <w:rPr>
          <w:rStyle w:val="aa"/>
          <w:sz w:val="26"/>
          <w:szCs w:val="26"/>
          <w:lang w:val="uk-UA"/>
        </w:rPr>
        <w:t>труни</w:t>
      </w:r>
      <w:r w:rsidRPr="00D527C6">
        <w:rPr>
          <w:sz w:val="26"/>
          <w:szCs w:val="26"/>
        </w:rPr>
        <w:t xml:space="preserve"> померлих  в існуючу могилу, у землю.</w:t>
      </w:r>
    </w:p>
    <w:p w:rsidR="00422837" w:rsidRPr="00D527C6" w:rsidRDefault="00422837" w:rsidP="00422837">
      <w:pPr>
        <w:pStyle w:val="ab"/>
        <w:rPr>
          <w:sz w:val="26"/>
          <w:szCs w:val="26"/>
        </w:rPr>
      </w:pPr>
      <w:r w:rsidRPr="00D527C6">
        <w:rPr>
          <w:rStyle w:val="aa"/>
          <w:sz w:val="26"/>
          <w:szCs w:val="26"/>
          <w:lang w:val="uk-UA"/>
        </w:rPr>
        <w:t>6</w:t>
      </w:r>
      <w:r w:rsidRPr="00D527C6">
        <w:rPr>
          <w:sz w:val="26"/>
          <w:szCs w:val="26"/>
        </w:rPr>
        <w:t xml:space="preserve">. Поховання та </w:t>
      </w:r>
      <w:proofErr w:type="gramStart"/>
      <w:r w:rsidRPr="00D527C6">
        <w:rPr>
          <w:sz w:val="26"/>
          <w:szCs w:val="26"/>
        </w:rPr>
        <w:t>п</w:t>
      </w:r>
      <w:proofErr w:type="gramEnd"/>
      <w:r w:rsidRPr="00D527C6">
        <w:rPr>
          <w:sz w:val="26"/>
          <w:szCs w:val="26"/>
        </w:rPr>
        <w:t>ідпоховання урни з прахом померлих  в існуючу могилу, у землю.</w:t>
      </w:r>
    </w:p>
    <w:p w:rsidR="00422837" w:rsidRPr="00D527C6" w:rsidRDefault="00422837" w:rsidP="00422837">
      <w:pPr>
        <w:pStyle w:val="ab"/>
        <w:rPr>
          <w:sz w:val="26"/>
          <w:szCs w:val="26"/>
        </w:rPr>
      </w:pPr>
      <w:r w:rsidRPr="00D527C6">
        <w:rPr>
          <w:rStyle w:val="aa"/>
          <w:sz w:val="26"/>
          <w:szCs w:val="26"/>
          <w:lang w:val="uk-UA"/>
        </w:rPr>
        <w:t>7</w:t>
      </w:r>
      <w:r w:rsidRPr="00D527C6">
        <w:rPr>
          <w:sz w:val="26"/>
          <w:szCs w:val="26"/>
        </w:rPr>
        <w:t xml:space="preserve">. Організація відправлення труни з тілом чи урни з прахом померлого </w:t>
      </w:r>
      <w:proofErr w:type="gramStart"/>
      <w:r w:rsidRPr="00D527C6">
        <w:rPr>
          <w:sz w:val="26"/>
          <w:szCs w:val="26"/>
        </w:rPr>
        <w:t>за</w:t>
      </w:r>
      <w:proofErr w:type="gramEnd"/>
      <w:r w:rsidRPr="00D527C6">
        <w:rPr>
          <w:sz w:val="26"/>
          <w:szCs w:val="26"/>
        </w:rPr>
        <w:t xml:space="preserve"> межі України.</w:t>
      </w:r>
    </w:p>
    <w:p w:rsidR="00422837" w:rsidRPr="00D527C6" w:rsidRDefault="00422837" w:rsidP="00422837">
      <w:pPr>
        <w:pStyle w:val="ab"/>
        <w:rPr>
          <w:sz w:val="26"/>
          <w:szCs w:val="26"/>
        </w:rPr>
      </w:pPr>
      <w:r w:rsidRPr="00D527C6">
        <w:rPr>
          <w:rStyle w:val="aa"/>
          <w:sz w:val="26"/>
          <w:szCs w:val="26"/>
          <w:lang w:val="uk-UA"/>
        </w:rPr>
        <w:t>8</w:t>
      </w:r>
      <w:r w:rsidRPr="00D527C6">
        <w:rPr>
          <w:sz w:val="26"/>
          <w:szCs w:val="26"/>
        </w:rPr>
        <w:t>. Запаювання оцинкованої труни.</w:t>
      </w:r>
    </w:p>
    <w:p w:rsidR="00422837" w:rsidRPr="00D527C6" w:rsidRDefault="00422837" w:rsidP="00422837">
      <w:pPr>
        <w:pStyle w:val="ab"/>
        <w:rPr>
          <w:sz w:val="26"/>
          <w:szCs w:val="26"/>
          <w:lang w:val="uk-UA"/>
        </w:rPr>
      </w:pPr>
    </w:p>
    <w:p w:rsidR="009732F5" w:rsidRPr="00D527C6" w:rsidRDefault="009732F5" w:rsidP="002A697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9732F5" w:rsidRPr="00D527C6" w:rsidRDefault="009732F5" w:rsidP="002A697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E4187E" w:rsidRPr="00D527C6" w:rsidRDefault="00E4187E" w:rsidP="00E4187E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b/>
          <w:sz w:val="26"/>
          <w:szCs w:val="26"/>
          <w:lang w:val="ru-RU"/>
        </w:rPr>
        <w:t>Секретар ради</w:t>
      </w:r>
      <w:r w:rsidRPr="00D527C6">
        <w:rPr>
          <w:rFonts w:ascii="Times New Roman" w:hAnsi="Times New Roman" w:cs="Times New Roman"/>
          <w:b/>
          <w:sz w:val="26"/>
          <w:szCs w:val="26"/>
          <w:lang w:val="ru-RU"/>
        </w:rPr>
        <w:tab/>
      </w:r>
      <w:r w:rsidRPr="00D527C6">
        <w:rPr>
          <w:rFonts w:ascii="Times New Roman" w:hAnsi="Times New Roman" w:cs="Times New Roman"/>
          <w:b/>
          <w:sz w:val="26"/>
          <w:szCs w:val="26"/>
          <w:lang w:val="ru-RU"/>
        </w:rPr>
        <w:tab/>
      </w:r>
      <w:r w:rsidRPr="00D527C6">
        <w:rPr>
          <w:rFonts w:ascii="Times New Roman" w:hAnsi="Times New Roman" w:cs="Times New Roman"/>
          <w:b/>
          <w:sz w:val="26"/>
          <w:szCs w:val="26"/>
          <w:lang w:val="ru-RU"/>
        </w:rPr>
        <w:tab/>
      </w:r>
      <w:r w:rsidRPr="00D527C6">
        <w:rPr>
          <w:rFonts w:ascii="Times New Roman" w:hAnsi="Times New Roman" w:cs="Times New Roman"/>
          <w:b/>
          <w:sz w:val="26"/>
          <w:szCs w:val="26"/>
          <w:lang w:val="ru-RU"/>
        </w:rPr>
        <w:tab/>
      </w:r>
      <w:r w:rsidRPr="00D527C6">
        <w:rPr>
          <w:rFonts w:ascii="Times New Roman" w:hAnsi="Times New Roman" w:cs="Times New Roman"/>
          <w:b/>
          <w:sz w:val="26"/>
          <w:szCs w:val="26"/>
          <w:lang w:val="ru-RU"/>
        </w:rPr>
        <w:tab/>
      </w:r>
      <w:r w:rsidRPr="00D527C6">
        <w:rPr>
          <w:rFonts w:ascii="Times New Roman" w:hAnsi="Times New Roman" w:cs="Times New Roman"/>
          <w:b/>
          <w:sz w:val="26"/>
          <w:szCs w:val="26"/>
          <w:lang w:val="ru-RU"/>
        </w:rPr>
        <w:tab/>
      </w:r>
      <w:r w:rsidRPr="00D527C6">
        <w:rPr>
          <w:rFonts w:ascii="Times New Roman" w:hAnsi="Times New Roman" w:cs="Times New Roman"/>
          <w:b/>
          <w:sz w:val="26"/>
          <w:szCs w:val="26"/>
          <w:lang w:val="ru-RU"/>
        </w:rPr>
        <w:tab/>
      </w:r>
      <w:r w:rsidRPr="00D527C6">
        <w:rPr>
          <w:rFonts w:ascii="Times New Roman" w:hAnsi="Times New Roman" w:cs="Times New Roman"/>
          <w:b/>
          <w:sz w:val="26"/>
          <w:szCs w:val="26"/>
          <w:lang w:val="ru-RU"/>
        </w:rPr>
        <w:tab/>
        <w:t>Ю.Віткова</w:t>
      </w:r>
    </w:p>
    <w:p w:rsidR="009732F5" w:rsidRPr="00D527C6" w:rsidRDefault="009732F5" w:rsidP="002A697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9732F5" w:rsidRPr="00D527C6" w:rsidRDefault="009732F5" w:rsidP="002A697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807B72" w:rsidRPr="00D527C6" w:rsidRDefault="00807B72" w:rsidP="002A697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807B72" w:rsidRPr="00D527C6" w:rsidRDefault="00807B72" w:rsidP="002A697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807B72" w:rsidRPr="00D527C6" w:rsidRDefault="00807B72" w:rsidP="002A697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807B72" w:rsidRPr="00D527C6" w:rsidRDefault="00807B72" w:rsidP="002A697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807B72" w:rsidRPr="00D527C6" w:rsidRDefault="00807B72" w:rsidP="002A697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807B72" w:rsidRPr="00D527C6" w:rsidRDefault="00807B72" w:rsidP="002A697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807B72" w:rsidRPr="00D527C6" w:rsidRDefault="00807B72" w:rsidP="002A697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807B72" w:rsidRPr="00D527C6" w:rsidRDefault="00807B72" w:rsidP="002A697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807B72" w:rsidRPr="00D527C6" w:rsidRDefault="00807B72" w:rsidP="002A697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807B72" w:rsidRPr="00D527C6" w:rsidRDefault="00807B72" w:rsidP="002A697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9732F5" w:rsidRPr="00D527C6" w:rsidRDefault="009732F5" w:rsidP="002A697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3083A" w:rsidRPr="00D527C6" w:rsidRDefault="00A3083A" w:rsidP="002A697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3083A" w:rsidRPr="00D527C6" w:rsidRDefault="00A3083A" w:rsidP="002A697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3083A" w:rsidRPr="00D527C6" w:rsidRDefault="00A3083A" w:rsidP="002A697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3083A" w:rsidRPr="00D527C6" w:rsidRDefault="00A3083A" w:rsidP="002A697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3083A" w:rsidRPr="00D527C6" w:rsidRDefault="00A3083A" w:rsidP="002A697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3083A" w:rsidRPr="00D527C6" w:rsidRDefault="00A3083A" w:rsidP="002A697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3083A" w:rsidRDefault="00A3083A" w:rsidP="002A697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895148" w:rsidRDefault="00895148" w:rsidP="002A697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895148" w:rsidRDefault="00895148" w:rsidP="002A697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895148" w:rsidRPr="00D527C6" w:rsidRDefault="00895148" w:rsidP="002A697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EE04E4" w:rsidRDefault="00EE04E4" w:rsidP="00EE04E4">
      <w:pPr>
        <w:spacing w:after="0"/>
        <w:ind w:left="708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Додаток 2</w:t>
      </w:r>
    </w:p>
    <w:p w:rsidR="00EE04E4" w:rsidRDefault="00EE04E4" w:rsidP="00EE04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E04E4" w:rsidRDefault="00EE04E4" w:rsidP="00EE04E4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До Положення щодо порядку поховання та надання ритуальних послуг</w:t>
      </w:r>
    </w:p>
    <w:p w:rsidR="00EE04E4" w:rsidRDefault="00EE04E4" w:rsidP="00EE04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E04E4" w:rsidRDefault="00EE04E4" w:rsidP="00EE04E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ДОГОВІ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gramEnd"/>
    </w:p>
    <w:p w:rsidR="00EE04E4" w:rsidRDefault="00EE04E4" w:rsidP="00EE04E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про надання ритуальних послуг</w:t>
      </w:r>
    </w:p>
    <w:p w:rsidR="00EE04E4" w:rsidRDefault="00EE04E4" w:rsidP="00EE04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E04E4" w:rsidRDefault="00EE04E4" w:rsidP="007121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Комунальне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ідприємство «Міське комунальне господарство» (надалі – </w:t>
      </w:r>
      <w:r w:rsidR="00D9077A">
        <w:rPr>
          <w:rFonts w:ascii="Times New Roman" w:hAnsi="Times New Roman" w:cs="Times New Roman"/>
          <w:sz w:val="24"/>
          <w:szCs w:val="24"/>
          <w:lang w:val="ru-RU"/>
        </w:rPr>
        <w:t>Підприємство</w:t>
      </w:r>
      <w:r>
        <w:rPr>
          <w:rFonts w:ascii="Times New Roman" w:hAnsi="Times New Roman" w:cs="Times New Roman"/>
          <w:sz w:val="24"/>
          <w:szCs w:val="24"/>
          <w:lang w:val="ru-RU"/>
        </w:rPr>
        <w:t>) в особі _____________________________________________</w:t>
      </w:r>
    </w:p>
    <w:p w:rsidR="00EE04E4" w:rsidRPr="0071219C" w:rsidRDefault="00EE04E4" w:rsidP="0071219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71219C"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                    (назва населеного пункту, </w:t>
      </w:r>
      <w:proofErr w:type="gramStart"/>
      <w:r w:rsidRPr="0071219C">
        <w:rPr>
          <w:rFonts w:ascii="Times New Roman" w:hAnsi="Times New Roman" w:cs="Times New Roman"/>
          <w:sz w:val="20"/>
          <w:szCs w:val="20"/>
          <w:lang w:val="ru-RU"/>
        </w:rPr>
        <w:t>пр</w:t>
      </w:r>
      <w:proofErr w:type="gramEnd"/>
      <w:r w:rsidRPr="0071219C">
        <w:rPr>
          <w:rFonts w:ascii="Times New Roman" w:hAnsi="Times New Roman" w:cs="Times New Roman"/>
          <w:sz w:val="20"/>
          <w:szCs w:val="20"/>
          <w:lang w:val="ru-RU"/>
        </w:rPr>
        <w:t>ізвище, ім’я та по батькові, посада)</w:t>
      </w:r>
    </w:p>
    <w:p w:rsidR="00EE04E4" w:rsidRDefault="00EE04E4" w:rsidP="007121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з одного боку, та суб'єкт господарювання _______________________________ (надалі  –  Виконавець  послуг) _______________________________________</w:t>
      </w:r>
    </w:p>
    <w:p w:rsidR="00EE04E4" w:rsidRPr="0071219C" w:rsidRDefault="00EE04E4" w:rsidP="0071219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71219C">
        <w:rPr>
          <w:rFonts w:ascii="Times New Roman" w:hAnsi="Times New Roman" w:cs="Times New Roman"/>
          <w:sz w:val="20"/>
          <w:szCs w:val="20"/>
          <w:lang w:val="ru-RU"/>
        </w:rPr>
        <w:t>(назва суб'єкта господарювання)</w:t>
      </w:r>
    </w:p>
    <w:p w:rsidR="003D6A38" w:rsidRDefault="00EE04E4" w:rsidP="003D6A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в  особі  ________________________, </w:t>
      </w:r>
      <w:r w:rsidR="0071219C">
        <w:rPr>
          <w:rFonts w:ascii="Times New Roman" w:hAnsi="Times New Roman" w:cs="Times New Roman"/>
          <w:sz w:val="24"/>
          <w:szCs w:val="24"/>
          <w:lang w:val="ru-RU"/>
        </w:rPr>
        <w:t>другого боку</w:t>
      </w:r>
      <w:r w:rsidR="003D6A38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71219C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gramStart"/>
      <w:r w:rsidR="0071219C">
        <w:rPr>
          <w:rFonts w:ascii="Times New Roman" w:hAnsi="Times New Roman" w:cs="Times New Roman"/>
          <w:sz w:val="24"/>
          <w:szCs w:val="24"/>
          <w:lang w:val="ru-RU"/>
        </w:rPr>
        <w:t>п</w:t>
      </w:r>
      <w:proofErr w:type="gramEnd"/>
      <w:r w:rsidR="0071219C">
        <w:rPr>
          <w:rFonts w:ascii="Times New Roman" w:hAnsi="Times New Roman" w:cs="Times New Roman"/>
          <w:sz w:val="24"/>
          <w:szCs w:val="24"/>
          <w:lang w:val="ru-RU"/>
        </w:rPr>
        <w:t xml:space="preserve">ідставі рішення сесії Городоцької </w:t>
      </w:r>
    </w:p>
    <w:p w:rsidR="003D6A38" w:rsidRPr="003D6A38" w:rsidRDefault="003D6A38" w:rsidP="003D6A38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D6A38">
        <w:rPr>
          <w:rFonts w:ascii="Times New Roman" w:hAnsi="Times New Roman" w:cs="Times New Roman"/>
          <w:sz w:val="20"/>
          <w:szCs w:val="20"/>
          <w:lang w:val="ru-RU"/>
        </w:rPr>
        <w:t>(</w:t>
      </w:r>
      <w:proofErr w:type="gramStart"/>
      <w:r w:rsidRPr="003D6A38">
        <w:rPr>
          <w:rFonts w:ascii="Times New Roman" w:hAnsi="Times New Roman" w:cs="Times New Roman"/>
          <w:sz w:val="20"/>
          <w:szCs w:val="20"/>
          <w:lang w:val="ru-RU"/>
        </w:rPr>
        <w:t>пр</w:t>
      </w:r>
      <w:proofErr w:type="gramEnd"/>
      <w:r w:rsidRPr="003D6A38">
        <w:rPr>
          <w:rFonts w:ascii="Times New Roman" w:hAnsi="Times New Roman" w:cs="Times New Roman"/>
          <w:sz w:val="20"/>
          <w:szCs w:val="20"/>
          <w:lang w:val="ru-RU"/>
        </w:rPr>
        <w:t>ізвище, ім’я  та  по  батькові)</w:t>
      </w:r>
    </w:p>
    <w:p w:rsidR="00EE04E4" w:rsidRDefault="0071219C" w:rsidP="00EE04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міської ради №</w:t>
      </w:r>
      <w:r w:rsidR="003D6A38">
        <w:rPr>
          <w:rFonts w:ascii="Times New Roman" w:hAnsi="Times New Roman" w:cs="Times New Roman"/>
          <w:sz w:val="24"/>
          <w:szCs w:val="24"/>
          <w:lang w:val="ru-RU"/>
        </w:rPr>
        <w:t>____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від____________________________________________________________</w:t>
      </w:r>
      <w:r w:rsidR="00EE04E4">
        <w:rPr>
          <w:rFonts w:ascii="Times New Roman" w:hAnsi="Times New Roman" w:cs="Times New Roman"/>
          <w:sz w:val="24"/>
          <w:szCs w:val="24"/>
          <w:lang w:val="ru-RU"/>
        </w:rPr>
        <w:t xml:space="preserve"> уклали цей догові</w:t>
      </w:r>
      <w:proofErr w:type="gramStart"/>
      <w:r w:rsidR="00EE04E4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gramEnd"/>
      <w:r w:rsidR="00EE04E4">
        <w:rPr>
          <w:rFonts w:ascii="Times New Roman" w:hAnsi="Times New Roman" w:cs="Times New Roman"/>
          <w:sz w:val="24"/>
          <w:szCs w:val="24"/>
          <w:lang w:val="ru-RU"/>
        </w:rPr>
        <w:t xml:space="preserve"> про таке:</w:t>
      </w:r>
    </w:p>
    <w:p w:rsidR="00EE04E4" w:rsidRDefault="00EE04E4" w:rsidP="00EE04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1. Предмет договору</w:t>
      </w:r>
    </w:p>
    <w:p w:rsidR="00EE04E4" w:rsidRDefault="00EE04E4" w:rsidP="00EE04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1.1. Предметом договору є надання ритуальних послуг, а саме:____________________________________________________________</w:t>
      </w:r>
    </w:p>
    <w:p w:rsidR="00EE04E4" w:rsidRDefault="00EE04E4" w:rsidP="00EE04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1.2. Взаємовідносини між </w:t>
      </w:r>
      <w:proofErr w:type="gramStart"/>
      <w:r w:rsidR="00D9077A">
        <w:rPr>
          <w:rFonts w:ascii="Times New Roman" w:hAnsi="Times New Roman" w:cs="Times New Roman"/>
          <w:sz w:val="24"/>
          <w:szCs w:val="24"/>
          <w:lang w:val="ru-RU"/>
        </w:rPr>
        <w:t>П</w:t>
      </w:r>
      <w:proofErr w:type="gramEnd"/>
      <w:r w:rsidR="00D9077A">
        <w:rPr>
          <w:rFonts w:ascii="Times New Roman" w:hAnsi="Times New Roman" w:cs="Times New Roman"/>
          <w:sz w:val="24"/>
          <w:szCs w:val="24"/>
          <w:lang w:val="ru-RU"/>
        </w:rPr>
        <w:t>ідприємством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і Виконавцем послуг регулюються Законом України «Про поховання та похоронну справу», іншими законодавчими актами України та цим договором.</w:t>
      </w:r>
    </w:p>
    <w:p w:rsidR="00EE04E4" w:rsidRDefault="00EE04E4" w:rsidP="00EE04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1.3. Господарські відносини між </w:t>
      </w:r>
      <w:proofErr w:type="gramStart"/>
      <w:r w:rsidR="00D9077A">
        <w:rPr>
          <w:rFonts w:ascii="Times New Roman" w:hAnsi="Times New Roman" w:cs="Times New Roman"/>
          <w:sz w:val="24"/>
          <w:szCs w:val="24"/>
          <w:lang w:val="ru-RU"/>
        </w:rPr>
        <w:t>П</w:t>
      </w:r>
      <w:proofErr w:type="gramEnd"/>
      <w:r w:rsidR="00D9077A">
        <w:rPr>
          <w:rFonts w:ascii="Times New Roman" w:hAnsi="Times New Roman" w:cs="Times New Roman"/>
          <w:sz w:val="24"/>
          <w:szCs w:val="24"/>
          <w:lang w:val="ru-RU"/>
        </w:rPr>
        <w:t xml:space="preserve">ідприємством </w:t>
      </w:r>
      <w:r>
        <w:rPr>
          <w:rFonts w:ascii="Times New Roman" w:hAnsi="Times New Roman" w:cs="Times New Roman"/>
          <w:sz w:val="24"/>
          <w:szCs w:val="24"/>
          <w:lang w:val="ru-RU"/>
        </w:rPr>
        <w:t>та Виконавцем послуг визначаються за згодою сторін.</w:t>
      </w:r>
    </w:p>
    <w:p w:rsidR="00EE04E4" w:rsidRDefault="00EE04E4" w:rsidP="00EE04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2. Права сторін</w:t>
      </w:r>
    </w:p>
    <w:p w:rsidR="00EE04E4" w:rsidRDefault="00EE04E4" w:rsidP="00EE04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2.1. </w:t>
      </w:r>
      <w:proofErr w:type="gramStart"/>
      <w:r w:rsidR="00D9077A">
        <w:rPr>
          <w:rFonts w:ascii="Times New Roman" w:hAnsi="Times New Roman" w:cs="Times New Roman"/>
          <w:sz w:val="24"/>
          <w:szCs w:val="24"/>
          <w:lang w:val="ru-RU"/>
        </w:rPr>
        <w:t>П</w:t>
      </w:r>
      <w:proofErr w:type="gramEnd"/>
      <w:r w:rsidR="00D9077A">
        <w:rPr>
          <w:rFonts w:ascii="Times New Roman" w:hAnsi="Times New Roman" w:cs="Times New Roman"/>
          <w:sz w:val="24"/>
          <w:szCs w:val="24"/>
          <w:lang w:val="ru-RU"/>
        </w:rPr>
        <w:t xml:space="preserve">ідприємство </w:t>
      </w:r>
      <w:r>
        <w:rPr>
          <w:rFonts w:ascii="Times New Roman" w:hAnsi="Times New Roman" w:cs="Times New Roman"/>
          <w:sz w:val="24"/>
          <w:szCs w:val="24"/>
          <w:lang w:val="ru-RU"/>
        </w:rPr>
        <w:t>має право:</w:t>
      </w:r>
    </w:p>
    <w:p w:rsidR="00EE04E4" w:rsidRDefault="00EE04E4" w:rsidP="00EE04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2.1.1. Здійснювати організацію та проведення поховання.</w:t>
      </w:r>
    </w:p>
    <w:p w:rsidR="00EE04E4" w:rsidRDefault="00EE04E4" w:rsidP="00EE04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2.2. Виконавець послуг має право:</w:t>
      </w:r>
    </w:p>
    <w:p w:rsidR="00EE04E4" w:rsidRDefault="00EE04E4" w:rsidP="00EE04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2.2.1. Відповідно до договору-замовлення надавати ритуальні послуги, зазначені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у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пункті 1.1. цього Договору.</w:t>
      </w:r>
    </w:p>
    <w:p w:rsidR="00EE04E4" w:rsidRDefault="00EE04E4" w:rsidP="00EE04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2.2. Самостійно, на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ідставі звернення виконавця волевиявлення або особи, яка зобов'язалася поховати померлого (надалі – Замовник), виготовляти та реалізовувати предмети ритуальної належності, якщо вони відповідають державним стандартам та затвердженій вартості, передбаченими законодавством (стаття 12 Закону України «Про поховання та похоронну справу»).</w:t>
      </w:r>
    </w:p>
    <w:p w:rsidR="00EE04E4" w:rsidRDefault="00EE04E4" w:rsidP="00EE04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3. Обов'язки сторін</w:t>
      </w:r>
    </w:p>
    <w:p w:rsidR="00EE04E4" w:rsidRDefault="00EE04E4" w:rsidP="00EE04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3.1. </w:t>
      </w:r>
      <w:proofErr w:type="gramStart"/>
      <w:r w:rsidR="00D9077A">
        <w:rPr>
          <w:rFonts w:ascii="Times New Roman" w:hAnsi="Times New Roman" w:cs="Times New Roman"/>
          <w:sz w:val="24"/>
          <w:szCs w:val="24"/>
          <w:lang w:val="ru-RU"/>
        </w:rPr>
        <w:t>П</w:t>
      </w:r>
      <w:proofErr w:type="gramEnd"/>
      <w:r w:rsidR="00D9077A">
        <w:rPr>
          <w:rFonts w:ascii="Times New Roman" w:hAnsi="Times New Roman" w:cs="Times New Roman"/>
          <w:sz w:val="24"/>
          <w:szCs w:val="24"/>
          <w:lang w:val="ru-RU"/>
        </w:rPr>
        <w:t>ідприємство зобов'язане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:rsidR="00EE04E4" w:rsidRDefault="00EE04E4" w:rsidP="00EE04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3.1.1. При зверненні Замовника, забезпечити укладення договору-замовлення, урахувавши при цьому його побажання щодо Виконавця послуг.</w:t>
      </w:r>
    </w:p>
    <w:p w:rsidR="00EE04E4" w:rsidRDefault="00EE04E4" w:rsidP="00EE04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3.1.2. Відповідно до договору-замовлення, забезпечити організацію та проведення поховання померлого у встановленому законодавством порядку, з урахуванням волевиявлення померлого, висловленого при житті, а в разі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його в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ідсутності, з урахуванням побажання родичів.</w:t>
      </w:r>
    </w:p>
    <w:p w:rsidR="00EE04E4" w:rsidRDefault="00EE04E4" w:rsidP="00EE04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3.1.3. У місцях оформлення договорів-замовлень надати Замовникові наочну інформацію, зазначену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у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пункті 2.1.1 Положення про порядок поховання та надання ритуальних послуг на території Боярської міської ради.</w:t>
      </w:r>
    </w:p>
    <w:p w:rsidR="00EE04E4" w:rsidRDefault="00EE04E4" w:rsidP="00EE04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3.1.4. Створити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івні умови для поховання померлих незалежно від їх раси, кольору шкіри, політичних та інших переконань, статі, етнічного та соціального походження, майнового стану, місця проживання, мовних або інших ознак.</w:t>
      </w:r>
    </w:p>
    <w:p w:rsidR="00EE04E4" w:rsidRDefault="00EE04E4" w:rsidP="00EE04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3.1.5. Забезпечити безоплатне виділення земельної ділянки для поховання труни з тілом померлого на кладовищі.</w:t>
      </w:r>
    </w:p>
    <w:p w:rsidR="00EE04E4" w:rsidRDefault="00EE04E4" w:rsidP="00EE04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3.1.6. Створити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івні умови Виконавцю послуг.</w:t>
      </w:r>
    </w:p>
    <w:p w:rsidR="00EE04E4" w:rsidRDefault="00EE04E4" w:rsidP="00EE04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3.1.7. Забезпечити своєчасне оформлення договору-замовлення та в термі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н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__________________</w:t>
      </w:r>
    </w:p>
    <w:p w:rsidR="00EE04E4" w:rsidRDefault="00EE04E4" w:rsidP="00EE04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E04E4" w:rsidRDefault="00EE04E4" w:rsidP="00EE04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                   (визначається сторонами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 xml:space="preserve"> )</w:t>
      </w:r>
      <w:proofErr w:type="gramEnd"/>
    </w:p>
    <w:p w:rsidR="00EE04E4" w:rsidRDefault="00EE04E4" w:rsidP="00EE04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E04E4" w:rsidRDefault="00EE04E4" w:rsidP="00EE04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передати замовлення Виконавцю послуг _____________________________________________</w:t>
      </w:r>
    </w:p>
    <w:p w:rsidR="00EE04E4" w:rsidRDefault="00EE04E4" w:rsidP="00EE04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(механізм передачі замовлення конкретизується за домовленістю сторін)</w:t>
      </w:r>
    </w:p>
    <w:p w:rsidR="00EE04E4" w:rsidRDefault="00EE04E4" w:rsidP="00EE04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3.2. Виконавець послуг зобов'язаний:</w:t>
      </w:r>
    </w:p>
    <w:p w:rsidR="00EE04E4" w:rsidRDefault="00EE04E4" w:rsidP="00EE04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3.2.1. Подати до </w:t>
      </w:r>
      <w:proofErr w:type="gramStart"/>
      <w:r w:rsidR="00D9077A">
        <w:rPr>
          <w:rFonts w:ascii="Times New Roman" w:hAnsi="Times New Roman" w:cs="Times New Roman"/>
          <w:sz w:val="24"/>
          <w:szCs w:val="24"/>
          <w:lang w:val="ru-RU"/>
        </w:rPr>
        <w:t>П</w:t>
      </w:r>
      <w:proofErr w:type="gramEnd"/>
      <w:r w:rsidR="00D9077A">
        <w:rPr>
          <w:rFonts w:ascii="Times New Roman" w:hAnsi="Times New Roman" w:cs="Times New Roman"/>
          <w:sz w:val="24"/>
          <w:szCs w:val="24"/>
          <w:lang w:val="ru-RU"/>
        </w:rPr>
        <w:t xml:space="preserve">ідприємства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перелік ритуальних послуг, їх характеристику та вартість. У разі внесення змін до вартості ритуальних послуг, Виконавець послуг забезпечує доведення нової ціни до </w:t>
      </w:r>
      <w:proofErr w:type="gramStart"/>
      <w:r w:rsidR="00D9077A">
        <w:rPr>
          <w:rFonts w:ascii="Times New Roman" w:hAnsi="Times New Roman" w:cs="Times New Roman"/>
          <w:sz w:val="24"/>
          <w:szCs w:val="24"/>
          <w:lang w:val="ru-RU"/>
        </w:rPr>
        <w:t>П</w:t>
      </w:r>
      <w:proofErr w:type="gramEnd"/>
      <w:r w:rsidR="00D9077A">
        <w:rPr>
          <w:rFonts w:ascii="Times New Roman" w:hAnsi="Times New Roman" w:cs="Times New Roman"/>
          <w:sz w:val="24"/>
          <w:szCs w:val="24"/>
          <w:lang w:val="ru-RU"/>
        </w:rPr>
        <w:t xml:space="preserve">ідприємства </w:t>
      </w:r>
      <w:r>
        <w:rPr>
          <w:rFonts w:ascii="Times New Roman" w:hAnsi="Times New Roman" w:cs="Times New Roman"/>
          <w:sz w:val="24"/>
          <w:szCs w:val="24"/>
          <w:lang w:val="ru-RU"/>
        </w:rPr>
        <w:t>шляхом ________________________________________________</w:t>
      </w:r>
    </w:p>
    <w:p w:rsidR="00EE04E4" w:rsidRDefault="00EE04E4" w:rsidP="00EE04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E04E4" w:rsidRDefault="00EE04E4" w:rsidP="00EE04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(визначається за домовленістю сторін).</w:t>
      </w:r>
    </w:p>
    <w:p w:rsidR="00EE04E4" w:rsidRDefault="00EE04E4" w:rsidP="00EE04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3.2.2. При наданні послуги з копання могили на кладовищі, гарантувати збереження могил та намогильних споруд, інших елементів благоустрою могил, що розміщені поруч з новими похованнями, та відшкодовувати матеріальні збитки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у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разі їх пошкодження.</w:t>
      </w:r>
    </w:p>
    <w:p w:rsidR="00EE04E4" w:rsidRDefault="00EE04E4" w:rsidP="00EE04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3.2.3. Видавати працівникам, що беруть участь у наданні ритуальних послуг, відповідні посвідчення.</w:t>
      </w:r>
    </w:p>
    <w:p w:rsidR="00EE04E4" w:rsidRDefault="00EE04E4" w:rsidP="00EE04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4. Відповідальність сторін.</w:t>
      </w:r>
    </w:p>
    <w:p w:rsidR="00EE04E4" w:rsidRDefault="00EE04E4" w:rsidP="00EE04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4.1. </w:t>
      </w:r>
      <w:proofErr w:type="gramStart"/>
      <w:r w:rsidR="00D9077A">
        <w:rPr>
          <w:rFonts w:ascii="Times New Roman" w:hAnsi="Times New Roman" w:cs="Times New Roman"/>
          <w:sz w:val="24"/>
          <w:szCs w:val="24"/>
          <w:lang w:val="ru-RU"/>
        </w:rPr>
        <w:t>П</w:t>
      </w:r>
      <w:proofErr w:type="gramEnd"/>
      <w:r w:rsidR="00D9077A">
        <w:rPr>
          <w:rFonts w:ascii="Times New Roman" w:hAnsi="Times New Roman" w:cs="Times New Roman"/>
          <w:sz w:val="24"/>
          <w:szCs w:val="24"/>
          <w:lang w:val="ru-RU"/>
        </w:rPr>
        <w:t xml:space="preserve">ідприємство </w:t>
      </w:r>
      <w:r>
        <w:rPr>
          <w:rFonts w:ascii="Times New Roman" w:hAnsi="Times New Roman" w:cs="Times New Roman"/>
          <w:sz w:val="24"/>
          <w:szCs w:val="24"/>
          <w:lang w:val="ru-RU"/>
        </w:rPr>
        <w:t>несе відповідальність:</w:t>
      </w:r>
    </w:p>
    <w:p w:rsidR="00EE04E4" w:rsidRDefault="00EE04E4" w:rsidP="00EE04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4.1.1. За ненадання інформації Замовникові про Виконавця послуг та перелік ритуальних послуг, що можуть надаватися ним.</w:t>
      </w:r>
    </w:p>
    <w:p w:rsidR="00EE04E4" w:rsidRDefault="00EE04E4" w:rsidP="00EE04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4.1.2. За неякісну і несвоєчасну організацію, оформлення договору-замовлення, порушення термінів та неякісне надання ритуальних послуг, установлених договором-замовленням, згідно із Законом України «Про захист прав споживачі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».</w:t>
      </w:r>
    </w:p>
    <w:p w:rsidR="00EE04E4" w:rsidRDefault="00EE04E4" w:rsidP="00EE04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4.1.3. За недотримання положень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чинного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законодавства, стандартів та технологій при організації поховання померлих.</w:t>
      </w:r>
    </w:p>
    <w:p w:rsidR="00EE04E4" w:rsidRDefault="00EE04E4" w:rsidP="00EE04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4.1.4. За безпідставну відмову Замовнику в оформленні договору-замовлення, виконавцем якого Замовник вибрав ___________________________________, за </w:t>
      </w:r>
    </w:p>
    <w:p w:rsidR="00EE04E4" w:rsidRDefault="00EE04E4" w:rsidP="00EE04E4">
      <w:pPr>
        <w:spacing w:after="0"/>
        <w:ind w:left="4956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(назва суб'єкта  господарювання)</w:t>
      </w:r>
    </w:p>
    <w:p w:rsidR="00EE04E4" w:rsidRDefault="00EE04E4" w:rsidP="00EE04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невчасне передання</w:t>
      </w:r>
    </w:p>
    <w:p w:rsidR="00EE04E4" w:rsidRDefault="00EE04E4" w:rsidP="00EE04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на послуги Виконавцю послуг.      </w:t>
      </w:r>
    </w:p>
    <w:p w:rsidR="00EE04E4" w:rsidRDefault="00EE04E4" w:rsidP="00EE04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4.2. Виконавець послуг несе відповідальність:</w:t>
      </w:r>
    </w:p>
    <w:p w:rsidR="00EE04E4" w:rsidRDefault="00EE04E4" w:rsidP="00EE04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4.2.1. За порушення термінів та неякісне надання ритуальних послуг, установлених договором-замовленням, згідно з Законом України «Про захист прав споживачі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».</w:t>
      </w:r>
    </w:p>
    <w:p w:rsidR="00EE04E4" w:rsidRDefault="00EE04E4" w:rsidP="00EE04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4.2.2. За недотримання вимог пункту 3.2.2 цього договору, Виконавець послуг усуває пошкодження, відшкодовує матеріальні збитки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порядку, визначеному чинним законодавством (стаття 1192 Цивільного Кодексу України).</w:t>
      </w:r>
    </w:p>
    <w:p w:rsidR="00EE04E4" w:rsidRDefault="00EE04E4" w:rsidP="00EE04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4.2.3. За недотримання положень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чинного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законодавства в частині вимог затверджених стандартів та технологій при наданні ритуальних послуг.</w:t>
      </w:r>
    </w:p>
    <w:p w:rsidR="00EE04E4" w:rsidRDefault="00EE04E4" w:rsidP="00EE04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5. Порядок вирішення спорі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EE04E4" w:rsidRDefault="00EE04E4" w:rsidP="00EE04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Спори і розбіжності, що можуть виникати внаслідок цього договору, за можливості вирішуватимуться шляхом переговорів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м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іж учасниками.</w:t>
      </w:r>
    </w:p>
    <w:p w:rsidR="00EE04E4" w:rsidRDefault="00EE04E4" w:rsidP="00EE04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У разі неврегулювання спорів і розбіжностей шляхом переговорів їх розв'язання здійснюється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судовому порядку.</w:t>
      </w:r>
    </w:p>
    <w:p w:rsidR="00EE04E4" w:rsidRDefault="00EE04E4" w:rsidP="00EE04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6. Інші умови</w:t>
      </w:r>
    </w:p>
    <w:p w:rsidR="00EE04E4" w:rsidRDefault="00EE04E4" w:rsidP="00EE04E4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_______________________________________________________________________________________________________________________________________________________________________________</w:t>
      </w:r>
    </w:p>
    <w:p w:rsidR="00EE04E4" w:rsidRDefault="00EE04E4" w:rsidP="00EE04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7. Прикінцеві положення</w:t>
      </w:r>
    </w:p>
    <w:p w:rsidR="00EE04E4" w:rsidRDefault="00EE04E4" w:rsidP="00EE04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7.1. Догові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набирає чинності з моменту його підписання і діє до _________20___ року.</w:t>
      </w:r>
    </w:p>
    <w:p w:rsidR="00EE04E4" w:rsidRDefault="00EE04E4" w:rsidP="00EE04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7.2. Догові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укладається у двох примірниках (по одному для кожної сторони), які мають однакову юридичну силу.</w:t>
      </w:r>
    </w:p>
    <w:p w:rsidR="00EE04E4" w:rsidRDefault="00EE04E4" w:rsidP="00EE04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8. Адреси сторін.</w:t>
      </w:r>
    </w:p>
    <w:p w:rsidR="00EE04E4" w:rsidRDefault="00EE04E4" w:rsidP="00EE04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E04E4" w:rsidRDefault="00D9077A" w:rsidP="00EE04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КП «Міське комунальне господарство»</w:t>
      </w:r>
      <w:r w:rsidR="00EE04E4">
        <w:rPr>
          <w:rFonts w:ascii="Times New Roman" w:hAnsi="Times New Roman" w:cs="Times New Roman"/>
          <w:sz w:val="24"/>
          <w:szCs w:val="24"/>
          <w:lang w:val="ru-RU"/>
        </w:rPr>
        <w:t xml:space="preserve"> _______                     Виконавець послуг ________</w:t>
      </w:r>
    </w:p>
    <w:p w:rsidR="00EE04E4" w:rsidRDefault="00EE04E4" w:rsidP="00EE04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E04E4" w:rsidRDefault="00EE04E4" w:rsidP="00EE04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ідпис керівника)                                                         (підпис керівника)</w:t>
      </w:r>
    </w:p>
    <w:p w:rsidR="00EE04E4" w:rsidRDefault="00EE04E4" w:rsidP="00EE04E4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М.П.                                                                                                   М.П.</w:t>
      </w:r>
    </w:p>
    <w:p w:rsidR="00EE04E4" w:rsidRDefault="00EE04E4" w:rsidP="0054446E">
      <w:pPr>
        <w:spacing w:after="0"/>
        <w:ind w:left="4248"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EE04E4" w:rsidRDefault="00EE04E4" w:rsidP="0054446E">
      <w:pPr>
        <w:spacing w:after="0"/>
        <w:ind w:left="4248"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EE04E4" w:rsidRDefault="00EE04E4" w:rsidP="0054446E">
      <w:pPr>
        <w:spacing w:after="0"/>
        <w:ind w:left="4248"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EE04E4" w:rsidRDefault="00EE04E4" w:rsidP="0054446E">
      <w:pPr>
        <w:spacing w:after="0"/>
        <w:ind w:left="4248"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EE04E4" w:rsidRDefault="00EE04E4" w:rsidP="0054446E">
      <w:pPr>
        <w:spacing w:after="0"/>
        <w:ind w:left="4248"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EE04E4" w:rsidRDefault="00EE04E4" w:rsidP="0054446E">
      <w:pPr>
        <w:spacing w:after="0"/>
        <w:ind w:left="4248"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EE04E4" w:rsidRDefault="00EE04E4" w:rsidP="0054446E">
      <w:pPr>
        <w:spacing w:after="0"/>
        <w:ind w:left="4248"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895148" w:rsidRDefault="00895148" w:rsidP="0054446E">
      <w:pPr>
        <w:spacing w:after="0"/>
        <w:ind w:left="4248"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895148" w:rsidRDefault="00895148" w:rsidP="0054446E">
      <w:pPr>
        <w:spacing w:after="0"/>
        <w:ind w:left="4248"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895148" w:rsidRDefault="00895148" w:rsidP="0054446E">
      <w:pPr>
        <w:spacing w:after="0"/>
        <w:ind w:left="4248"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EE04E4" w:rsidRDefault="00EE04E4" w:rsidP="0054446E">
      <w:pPr>
        <w:spacing w:after="0"/>
        <w:ind w:left="4248"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EE04E4" w:rsidRDefault="00EE04E4" w:rsidP="0054446E">
      <w:pPr>
        <w:spacing w:after="0"/>
        <w:ind w:left="4248"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EE04E4" w:rsidRDefault="00EE04E4" w:rsidP="0054446E">
      <w:pPr>
        <w:spacing w:after="0"/>
        <w:ind w:left="4248"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EE04E4" w:rsidRDefault="00EE04E4" w:rsidP="0054446E">
      <w:pPr>
        <w:spacing w:after="0"/>
        <w:ind w:left="4248"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EE04E4" w:rsidRDefault="00EE04E4" w:rsidP="0054446E">
      <w:pPr>
        <w:spacing w:after="0"/>
        <w:ind w:left="4248"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EE04E4" w:rsidRDefault="00EE04E4" w:rsidP="0054446E">
      <w:pPr>
        <w:spacing w:after="0"/>
        <w:ind w:left="4248"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EE04E4" w:rsidRDefault="00EE04E4" w:rsidP="0054446E">
      <w:pPr>
        <w:spacing w:after="0"/>
        <w:ind w:left="4248"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EE04E4" w:rsidRDefault="00EE04E4" w:rsidP="0054446E">
      <w:pPr>
        <w:spacing w:after="0"/>
        <w:ind w:left="4248"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EE04E4" w:rsidRDefault="00EE04E4" w:rsidP="0054446E">
      <w:pPr>
        <w:spacing w:after="0"/>
        <w:ind w:left="4248"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EE04E4" w:rsidRDefault="00EE04E4" w:rsidP="0054446E">
      <w:pPr>
        <w:spacing w:after="0"/>
        <w:ind w:left="4248"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EE04E4" w:rsidRDefault="00EE04E4" w:rsidP="0054446E">
      <w:pPr>
        <w:spacing w:after="0"/>
        <w:ind w:left="4248"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EE04E4" w:rsidRDefault="00EE04E4" w:rsidP="0054446E">
      <w:pPr>
        <w:spacing w:after="0"/>
        <w:ind w:left="4248"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EE04E4" w:rsidRDefault="00EE04E4" w:rsidP="0054446E">
      <w:pPr>
        <w:spacing w:after="0"/>
        <w:ind w:left="4248"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EE04E4" w:rsidRDefault="00EE04E4" w:rsidP="0054446E">
      <w:pPr>
        <w:spacing w:after="0"/>
        <w:ind w:left="4248"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EE04E4" w:rsidRDefault="00EE04E4" w:rsidP="0054446E">
      <w:pPr>
        <w:spacing w:after="0"/>
        <w:ind w:left="4248"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1A761F" w:rsidRDefault="001A761F" w:rsidP="0054446E">
      <w:pPr>
        <w:spacing w:after="0"/>
        <w:ind w:left="4248"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1A761F" w:rsidRDefault="001A761F" w:rsidP="0054446E">
      <w:pPr>
        <w:spacing w:after="0"/>
        <w:ind w:left="4248"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1A761F" w:rsidRDefault="001A761F" w:rsidP="0054446E">
      <w:pPr>
        <w:spacing w:after="0"/>
        <w:ind w:left="4248"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B53139" w:rsidRPr="00D527C6" w:rsidRDefault="00435F59" w:rsidP="0054446E">
      <w:pPr>
        <w:spacing w:after="0"/>
        <w:ind w:left="4248"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lastRenderedPageBreak/>
        <w:t>Д</w:t>
      </w:r>
      <w:r w:rsidR="00B53139"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одаток </w:t>
      </w:r>
      <w:r w:rsidR="00EE04E4">
        <w:rPr>
          <w:rFonts w:ascii="Times New Roman" w:hAnsi="Times New Roman" w:cs="Times New Roman"/>
          <w:sz w:val="26"/>
          <w:szCs w:val="26"/>
          <w:lang w:val="ru-RU"/>
        </w:rPr>
        <w:t>3</w:t>
      </w:r>
    </w:p>
    <w:p w:rsidR="0054446E" w:rsidRPr="00D527C6" w:rsidRDefault="0054446E" w:rsidP="0054446E">
      <w:pPr>
        <w:spacing w:after="0"/>
        <w:ind w:left="4248"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>д</w:t>
      </w:r>
      <w:r w:rsidR="00B53139" w:rsidRPr="00D527C6">
        <w:rPr>
          <w:rFonts w:ascii="Times New Roman" w:hAnsi="Times New Roman" w:cs="Times New Roman"/>
          <w:sz w:val="26"/>
          <w:szCs w:val="26"/>
          <w:lang w:val="ru-RU"/>
        </w:rPr>
        <w:t>о Положення щодо порядку поховання</w:t>
      </w:r>
    </w:p>
    <w:p w:rsidR="00B53139" w:rsidRPr="00D527C6" w:rsidRDefault="00B53139" w:rsidP="00B53139">
      <w:pPr>
        <w:spacing w:after="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54446E" w:rsidRPr="00D527C6">
        <w:rPr>
          <w:rFonts w:ascii="Times New Roman" w:hAnsi="Times New Roman" w:cs="Times New Roman"/>
          <w:sz w:val="26"/>
          <w:szCs w:val="26"/>
          <w:lang w:val="ru-RU"/>
        </w:rPr>
        <w:tab/>
      </w:r>
      <w:r w:rsidR="0054446E" w:rsidRPr="00D527C6">
        <w:rPr>
          <w:rFonts w:ascii="Times New Roman" w:hAnsi="Times New Roman" w:cs="Times New Roman"/>
          <w:sz w:val="26"/>
          <w:szCs w:val="26"/>
          <w:lang w:val="ru-RU"/>
        </w:rPr>
        <w:tab/>
      </w:r>
      <w:r w:rsidR="0054446E" w:rsidRPr="00D527C6">
        <w:rPr>
          <w:rFonts w:ascii="Times New Roman" w:hAnsi="Times New Roman" w:cs="Times New Roman"/>
          <w:sz w:val="26"/>
          <w:szCs w:val="26"/>
          <w:lang w:val="ru-RU"/>
        </w:rPr>
        <w:tab/>
      </w:r>
      <w:r w:rsidR="0054446E" w:rsidRPr="00D527C6">
        <w:rPr>
          <w:rFonts w:ascii="Times New Roman" w:hAnsi="Times New Roman" w:cs="Times New Roman"/>
          <w:sz w:val="26"/>
          <w:szCs w:val="26"/>
          <w:lang w:val="ru-RU"/>
        </w:rPr>
        <w:tab/>
      </w:r>
      <w:r w:rsidR="0054446E" w:rsidRPr="00D527C6">
        <w:rPr>
          <w:rFonts w:ascii="Times New Roman" w:hAnsi="Times New Roman" w:cs="Times New Roman"/>
          <w:sz w:val="26"/>
          <w:szCs w:val="26"/>
          <w:lang w:val="ru-RU"/>
        </w:rPr>
        <w:tab/>
      </w:r>
      <w:r w:rsidR="0054446E" w:rsidRPr="00D527C6">
        <w:rPr>
          <w:rFonts w:ascii="Times New Roman" w:hAnsi="Times New Roman" w:cs="Times New Roman"/>
          <w:sz w:val="26"/>
          <w:szCs w:val="26"/>
          <w:lang w:val="ru-RU"/>
        </w:rPr>
        <w:tab/>
      </w:r>
      <w:r w:rsidR="0054446E" w:rsidRPr="00D527C6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D527C6">
        <w:rPr>
          <w:rFonts w:ascii="Times New Roman" w:hAnsi="Times New Roman" w:cs="Times New Roman"/>
          <w:sz w:val="26"/>
          <w:szCs w:val="26"/>
          <w:lang w:val="ru-RU"/>
        </w:rPr>
        <w:t>та надання ритуальних послуг</w:t>
      </w:r>
    </w:p>
    <w:p w:rsidR="00B53139" w:rsidRPr="00D527C6" w:rsidRDefault="00B53139" w:rsidP="00B53139">
      <w:pPr>
        <w:spacing w:after="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B53139" w:rsidRPr="00D527C6" w:rsidRDefault="00B53139" w:rsidP="00C0144C">
      <w:pPr>
        <w:spacing w:after="0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>ДОГОВІР-ЗАМОВЛЕННЯ</w:t>
      </w:r>
    </w:p>
    <w:p w:rsidR="00B53139" w:rsidRPr="00D527C6" w:rsidRDefault="00B53139" w:rsidP="00BF7871">
      <w:pPr>
        <w:spacing w:after="0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>на організацію та проведення поховання</w:t>
      </w:r>
    </w:p>
    <w:p w:rsidR="00B53139" w:rsidRPr="00D527C6" w:rsidRDefault="00B53139" w:rsidP="0089514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ru-RU"/>
        </w:rPr>
      </w:pPr>
    </w:p>
    <w:p w:rsidR="00B53139" w:rsidRPr="00D527C6" w:rsidRDefault="00B53139" w:rsidP="0089514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Цей договір-замовлення відповідно до положень Закону України «Про поховання та похоронну справу» укладено </w:t>
      </w:r>
      <w:proofErr w:type="gramStart"/>
      <w:r w:rsidRPr="00D527C6">
        <w:rPr>
          <w:rFonts w:ascii="Times New Roman" w:hAnsi="Times New Roman" w:cs="Times New Roman"/>
          <w:sz w:val="26"/>
          <w:szCs w:val="26"/>
          <w:lang w:val="ru-RU"/>
        </w:rPr>
        <w:t>між</w:t>
      </w:r>
      <w:proofErr w:type="gramEnd"/>
    </w:p>
    <w:p w:rsidR="00B53139" w:rsidRPr="00D527C6" w:rsidRDefault="00B53139" w:rsidP="0089514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Замовником___________________________________________________________________________________________________та Виконавцем_____________________________________________________________________________                                 (повна назва </w:t>
      </w:r>
      <w:proofErr w:type="gramStart"/>
      <w:r w:rsidRPr="00D527C6">
        <w:rPr>
          <w:rFonts w:ascii="Times New Roman" w:hAnsi="Times New Roman" w:cs="Times New Roman"/>
          <w:sz w:val="26"/>
          <w:szCs w:val="26"/>
          <w:lang w:val="ru-RU"/>
        </w:rPr>
        <w:t>п</w:t>
      </w:r>
      <w:proofErr w:type="gramEnd"/>
      <w:r w:rsidRPr="00D527C6">
        <w:rPr>
          <w:rFonts w:ascii="Times New Roman" w:hAnsi="Times New Roman" w:cs="Times New Roman"/>
          <w:sz w:val="26"/>
          <w:szCs w:val="26"/>
          <w:lang w:val="ru-RU"/>
        </w:rPr>
        <w:t>ідприємства)</w:t>
      </w:r>
    </w:p>
    <w:p w:rsidR="00B53139" w:rsidRPr="00D527C6" w:rsidRDefault="00B53139" w:rsidP="0089514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B53139" w:rsidRPr="00D527C6" w:rsidRDefault="00B53139" w:rsidP="0089514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>Предметом укладання договору-замовлення</w:t>
      </w:r>
      <w:proofErr w:type="gramStart"/>
      <w:r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 є:</w:t>
      </w:r>
      <w:proofErr w:type="gramEnd"/>
    </w:p>
    <w:p w:rsidR="00B53139" w:rsidRPr="00D527C6" w:rsidRDefault="00B53139" w:rsidP="0089514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організація та проведення поховання померлого, облаштування місця поховання (потрібне </w:t>
      </w:r>
      <w:proofErr w:type="gramStart"/>
      <w:r w:rsidRPr="00D527C6">
        <w:rPr>
          <w:rFonts w:ascii="Times New Roman" w:hAnsi="Times New Roman" w:cs="Times New Roman"/>
          <w:sz w:val="26"/>
          <w:szCs w:val="26"/>
          <w:lang w:val="ru-RU"/>
        </w:rPr>
        <w:t>п</w:t>
      </w:r>
      <w:proofErr w:type="gramEnd"/>
      <w:r w:rsidRPr="00D527C6">
        <w:rPr>
          <w:rFonts w:ascii="Times New Roman" w:hAnsi="Times New Roman" w:cs="Times New Roman"/>
          <w:sz w:val="26"/>
          <w:szCs w:val="26"/>
          <w:lang w:val="ru-RU"/>
        </w:rPr>
        <w:t>ідкреслити) ______________________________________________________________________</w:t>
      </w:r>
    </w:p>
    <w:p w:rsidR="00B53139" w:rsidRPr="00D527C6" w:rsidRDefault="00B53139" w:rsidP="0089514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>(</w:t>
      </w:r>
      <w:proofErr w:type="gramStart"/>
      <w:r w:rsidRPr="00D527C6">
        <w:rPr>
          <w:rFonts w:ascii="Times New Roman" w:hAnsi="Times New Roman" w:cs="Times New Roman"/>
          <w:sz w:val="26"/>
          <w:szCs w:val="26"/>
          <w:lang w:val="ru-RU"/>
        </w:rPr>
        <w:t>пр</w:t>
      </w:r>
      <w:proofErr w:type="gramEnd"/>
      <w:r w:rsidRPr="00D527C6">
        <w:rPr>
          <w:rFonts w:ascii="Times New Roman" w:hAnsi="Times New Roman" w:cs="Times New Roman"/>
          <w:sz w:val="26"/>
          <w:szCs w:val="26"/>
          <w:lang w:val="ru-RU"/>
        </w:rPr>
        <w:t>ізвище, ім’я та по батькові померлого)</w:t>
      </w:r>
    </w:p>
    <w:p w:rsidR="00B53139" w:rsidRPr="00D527C6" w:rsidRDefault="00B53139" w:rsidP="0089514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______________________________________________________________________                       (номер та дата видачі </w:t>
      </w:r>
      <w:proofErr w:type="gramStart"/>
      <w:r w:rsidRPr="00D527C6">
        <w:rPr>
          <w:rFonts w:ascii="Times New Roman" w:hAnsi="Times New Roman" w:cs="Times New Roman"/>
          <w:sz w:val="26"/>
          <w:szCs w:val="26"/>
          <w:lang w:val="ru-RU"/>
        </w:rPr>
        <w:t>св</w:t>
      </w:r>
      <w:proofErr w:type="gramEnd"/>
      <w:r w:rsidRPr="00D527C6">
        <w:rPr>
          <w:rFonts w:ascii="Times New Roman" w:hAnsi="Times New Roman" w:cs="Times New Roman"/>
          <w:sz w:val="26"/>
          <w:szCs w:val="26"/>
          <w:lang w:val="ru-RU"/>
        </w:rPr>
        <w:t>ідоцтва про смерть, ким видано)</w:t>
      </w:r>
    </w:p>
    <w:p w:rsidR="00B53139" w:rsidRPr="00D527C6" w:rsidRDefault="00B53139" w:rsidP="0089514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>на кладовищі _________________________________________________________________</w:t>
      </w:r>
    </w:p>
    <w:p w:rsidR="00B53139" w:rsidRPr="00D527C6" w:rsidRDefault="00B53139" w:rsidP="0089514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>(назва населеного пункту)</w:t>
      </w:r>
    </w:p>
    <w:p w:rsidR="00B53139" w:rsidRPr="00D527C6" w:rsidRDefault="00B53139" w:rsidP="0089514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по вул. _________________, ряд________________, сектор ______________,  місце_____________ </w:t>
      </w:r>
      <w:proofErr w:type="gramStart"/>
      <w:r w:rsidRPr="00D527C6">
        <w:rPr>
          <w:rFonts w:ascii="Times New Roman" w:hAnsi="Times New Roman" w:cs="Times New Roman"/>
          <w:sz w:val="26"/>
          <w:szCs w:val="26"/>
          <w:lang w:val="ru-RU"/>
        </w:rPr>
        <w:t>о</w:t>
      </w:r>
      <w:proofErr w:type="gramEnd"/>
      <w:r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 ____ </w:t>
      </w:r>
      <w:proofErr w:type="gramStart"/>
      <w:r w:rsidRPr="00D527C6">
        <w:rPr>
          <w:rFonts w:ascii="Times New Roman" w:hAnsi="Times New Roman" w:cs="Times New Roman"/>
          <w:sz w:val="26"/>
          <w:szCs w:val="26"/>
          <w:lang w:val="ru-RU"/>
        </w:rPr>
        <w:t>годин</w:t>
      </w:r>
      <w:proofErr w:type="gramEnd"/>
      <w:r w:rsidRPr="00D527C6">
        <w:rPr>
          <w:rFonts w:ascii="Times New Roman" w:hAnsi="Times New Roman" w:cs="Times New Roman"/>
          <w:sz w:val="26"/>
          <w:szCs w:val="26"/>
          <w:lang w:val="ru-RU"/>
        </w:rPr>
        <w:t>і дня «_____» числа __________________ місяця 20 ___ року.</w:t>
      </w:r>
    </w:p>
    <w:p w:rsidR="001A761F" w:rsidRDefault="00B53139" w:rsidP="00B53139">
      <w:pPr>
        <w:spacing w:after="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>Розмі</w:t>
      </w:r>
      <w:proofErr w:type="gramStart"/>
      <w:r w:rsidRPr="00D527C6">
        <w:rPr>
          <w:rFonts w:ascii="Times New Roman" w:hAnsi="Times New Roman" w:cs="Times New Roman"/>
          <w:sz w:val="26"/>
          <w:szCs w:val="26"/>
          <w:lang w:val="ru-RU"/>
        </w:rPr>
        <w:t>р</w:t>
      </w:r>
      <w:proofErr w:type="gramEnd"/>
      <w:r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 могили: </w:t>
      </w:r>
    </w:p>
    <w:p w:rsidR="001A761F" w:rsidRDefault="001A761F" w:rsidP="00B53139">
      <w:pPr>
        <w:spacing w:after="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noProof/>
          <w:sz w:val="26"/>
          <w:szCs w:val="26"/>
          <w:lang w:eastAsia="uk-U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5085FCC" wp14:editId="1D4FD9AC">
                <wp:simplePos x="0" y="0"/>
                <wp:positionH relativeFrom="column">
                  <wp:posOffset>-271780</wp:posOffset>
                </wp:positionH>
                <wp:positionV relativeFrom="paragraph">
                  <wp:posOffset>194310</wp:posOffset>
                </wp:positionV>
                <wp:extent cx="228600" cy="200025"/>
                <wp:effectExtent l="0" t="0" r="19050" b="28575"/>
                <wp:wrapNone/>
                <wp:docPr id="8" name="Прямокут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000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кутник 8" o:spid="_x0000_s1026" style="position:absolute;margin-left:-21.4pt;margin-top:15.3pt;width:18pt;height:15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jWkrwIAAJAFAAAOAAAAZHJzL2Uyb0RvYy54bWysVM1u1DAQviPxDpbvNNlVW0rUbLVqVYRU&#10;tRVb1LPr2E0kx2Ns72aXE4IH4BF4DVQBz5B9I8ZONruUigPiYns8M9/8z/HJslZkIayrQOd0tJdS&#10;IjSHotL3OX13c/7iiBLnmS6YAi1yuhKOnkyePztuTCbGUIIqhCUIol3WmJyW3pssSRwvRc3cHhih&#10;kSnB1swjae+TwrIG0WuVjNP0MGnAFsYCF87h71nHpJOIL6Xg/kpKJzxROUXffDxtPO/CmUyOWXZv&#10;mSkr3rvB/sGLmlUajQ5QZ8wzMrfVH1B1xS04kH6PQ52AlBUXMQaMZpQ+imZWMiNiLJgcZ4Y0uf8H&#10;yy8X15ZURU6xUJrVWKL26/rj+kv7vf3ZPqw/rz+1P9pv7QM5CrlqjMtQZWaubU85fIbAl9LW4caQ&#10;yDLmdzXkVyw94fg5Hh8dplgFjiwsXjo+CJjJVtlY518LqEl45NRi+WJW2eLC+U50IxJsaTivlMJ/&#10;likdTgeqKsJfJEIPiVNlyYJh9f1y1FvbkULbQTMJcXWRxJdfKdGhvhUSsxN8j47EvtxiMs6F9qOO&#10;VbJCdKYOMLbYWgg/aMRAlUbAgCzRyQG7B/jd3w12F3YvH1RFbOtBOf2bY53yoBEtg/aDcl1psE8B&#10;KIyqt9zJb5LUpSZk6Q6KFfaOhW6onOHnFZbtgjl/zSxOEVYaN4O/wkMqaHIK/YuSEuyHp/6DPDY3&#10;cilpcCpz6t7PmRWUqDca2/7VaH8/jHEk9g9ejpGwu5y7XY6e16eApR/hDjI8PoO8V5untFDf4gKZ&#10;BqvIYpqj7ZxybzfEqe+2Ba4gLqbTKIaja5i/0DPDA3jIamjLm+Uts6bvXY9NfwmbCWbZoxbuZIOm&#10;huncg6xif2/z2ucbxz42Tr+iwl7ZpaPUdpFOfgEAAP//AwBQSwMEFAAGAAgAAAAhAFFPWFrfAAAA&#10;CAEAAA8AAABkcnMvZG93bnJldi54bWxMj0FLw0AUhO+C/2F5gpeSbholSMymFKG2CApWPXjbZl+z&#10;wezbJbtt47/3edLjMMPMN/VycoM44Rh7TwoW8xwEUutNT52C97d1dgciJk1GD55QwTdGWDaXF7Wu&#10;jD/TK552qRNcQrHSCmxKoZIythadjnMfkNg7+NHpxHLspBn1mcvdIIs8L6XTPfGC1QEfLLZfu6NT&#10;sN7Y2Uo+PX+EbXw5uGIbHjezT6Wur6bVPYiEU/oLwy8+o0PDTHt/JBPFoCC7LRg9KbjJSxAcyErW&#10;ewVlsQDZ1PL/geYHAAD//wMAUEsBAi0AFAAGAAgAAAAhALaDOJL+AAAA4QEAABMAAAAAAAAAAAAA&#10;AAAAAAAAAFtDb250ZW50X1R5cGVzXS54bWxQSwECLQAUAAYACAAAACEAOP0h/9YAAACUAQAACwAA&#10;AAAAAAAAAAAAAAAvAQAAX3JlbHMvLnJlbHNQSwECLQAUAAYACAAAACEASEo1pK8CAACQBQAADgAA&#10;AAAAAAAAAAAAAAAuAgAAZHJzL2Uyb0RvYy54bWxQSwECLQAUAAYACAAAACEAUU9YWt8AAAAIAQAA&#10;DwAAAAAAAAAAAAAAAAAJBQAAZHJzL2Rvd25yZXYueG1sUEsFBgAAAAAEAAQA8wAAABUGAAAAAA==&#10;" filled="f" strokecolor="black [3213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6"/>
          <w:szCs w:val="26"/>
          <w:lang w:eastAsia="uk-U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35A6B81" wp14:editId="7EDB102C">
                <wp:simplePos x="0" y="0"/>
                <wp:positionH relativeFrom="column">
                  <wp:posOffset>-271780</wp:posOffset>
                </wp:positionH>
                <wp:positionV relativeFrom="paragraph">
                  <wp:posOffset>-5715</wp:posOffset>
                </wp:positionV>
                <wp:extent cx="228600" cy="200025"/>
                <wp:effectExtent l="0" t="0" r="19050" b="28575"/>
                <wp:wrapNone/>
                <wp:docPr id="5" name="Прямокут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000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кутник 5" o:spid="_x0000_s1026" style="position:absolute;margin-left:-21.4pt;margin-top:-.45pt;width:18pt;height:15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NlBsQIAAJAFAAAOAAAAZHJzL2Uyb0RvYy54bWysVM1uEzEQviPxDpbvdDdRU0rUTRW1KkKq&#10;2ooW9ex67e5KXo+xnWzCCcED9BF4DVQBz7B5I8ben0Sl4oC47M54Zr75n6PjVaXIUlhXgs7oaC+l&#10;RGgOeanvM/rh5uzVISXOM50zBVpkdC0cPZ69fHFUm6kYQwEqF5YgiHbT2mS08N5Mk8TxQlTM7YER&#10;GoUSbMU8svY+yS2rEb1SyThND5IabG4scOEcvp62QjqL+FIK7i+ldMITlVGMzcevjd+78E1mR2x6&#10;b5kpSt6Fwf4hioqVGp0OUKfMM7Kw5R9QVcktOJB+j0OVgJQlFzEHzGaUPsnmumBGxFywOM4MZXL/&#10;D5ZfLK8sKfOMTijRrMIWNd82nzcPzY/mV/O4+br50vxsvjePZBJqVRs3RZNrc2U7ziEZEl9JW4U/&#10;pkRWsb7rob5i5QnHx/H48CDFLnAUYfPSccRMtsbGOv9WQEUCkVGL7YtVZctz59EhqvYqwZeGs1Kp&#10;2EKlw4MDVebhLTJhhsSJsmTJsPt+NQoZIMSOFnLBMgl5tZlEyq+VCBBKvxcSqxNij4HEudxiMs6F&#10;9qNWVLBctK4mmFscreCsjyK6joABWWKQA3YH0Gu2ID12G3OnH0xFHOvBOP1bYK3xYBE9g/aDcVVq&#10;sM8BKMyq89zq90VqSxOqdAf5GmfHQrtUzvCzEtt2zpy/Yha3CDuNl8Ff4kcqqDMKHUVJAfbTc+9B&#10;H4cbpZTUuJUZdR8XzApK1DuNY/9mtL8f1jgy+5PXY2TsruRuV6IX1Qlg60d4gwyPZND3qielheoW&#10;D8g8eEUR0xx9Z5R72zMnvr0WeIK4mM+jGq6uYf5cXxsewENVw1jerG6ZNd3sehz6C+g3mE2fjHCr&#10;Gyw1zBceZBnne1vXrt649nFwuhMV7souH7W2h3T2GwAA//8DAFBLAwQUAAYACAAAACEAuRNZLd4A&#10;AAAHAQAADwAAAGRycy9kb3ducmV2LnhtbEyOQUvDQBSE74L/YXmCl5JujBI0ZlOKUFsEBasevG2z&#10;r9lg9u2S3bbx3/s86W2GGWa+ejG5QRxxjL0nBVfzHARS601PnYL3t1V2CyImTUYPnlDBN0ZYNOdn&#10;ta6MP9ErHrepEzxCsdIKbEqhkjK2Fp2Ocx+QONv70enEduykGfWJx90gizwvpdM98YPVAR8stl/b&#10;g1OwWtvZUj49f4RNfNm7YhMe17NPpS4vpuU9iIRT+ivDLz6jQ8NMO38gE8WgILspGD2xuAPBeVay&#10;3Sm4zkuQTS3/8zc/AAAA//8DAFBLAQItABQABgAIAAAAIQC2gziS/gAAAOEBAAATAAAAAAAAAAAA&#10;AAAAAAAAAABbQ29udGVudF9UeXBlc10ueG1sUEsBAi0AFAAGAAgAAAAhADj9If/WAAAAlAEAAAsA&#10;AAAAAAAAAAAAAAAALwEAAF9yZWxzLy5yZWxzUEsBAi0AFAAGAAgAAAAhAPiU2UGxAgAAkAUAAA4A&#10;AAAAAAAAAAAAAAAALgIAAGRycy9lMm9Eb2MueG1sUEsBAi0AFAAGAAgAAAAhALkTWS3eAAAABwEA&#10;AA8AAAAAAAAAAAAAAAAACwUAAGRycy9kb3ducmV2LnhtbFBLBQYAAAAABAAEAPMAAAAWBgAAAAA=&#10;" filled="f" strokecolor="black [3213]" strokeweight="2pt"/>
            </w:pict>
          </mc:Fallback>
        </mc:AlternateContent>
      </w:r>
      <w:r w:rsidR="00B53139"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стандартний, </w:t>
      </w:r>
    </w:p>
    <w:p w:rsidR="00B53139" w:rsidRPr="00D527C6" w:rsidRDefault="00B53139" w:rsidP="00B53139">
      <w:pPr>
        <w:spacing w:after="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>нестандартний.</w:t>
      </w:r>
    </w:p>
    <w:p w:rsidR="007D4668" w:rsidRPr="00D527C6" w:rsidRDefault="001A761F" w:rsidP="00B53139">
      <w:pPr>
        <w:spacing w:after="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noProof/>
          <w:sz w:val="26"/>
          <w:szCs w:val="26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376E40" wp14:editId="438D59C0">
                <wp:simplePos x="0" y="0"/>
                <wp:positionH relativeFrom="column">
                  <wp:posOffset>-271780</wp:posOffset>
                </wp:positionH>
                <wp:positionV relativeFrom="paragraph">
                  <wp:posOffset>205105</wp:posOffset>
                </wp:positionV>
                <wp:extent cx="228600" cy="200025"/>
                <wp:effectExtent l="0" t="0" r="19050" b="28575"/>
                <wp:wrapNone/>
                <wp:docPr id="2" name="Прямокут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000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кутник 2" o:spid="_x0000_s1026" style="position:absolute;margin-left:-21.4pt;margin-top:16.15pt;width:18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DNRrwIAAJAFAAAOAAAAZHJzL2Uyb0RvYy54bWysVM1u1DAQviPxDpbvNNmoLWXVbLVqVYRU&#10;tRVb1LPr2E0kx2Ns72aXE4IH4BF4DVQBz5B9I8ZONruUigPiYns8M9/8z/HJslZkIayrQOd0tJdS&#10;IjSHotL3OX13c/7iiBLnmS6YAi1yuhKOnkyePztuzFhkUIIqhCUIot24MTktvTfjJHG8FDVze2CE&#10;RqYEWzOPpL1PCssaRK9VkqXpYdKALYwFLpzD37OOSScRX0rB/ZWUTniicoq++XjaeN6FM5kcs/G9&#10;ZaaseO8G+wcvalZpNDpAnTHPyNxWf0DVFbfgQPo9DnUCUlZcxBgwmlH6KJpZyYyIsWBynBnS5P4f&#10;LL9cXFtSFTnNKNGsxhK1X9cf11/a7+3P9mH9ef2p/dF+ax9IFnLVGDdGlZm5tj3l8BkCX0pbhxtD&#10;IsuY39WQX7H0hONnlh0dplgFjiwsXpodBMxkq2ys868F1CQ8cmqxfDGrbHHhfCe6EQm2NJxXSuE/&#10;GysdTgeqKsJfJEIPiVNlyYJh9f1y1FvbkULbQTMJcXWRxJdfKdGhvhUSsxN8j47EvtxiMs6F9qOO&#10;VbJCdKYOMLbYWgg/aMRAlUbAgCzRyQG7B/jd3w12F3YvH1RFbOtBOf2bY53yoBEtg/aDcl1psE8B&#10;KIyqt9zJb5LUpSZk6Q6KFfaOhW6onOHnFZbtgjl/zSxOEVYaN4O/wkMqaHIK/YuSEuyHp/6DPDY3&#10;cilpcCpz6t7PmRWUqDca2/7VaH8/jHEk9g9eZkjYXc7dLkfP61PA0o9wBxken0Heq81TWqhvcYFM&#10;g1VkMc3Rdk65txvi1HfbAlcQF9NpFMPRNcxf6JnhATxkNbTlzfKWWdP3rsemv4TNBLPxoxbuZIOm&#10;huncg6xif2/z2ucbxz42Tr+iwl7ZpaPUdpFOfgEAAP//AwBQSwMEFAAGAAgAAAAhAMsC6FfgAAAA&#10;CAEAAA8AAABkcnMvZG93bnJldi54bWxMj0FLw0AUhO+C/2F5gpeSbkwklJhNKUJtESxY9eBtm31N&#10;gtm3S3bbxn/v86THYYaZb6rlZAdxxjH0jhTczVMQSI0zPbUK3t/WyQJEiJqMHhyhgm8MsKyvrypd&#10;GnehVzzvYyu4hEKpFXQx+lLK0HRodZg7j8Te0Y1WR5ZjK82oL1xuB5mlaSGt7okXOu3xscPma3+y&#10;CtabbraSzy8ffht2R5tt/dNm9qnU7c20egARcYp/YfjFZ3SomengTmSCGBQk9xmjRwV5loPgQFKw&#10;Pigo8gXIupL/D9Q/AAAA//8DAFBLAQItABQABgAIAAAAIQC2gziS/gAAAOEBAAATAAAAAAAAAAAA&#10;AAAAAAAAAABbQ29udGVudF9UeXBlc10ueG1sUEsBAi0AFAAGAAgAAAAhADj9If/WAAAAlAEAAAsA&#10;AAAAAAAAAAAAAAAALwEAAF9yZWxzLy5yZWxzUEsBAi0AFAAGAAgAAAAhAE8wM1GvAgAAkAUAAA4A&#10;AAAAAAAAAAAAAAAALgIAAGRycy9lMm9Eb2MueG1sUEsBAi0AFAAGAAgAAAAhAMsC6FfgAAAACAEA&#10;AA8AAAAAAAAAAAAAAAAACQUAAGRycy9kb3ducmV2LnhtbFBLBQYAAAAABAAEAPMAAAAWBgAAAAA=&#10;" filled="f" strokecolor="black [3213]" strokeweight="2pt"/>
            </w:pict>
          </mc:Fallback>
        </mc:AlternateContent>
      </w:r>
      <w:r w:rsidR="007D4668" w:rsidRPr="00D527C6">
        <w:rPr>
          <w:rFonts w:ascii="Times New Roman" w:hAnsi="Times New Roman" w:cs="Times New Roman"/>
          <w:sz w:val="26"/>
          <w:szCs w:val="26"/>
          <w:lang w:val="ru-RU"/>
        </w:rPr>
        <w:t>Ділянка розмі</w:t>
      </w:r>
      <w:proofErr w:type="gramStart"/>
      <w:r w:rsidR="007D4668" w:rsidRPr="00D527C6">
        <w:rPr>
          <w:rFonts w:ascii="Times New Roman" w:hAnsi="Times New Roman" w:cs="Times New Roman"/>
          <w:sz w:val="26"/>
          <w:szCs w:val="26"/>
          <w:lang w:val="ru-RU"/>
        </w:rPr>
        <w:t>р</w:t>
      </w:r>
      <w:proofErr w:type="gramEnd"/>
      <w:r w:rsidR="007D4668" w:rsidRPr="00D527C6">
        <w:rPr>
          <w:rFonts w:ascii="Times New Roman" w:hAnsi="Times New Roman" w:cs="Times New Roman"/>
          <w:sz w:val="26"/>
          <w:szCs w:val="26"/>
          <w:lang w:val="ru-RU"/>
        </w:rPr>
        <w:t>ів</w:t>
      </w:r>
      <w:r w:rsidR="002F1365" w:rsidRPr="00D527C6">
        <w:rPr>
          <w:rFonts w:ascii="Times New Roman" w:hAnsi="Times New Roman" w:cs="Times New Roman"/>
          <w:sz w:val="26"/>
          <w:szCs w:val="26"/>
          <w:lang w:val="ru-RU"/>
        </w:rPr>
        <w:t>:</w:t>
      </w:r>
    </w:p>
    <w:p w:rsidR="007D4668" w:rsidRPr="00D527C6" w:rsidRDefault="001A761F" w:rsidP="00B53139">
      <w:pPr>
        <w:spacing w:after="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noProof/>
          <w:sz w:val="26"/>
          <w:szCs w:val="26"/>
          <w:lang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B9060D" wp14:editId="7529D864">
                <wp:simplePos x="0" y="0"/>
                <wp:positionH relativeFrom="column">
                  <wp:posOffset>-271780</wp:posOffset>
                </wp:positionH>
                <wp:positionV relativeFrom="paragraph">
                  <wp:posOffset>186690</wp:posOffset>
                </wp:positionV>
                <wp:extent cx="228600" cy="200025"/>
                <wp:effectExtent l="0" t="0" r="19050" b="28575"/>
                <wp:wrapNone/>
                <wp:docPr id="3" name="Прямокут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000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кутник 3" o:spid="_x0000_s1026" style="position:absolute;margin-left:-21.4pt;margin-top:14.7pt;width:18pt;height:1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dsSsAIAAJAFAAAOAAAAZHJzL2Uyb0RvYy54bWysVM1u1DAQviPxDpbvNNntDyVqtlq1KkKq&#10;2ooW9ew6dhPJ8Rjbu9nlhOABeAReA1XAM2TfiLGTzS6l4oC42B7PzDf/c3S8qBWZC+sq0Dkd7aSU&#10;CM2hqPR9Tt/dnL04pMR5pgumQIucLoWjx5Pnz44ak4kxlKAKYQmCaJc1Jqel9yZLEsdLUTO3A0Zo&#10;ZEqwNfNI2vuksKxB9Fol4zQ9SBqwhbHAhXP4e9ox6STiSym4v5TSCU9UTtE3H08bz7twJpMjlt1b&#10;ZsqK926wf/CiZpVGowPUKfOMzGz1B1RdcQsOpN/hUCcgZcVFjAGjGaWPorkumRExFkyOM0Oa3P+D&#10;5RfzK0uqIqe7lGhWY4nar6uPqy/t9/Zn+7D6vPrU/mi/tQ9kN+SqMS5DlWtzZXvK4TMEvpC2DjeG&#10;RBYxv8shv2LhCcfP8fjwIMUqcGRh8dLxfsBMNsrGOv9aQE3CI6cWyxezyubnzneia5FgS8NZpRT+&#10;s0zpcDpQVRH+IhF6SJwoS+YMq+8Xo97alhTaDppJiKuLJL78UokO9a2QmJ3ge3Qk9uUGk3EutB91&#10;rJIVojO1j7HF1kL4QSMGqjQCBmSJTg7YPcDv/q6xu7B7+aAqYlsPyunfHOuUB41oGbQflOtKg30K&#10;QGFUveVOfp2kLjUhS3dQLLF3LHRD5Qw/q7Bs58z5K2ZxirDSuBn8JR5SQZNT6F+UlGA/PPUf5LG5&#10;kUtJg1OZU/d+xqygRL3R2PavRnt7YYwjsbf/coyE3ebcbXP0rD4BLP0Id5Dh8RnkvVo/pYX6FhfI&#10;NFhFFtMcbeeUe7smTny3LXAFcTGdRjEcXcP8ub42PICHrIa2vFncMmv63vXY9BewnmCWPWrhTjZo&#10;apjOPMgq9vcmr32+cexj4/QrKuyVbTpKbRbp5BcAAAD//wMAUEsDBBQABgAIAAAAIQAtf1q44AAA&#10;AAgBAAAPAAAAZHJzL2Rvd25yZXYueG1sTI9BS8NAFITvgv9heYKXkm4MJdiYTSlCbREsWO2ht232&#10;NRvMvg3ZbRv/vc+THocZZr4pF6PrxAWH0HpS8DBNQSDV3rTUKPj8WCWPIELUZHTnCRV8Y4BFdXtT&#10;6sL4K73jZRcbwSUUCq3AxtgXUobaotNh6nsk9k5+cDqyHBppBn3lctfJLE1z6XRLvGB1j88W66/d&#10;2SlYre1kKV/f9v0mbE8u2/Qv68lBqfu7cfkEIuIY/8Lwi8/oUDHT0Z/JBNEpSGYZo0cF2XwGggNJ&#10;zvqoIE/nIKtS/j9Q/QAAAP//AwBQSwECLQAUAAYACAAAACEAtoM4kv4AAADhAQAAEwAAAAAAAAAA&#10;AAAAAAAAAAAAW0NvbnRlbnRfVHlwZXNdLnhtbFBLAQItABQABgAIAAAAIQA4/SH/1gAAAJQBAAAL&#10;AAAAAAAAAAAAAAAAAC8BAABfcmVscy8ucmVsc1BLAQItABQABgAIAAAAIQAFvdsSsAIAAJAFAAAO&#10;AAAAAAAAAAAAAAAAAC4CAABkcnMvZTJvRG9jLnhtbFBLAQItABQABgAIAAAAIQAtf1q44AAAAAgB&#10;AAAPAAAAAAAAAAAAAAAAAAoFAABkcnMvZG93bnJldi54bWxQSwUGAAAAAAQABADzAAAAFwYAAAAA&#10;" filled="f" strokecolor="black [3213]" strokeweight="2pt"/>
            </w:pict>
          </mc:Fallback>
        </mc:AlternateContent>
      </w:r>
      <w:r w:rsidR="007D4668" w:rsidRPr="00D527C6">
        <w:rPr>
          <w:rFonts w:ascii="Times New Roman" w:hAnsi="Times New Roman" w:cs="Times New Roman"/>
          <w:sz w:val="26"/>
          <w:szCs w:val="26"/>
          <w:lang w:val="ru-RU"/>
        </w:rPr>
        <w:t>Родинне поховання</w:t>
      </w:r>
    </w:p>
    <w:p w:rsidR="007D4668" w:rsidRPr="00D527C6" w:rsidRDefault="001A761F" w:rsidP="00B53139">
      <w:pPr>
        <w:spacing w:after="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noProof/>
          <w:sz w:val="26"/>
          <w:szCs w:val="26"/>
          <w:lang w:eastAsia="uk-U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15F72F5" wp14:editId="25C9F9CC">
                <wp:simplePos x="0" y="0"/>
                <wp:positionH relativeFrom="column">
                  <wp:posOffset>-271780</wp:posOffset>
                </wp:positionH>
                <wp:positionV relativeFrom="paragraph">
                  <wp:posOffset>168275</wp:posOffset>
                </wp:positionV>
                <wp:extent cx="228600" cy="200025"/>
                <wp:effectExtent l="0" t="0" r="19050" b="28575"/>
                <wp:wrapNone/>
                <wp:docPr id="4" name="Прямокут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000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кутник 4" o:spid="_x0000_s1026" style="position:absolute;margin-left:-21.4pt;margin-top:13.25pt;width:18pt;height:1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TECrwIAAJAFAAAOAAAAZHJzL2Uyb0RvYy54bWysVM1u1DAQviPxDpbvNNnVtpSo2WrVqgip&#10;aita1LPr2E0kx2Ns72aXE4IH4BF4DVQBz5B9I8ZONruUigPiYns8M9/8z9HxslZkIayrQOd0tJdS&#10;IjSHotL3OX13c/bikBLnmS6YAi1yuhKOHk+fPztqTCbGUIIqhCUIol3WmJyW3pssSRwvRc3cHhih&#10;kSnB1swjae+TwrIG0WuVjNP0IGnAFsYCF87h72nHpNOIL6Xg/lJKJzxROUXffDxtPO/CmUyPWHZv&#10;mSkr3rvB/sGLmlUajQ5Qp8wzMrfVH1B1xS04kH6PQ52AlBUXMQaMZpQ+iua6ZEbEWDA5zgxpcv8P&#10;ll8sriypipxOKNGsxhK1X9cf11/a7+3P9mH9ef2p/dF+ax/IJOSqMS5DlWtzZXvK4TMEvpS2DjeG&#10;RJYxv6shv2LpCcfP8fjwIMUqcGRh8dLxfsBMtsrGOv9aQE3CI6cWyxezyhbnzneiG5FgS8NZpRT+&#10;s0zpcDpQVRH+IhF6SJwoSxYMq++Xo97ajhTaDppJiKuLJL78SokO9a2QmJ3ge3Qk9uUWk3EutB91&#10;rJIVojO1j7HF1kL4QSMGqjQCBmSJTg7YPcDv/m6wu7B7+aAqYlsPyunfHOuUB41oGbQflOtKg30K&#10;QGFUveVOfpOkLjUhS3dQrLB3LHRD5Qw/q7Bs58z5K2ZxirDSuBn8JR5SQZNT6F+UlGA/PPUf5LG5&#10;kUtJg1OZU/d+zqygRL3R2PavRpNJGONITPZfjpGwu5y7XY6e1yeApR/hDjI8PoO8V5untFDf4gKZ&#10;BavIYpqj7ZxybzfEie+2Ba4gLmazKIaja5g/19eGB/CQ1dCWN8tbZk3fux6b/gI2E8yyRy3cyQZN&#10;DbO5B1nF/t7mtc83jn1snH5Fhb2yS0ep7SKd/gIAAP//AwBQSwMEFAAGAAgAAAAhAC4zUmPgAAAA&#10;CAEAAA8AAABkcnMvZG93bnJldi54bWxMj0FLw0AUhO+C/2F5gpeSbgw2lJhNKUJtESxY7aG3bfY1&#10;CWbfLtltG/+9z5MehxlmvikXo+3FBYfQOVLwME1BINXOdNQo+PxYJXMQIWoyuneECr4xwKK6vSl1&#10;YdyV3vGyi43gEgqFVtDG6AspQ92i1WHqPBJ7JzdYHVkOjTSDvnK57WWWprm0uiNeaLXH5xbrr93Z&#10;Klit28lSvr7t/SZsTzbb+Jf15KDU/d24fAIRcYx/YfjFZ3SomOnozmSC6BUkjxmjRwVZPgPBgSRn&#10;fVQwm6cgq1L+P1D9AAAA//8DAFBLAQItABQABgAIAAAAIQC2gziS/gAAAOEBAAATAAAAAAAAAAAA&#10;AAAAAAAAAABbQ29udGVudF9UeXBlc10ueG1sUEsBAi0AFAAGAAgAAAAhADj9If/WAAAAlAEAAAsA&#10;AAAAAAAAAAAAAAAALwEAAF9yZWxzLy5yZWxzUEsBAi0AFAAGAAgAAAAhALIZMQKvAgAAkAUAAA4A&#10;AAAAAAAAAAAAAAAALgIAAGRycy9lMm9Eb2MueG1sUEsBAi0AFAAGAAgAAAAhAC4zUmPgAAAACAEA&#10;AA8AAAAAAAAAAAAAAAAACQUAAGRycy9kb3ducmV2LnhtbFBLBQYAAAAABAAEAPMAAAAWBgAAAAA=&#10;" filled="f" strokecolor="black [3213]" strokeweight="2pt"/>
            </w:pict>
          </mc:Fallback>
        </mc:AlternateContent>
      </w:r>
      <w:r w:rsidR="007D4668" w:rsidRPr="00D527C6">
        <w:rPr>
          <w:rFonts w:ascii="Times New Roman" w:hAnsi="Times New Roman" w:cs="Times New Roman"/>
          <w:sz w:val="26"/>
          <w:szCs w:val="26"/>
          <w:lang w:val="ru-RU"/>
        </w:rPr>
        <w:t>Подвійне поховання</w:t>
      </w:r>
    </w:p>
    <w:p w:rsidR="007D4668" w:rsidRPr="00D527C6" w:rsidRDefault="002F1365" w:rsidP="00B53139">
      <w:pPr>
        <w:spacing w:after="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>Одинарне</w:t>
      </w:r>
    </w:p>
    <w:p w:rsidR="00B53139" w:rsidRPr="00D527C6" w:rsidRDefault="00B53139" w:rsidP="00B53139">
      <w:pPr>
        <w:spacing w:after="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Вид поховання: </w:t>
      </w:r>
    </w:p>
    <w:p w:rsidR="00B53139" w:rsidRPr="00D527C6" w:rsidRDefault="001A761F" w:rsidP="00B53139">
      <w:pPr>
        <w:spacing w:after="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noProof/>
          <w:sz w:val="26"/>
          <w:szCs w:val="26"/>
          <w:lang w:eastAsia="uk-U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080C3F3" wp14:editId="76EA2DFF">
                <wp:simplePos x="0" y="0"/>
                <wp:positionH relativeFrom="column">
                  <wp:posOffset>-262255</wp:posOffset>
                </wp:positionH>
                <wp:positionV relativeFrom="paragraph">
                  <wp:posOffset>8890</wp:posOffset>
                </wp:positionV>
                <wp:extent cx="228600" cy="200025"/>
                <wp:effectExtent l="0" t="0" r="19050" b="28575"/>
                <wp:wrapNone/>
                <wp:docPr id="7" name="Прямокут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000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кутник 7" o:spid="_x0000_s1026" style="position:absolute;margin-left:-20.65pt;margin-top:.7pt;width:18pt;height:15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gjGrwIAAJAFAAAOAAAAZHJzL2Uyb0RvYy54bWysVM1u1DAQviPxDpbvNNlV/4iarVatipCq&#10;tqJFPbuO3URyPMb2bnY5IXiAPgKvgSrgGbJvxNjJZpdScUBcbI9n5pv/OTpe1IrMhXUV6JyOdlJK&#10;hOZQVPo+p+9vzl4dUuI80wVToEVOl8LR48nLF0eNycQYSlCFsARBtMsak9PSe5MlieOlqJnbASM0&#10;MiXYmnkk7X1SWNYgeq2ScZruJw3Ywljgwjn8Pe2YdBLxpRTcX0rphCcqp+ibj6eN5104k8kRy+4t&#10;M2XFezfYP3hRs0qj0QHqlHlGZrb6A6quuAUH0u9wqBOQsuIixoDRjNIn0VyXzIgYCybHmSFN7v/B&#10;8ov5lSVVkdMDSjSrsUTt19Wn1UP7vf3ZPq6+rD63P9pv7SM5CLlqjMtQ5dpc2Z5y+AyBL6Stw40h&#10;kUXM73LIr1h4wvFzPD7cT7EKHFlYvHS8FzCTjbKxzr8RUJPwyKnF8sWssvm5853oWiTY0nBWKYX/&#10;LFM6nA5UVYS/SIQeEifKkjnD6vvFqLe2JYW2g2YS4uoiiS+/VKJDfSckZif4Hh2JfbnBZJwL7Ucd&#10;q2SF6EztYWyxtRB+0IiBKo2AAVmikwN2D/C7v2vsLuxePqiK2NaDcvo3xzrlQSNaBu0H5brSYJ8D&#10;UBhVb7mTXyepS03I0h0US+wdC91QOcPPKizbOXP+ilmcIqw0bgZ/iYdU0OQU+hclJdiPz/0HeWxu&#10;5FLS4FTm1H2YMSsoUW81tv3r0e5uGONI7O4djJGw25y7bY6e1SeApR/hDjI8PoO8V+untFDf4gKZ&#10;BqvIYpqj7Zxyb9fEie+2Ba4gLqbTKIaja5g/19eGB/CQ1dCWN4tbZk3fux6b/gLWE8yyJy3cyQZN&#10;DdOZB1nF/t7ktc83jn1snH5Fhb2yTUepzSKd/AIAAP//AwBQSwMEFAAGAAgAAAAhANbFpAvfAAAA&#10;BwEAAA8AAABkcnMvZG93bnJldi54bWxMjsFKw0AURfeC/zA8wU1JJ01r0ZhJKUJtKSjY6sLdNPOa&#10;CWbehMy0jX/vc6XLy7nce4rF4Fpxxj40nhRMxikIpMqbhmoF7/tVcg8iRE1Gt55QwTcGWJTXV4XO&#10;jb/QG553sRY8QiHXCmyMXS5lqCw6Hca+Q2J29L3TkWNfS9PrC4+7VmZpOpdON8QPVnf4ZLH62p2c&#10;gtXajpZy+/LRbcLr0WWb7nk9+lTq9mZYPoKIOMS/MvzqszqU7HTwJzJBtAqS2WTKVQYzEMyTO44H&#10;BdPsAWRZyP/+5Q8AAAD//wMAUEsBAi0AFAAGAAgAAAAhALaDOJL+AAAA4QEAABMAAAAAAAAAAAAA&#10;AAAAAAAAAFtDb250ZW50X1R5cGVzXS54bWxQSwECLQAUAAYACAAAACEAOP0h/9YAAACUAQAACwAA&#10;AAAAAAAAAAAAAAAvAQAAX3JlbHMvLnJlbHNQSwECLQAUAAYACAAAACEAbI4Ixq8CAACQBQAADgAA&#10;AAAAAAAAAAAAAAAuAgAAZHJzL2Uyb0RvYy54bWxQSwECLQAUAAYACAAAACEA1sWkC98AAAAHAQAA&#10;DwAAAAAAAAAAAAAAAAAJBQAAZHJzL2Rvd25yZXYueG1sUEsFBgAAAAAEAAQA8wAAABUGAAAAAA==&#10;" filled="f" strokecolor="black [3213]" strokeweight="2pt"/>
            </w:pict>
          </mc:Fallback>
        </mc:AlternateContent>
      </w:r>
      <w:r w:rsidR="00B53139"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закопування </w:t>
      </w:r>
      <w:proofErr w:type="gramStart"/>
      <w:r w:rsidR="00B53139" w:rsidRPr="00D527C6">
        <w:rPr>
          <w:rFonts w:ascii="Times New Roman" w:hAnsi="Times New Roman" w:cs="Times New Roman"/>
          <w:sz w:val="26"/>
          <w:szCs w:val="26"/>
          <w:lang w:val="ru-RU"/>
        </w:rPr>
        <w:t>в</w:t>
      </w:r>
      <w:proofErr w:type="gramEnd"/>
      <w:r w:rsidR="00B53139"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gramStart"/>
      <w:r w:rsidR="00B53139" w:rsidRPr="00D527C6">
        <w:rPr>
          <w:rFonts w:ascii="Times New Roman" w:hAnsi="Times New Roman" w:cs="Times New Roman"/>
          <w:sz w:val="26"/>
          <w:szCs w:val="26"/>
          <w:lang w:val="ru-RU"/>
        </w:rPr>
        <w:t>могил</w:t>
      </w:r>
      <w:proofErr w:type="gramEnd"/>
      <w:r w:rsidR="00B53139" w:rsidRPr="00D527C6">
        <w:rPr>
          <w:rFonts w:ascii="Times New Roman" w:hAnsi="Times New Roman" w:cs="Times New Roman"/>
          <w:sz w:val="26"/>
          <w:szCs w:val="26"/>
          <w:lang w:val="ru-RU"/>
        </w:rPr>
        <w:t>і труни з тілом померлого;</w:t>
      </w:r>
    </w:p>
    <w:p w:rsidR="00BF7F5C" w:rsidRPr="00D527C6" w:rsidRDefault="001A761F" w:rsidP="00B53139">
      <w:pPr>
        <w:spacing w:after="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noProof/>
          <w:sz w:val="26"/>
          <w:szCs w:val="26"/>
          <w:lang w:eastAsia="uk-U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C9003D0" wp14:editId="6BEF3487">
                <wp:simplePos x="0" y="0"/>
                <wp:positionH relativeFrom="column">
                  <wp:posOffset>-262255</wp:posOffset>
                </wp:positionH>
                <wp:positionV relativeFrom="paragraph">
                  <wp:posOffset>28575</wp:posOffset>
                </wp:positionV>
                <wp:extent cx="228600" cy="200025"/>
                <wp:effectExtent l="0" t="0" r="19050" b="28575"/>
                <wp:wrapNone/>
                <wp:docPr id="6" name="Прямокут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000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кутник 6" o:spid="_x0000_s1026" style="position:absolute;margin-left:-20.65pt;margin-top:2.25pt;width:18pt;height:15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+CFrwIAAJAFAAAOAAAAZHJzL2Uyb0RvYy54bWysVM1u1DAQviPxDpbvNNlVu5So2WrVqgip&#10;aita1LPr2E0kx2Ns72aXE4IH4BF4DVQBz5B9I8ZONruUigPiYns8M9/8z9HxslZkIayrQOd0tJdS&#10;IjSHotL3OX13c/bikBLnmS6YAi1yuhKOHk+fPztqTCbGUIIqhCUIol3WmJyW3pssSRwvRc3cHhih&#10;kSnB1swjae+TwrIG0WuVjNN0kjRgC2OBC+fw97Rj0mnEl1JwfymlE56onKJvPp42nnfhTKZHLLu3&#10;zJQV791g/+BFzSqNRgeoU+YZmdvqD6i64hYcSL/HoU5AyoqLGANGM0ofRXNdMiNiLJgcZ4Y0uf8H&#10;yy8WV5ZURU4nlGhWY4nar+uP6y/t9/Zn+7D+vP7U/mi/tQ9kEnLVGJehyrW5sj3l8BkCX0pbhxtD&#10;IsuY39WQX7H0hOPneHw4SbEKHFlYvHR8EDCTrbKxzr8WUJPwyKnF8sWsssW5853oRiTY0nBWKYX/&#10;LFM6nA5UVYS/SIQeEifKkgXD6vvlqLe2I4W2g2YS4uoiiS+/UqJDfSskZif4Hh2JfbnFZJwL7Ucd&#10;q2SF6EwdYGyxtRB+0IiBKo2AAVmikwN2D/C7vxvsLuxePqiK2NaDcvo3xzrlQSNaBu0H5brSYJ8C&#10;UBhVb7mT3ySpS03I0h0UK+wdC91QOcPPKizbOXP+ilmcIqw0bgZ/iYdU0OQU+hclJdgPT/0HeWxu&#10;5FLS4FTm1L2fMysoUW80tv2r0f5+GONI7B+8HCNhdzl3uxw9r08ASz/CHWR4fAZ5rzZPaaG+xQUy&#10;C1aRxTRH2znl3m6IE99tC1xBXMxmUQxH1zB/rq8ND+Ahq6Etb5a3zJq+dz02/QVsJphlj1q4kw2a&#10;GmZzD7KK/b3Na59vHPvYOP2KCntll45S20U6/QUAAP//AwBQSwMEFAAGAAgAAAAhAJgotPneAAAA&#10;BwEAAA8AAABkcnMvZG93bnJldi54bWxMjktLw0AUhfeC/2G4gpuSTvpEYm5KEWqLoGDVhbtp5jYT&#10;zDzITNv4772udHk4h+985WqwnThTH1vvECbjHAS52uvWNQjvb5vsDkRMymnVeUcI3xRhVV1flarQ&#10;/uJe6bxPjWCIi4VCMCmFQspYG7Iqjn0gx93R91Yljn0jda8uDLednOb5UlrVOn4wKtCDofprf7II&#10;m60ZreXT80fYxZejne7C43b0iXh7M6zvQSQa0t8YfvVZHSp2OviT01F0CNl8MuMpwnwBgvtswfGA&#10;MFvmIKtS/vevfgAAAP//AwBQSwECLQAUAAYACAAAACEAtoM4kv4AAADhAQAAEwAAAAAAAAAAAAAA&#10;AAAAAAAAW0NvbnRlbnRfVHlwZXNdLnhtbFBLAQItABQABgAIAAAAIQA4/SH/1gAAAJQBAAALAAAA&#10;AAAAAAAAAAAAAC8BAABfcmVscy8ucmVsc1BLAQItABQABgAIAAAAIQAmA+CFrwIAAJAFAAAOAAAA&#10;AAAAAAAAAAAAAC4CAABkcnMvZTJvRG9jLnhtbFBLAQItABQABgAIAAAAIQCYKLT53gAAAAcBAAAP&#10;AAAAAAAAAAAAAAAAAAkFAABkcnMvZG93bnJldi54bWxQSwUGAAAAAAQABADzAAAAFAYAAAAA&#10;" filled="f" strokecolor="black [3213]" strokeweight="2pt"/>
            </w:pict>
          </mc:Fallback>
        </mc:AlternateContent>
      </w:r>
      <w:r w:rsidR="004E4B65" w:rsidRPr="00D527C6">
        <w:rPr>
          <w:rStyle w:val="aa"/>
          <w:rFonts w:ascii="Times New Roman" w:hAnsi="Times New Roman" w:cs="Times New Roman"/>
          <w:sz w:val="26"/>
          <w:szCs w:val="26"/>
          <w:lang w:eastAsia="ru-RU"/>
        </w:rPr>
        <w:t>закопування в могилі урни з прахом померлого</w:t>
      </w:r>
    </w:p>
    <w:p w:rsidR="00B53139" w:rsidRPr="00D527C6" w:rsidRDefault="00B53139" w:rsidP="00B53139">
      <w:pPr>
        <w:spacing w:after="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>Виконавець зобов’язаний:</w:t>
      </w:r>
    </w:p>
    <w:p w:rsidR="00B53139" w:rsidRPr="00D527C6" w:rsidRDefault="000E5594" w:rsidP="000E5594">
      <w:pPr>
        <w:spacing w:after="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1. </w:t>
      </w:r>
      <w:r w:rsidR="00B53139"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Організувати у визначені Замовником терміни надання у зазначених ним обсягах таких послуг з поховання, облаштування місця поховання: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242"/>
        <w:gridCol w:w="1844"/>
        <w:gridCol w:w="1451"/>
        <w:gridCol w:w="1408"/>
        <w:gridCol w:w="1307"/>
        <w:gridCol w:w="1431"/>
        <w:gridCol w:w="1454"/>
      </w:tblGrid>
      <w:tr w:rsidR="000E5594" w:rsidRPr="00D527C6" w:rsidTr="000E5594">
        <w:tc>
          <w:tcPr>
            <w:tcW w:w="1529" w:type="dxa"/>
          </w:tcPr>
          <w:p w:rsidR="000E5594" w:rsidRPr="00D527C6" w:rsidRDefault="000E5594" w:rsidP="000E5594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527C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№ з/</w:t>
            </w:r>
            <w:proofErr w:type="gramStart"/>
            <w:r w:rsidRPr="00D527C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</w:t>
            </w:r>
            <w:proofErr w:type="gramEnd"/>
          </w:p>
          <w:p w:rsidR="000E5594" w:rsidRPr="00D527C6" w:rsidRDefault="000E5594" w:rsidP="000E5594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529" w:type="dxa"/>
          </w:tcPr>
          <w:p w:rsidR="000E5594" w:rsidRPr="00D527C6" w:rsidRDefault="000E5594" w:rsidP="000E5594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527C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Найменування послуг</w:t>
            </w:r>
          </w:p>
          <w:p w:rsidR="000E5594" w:rsidRPr="00D527C6" w:rsidRDefault="000E5594" w:rsidP="000E5594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529" w:type="dxa"/>
          </w:tcPr>
          <w:p w:rsidR="000E5594" w:rsidRPr="00D527C6" w:rsidRDefault="000E5594" w:rsidP="000E5594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527C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Кількість</w:t>
            </w:r>
          </w:p>
          <w:p w:rsidR="000E5594" w:rsidRPr="00D527C6" w:rsidRDefault="000E5594" w:rsidP="000E5594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529" w:type="dxa"/>
          </w:tcPr>
          <w:p w:rsidR="000E5594" w:rsidRPr="00D527C6" w:rsidRDefault="000E5594" w:rsidP="000E5594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gramStart"/>
            <w:r w:rsidRPr="00D527C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Ц</w:t>
            </w:r>
            <w:proofErr w:type="gramEnd"/>
            <w:r w:rsidRPr="00D527C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іна однієї послуги</w:t>
            </w:r>
          </w:p>
          <w:p w:rsidR="000E5594" w:rsidRPr="00D527C6" w:rsidRDefault="000E5594" w:rsidP="000E5594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529" w:type="dxa"/>
          </w:tcPr>
          <w:p w:rsidR="000E5594" w:rsidRPr="00D527C6" w:rsidRDefault="000E5594" w:rsidP="000E5594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527C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ПДВ</w:t>
            </w:r>
          </w:p>
          <w:p w:rsidR="000E5594" w:rsidRPr="00D527C6" w:rsidRDefault="000E5594" w:rsidP="000E5594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529" w:type="dxa"/>
          </w:tcPr>
          <w:p w:rsidR="000E5594" w:rsidRPr="00D527C6" w:rsidRDefault="000E5594" w:rsidP="000E5594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527C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Загальна сума</w:t>
            </w:r>
          </w:p>
          <w:p w:rsidR="000E5594" w:rsidRPr="00D527C6" w:rsidRDefault="000E5594" w:rsidP="000E5594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530" w:type="dxa"/>
          </w:tcPr>
          <w:p w:rsidR="000E5594" w:rsidRPr="00D527C6" w:rsidRDefault="000E5594" w:rsidP="000E5594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527C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Примітка ***</w:t>
            </w:r>
          </w:p>
          <w:p w:rsidR="000E5594" w:rsidRPr="00D527C6" w:rsidRDefault="000E5594" w:rsidP="000E5594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0E5594" w:rsidRPr="00D527C6" w:rsidTr="000E5594">
        <w:tc>
          <w:tcPr>
            <w:tcW w:w="1529" w:type="dxa"/>
          </w:tcPr>
          <w:p w:rsidR="000E5594" w:rsidRPr="00D527C6" w:rsidRDefault="000E5594" w:rsidP="000E5594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529" w:type="dxa"/>
          </w:tcPr>
          <w:p w:rsidR="000E5594" w:rsidRPr="00D527C6" w:rsidRDefault="000E5594" w:rsidP="000E5594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529" w:type="dxa"/>
          </w:tcPr>
          <w:p w:rsidR="000E5594" w:rsidRPr="00D527C6" w:rsidRDefault="000E5594" w:rsidP="000E5594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529" w:type="dxa"/>
          </w:tcPr>
          <w:p w:rsidR="000E5594" w:rsidRPr="00D527C6" w:rsidRDefault="000E5594" w:rsidP="000E5594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529" w:type="dxa"/>
          </w:tcPr>
          <w:p w:rsidR="000E5594" w:rsidRPr="00D527C6" w:rsidRDefault="000E5594" w:rsidP="000E5594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529" w:type="dxa"/>
          </w:tcPr>
          <w:p w:rsidR="000E5594" w:rsidRPr="00D527C6" w:rsidRDefault="000E5594" w:rsidP="000E5594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530" w:type="dxa"/>
          </w:tcPr>
          <w:p w:rsidR="000E5594" w:rsidRPr="00D527C6" w:rsidRDefault="000E5594" w:rsidP="000E5594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0E5594" w:rsidRPr="00D527C6" w:rsidTr="000E5594">
        <w:tc>
          <w:tcPr>
            <w:tcW w:w="1529" w:type="dxa"/>
          </w:tcPr>
          <w:p w:rsidR="000E5594" w:rsidRPr="00D527C6" w:rsidRDefault="000E5594" w:rsidP="000E5594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529" w:type="dxa"/>
          </w:tcPr>
          <w:p w:rsidR="000E5594" w:rsidRPr="00D527C6" w:rsidRDefault="000E5594" w:rsidP="000E5594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529" w:type="dxa"/>
          </w:tcPr>
          <w:p w:rsidR="000E5594" w:rsidRPr="00D527C6" w:rsidRDefault="000E5594" w:rsidP="000E5594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529" w:type="dxa"/>
          </w:tcPr>
          <w:p w:rsidR="000E5594" w:rsidRPr="00D527C6" w:rsidRDefault="000E5594" w:rsidP="000E5594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529" w:type="dxa"/>
          </w:tcPr>
          <w:p w:rsidR="000E5594" w:rsidRPr="00D527C6" w:rsidRDefault="000E5594" w:rsidP="000E5594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529" w:type="dxa"/>
          </w:tcPr>
          <w:p w:rsidR="000E5594" w:rsidRPr="00D527C6" w:rsidRDefault="000E5594" w:rsidP="000E5594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530" w:type="dxa"/>
          </w:tcPr>
          <w:p w:rsidR="000E5594" w:rsidRPr="00D527C6" w:rsidRDefault="000E5594" w:rsidP="000E5594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0E5594" w:rsidRPr="00D527C6" w:rsidTr="000E5594">
        <w:tc>
          <w:tcPr>
            <w:tcW w:w="1529" w:type="dxa"/>
          </w:tcPr>
          <w:p w:rsidR="000E5594" w:rsidRPr="00D527C6" w:rsidRDefault="000E5594" w:rsidP="000E5594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529" w:type="dxa"/>
          </w:tcPr>
          <w:p w:rsidR="000E5594" w:rsidRPr="00D527C6" w:rsidRDefault="000E5594" w:rsidP="000E5594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529" w:type="dxa"/>
          </w:tcPr>
          <w:p w:rsidR="000E5594" w:rsidRPr="00D527C6" w:rsidRDefault="000E5594" w:rsidP="000E5594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529" w:type="dxa"/>
          </w:tcPr>
          <w:p w:rsidR="000E5594" w:rsidRPr="00D527C6" w:rsidRDefault="000E5594" w:rsidP="000E5594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529" w:type="dxa"/>
          </w:tcPr>
          <w:p w:rsidR="000E5594" w:rsidRPr="00D527C6" w:rsidRDefault="000E5594" w:rsidP="000E5594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529" w:type="dxa"/>
          </w:tcPr>
          <w:p w:rsidR="000E5594" w:rsidRPr="00D527C6" w:rsidRDefault="000E5594" w:rsidP="000E5594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530" w:type="dxa"/>
          </w:tcPr>
          <w:p w:rsidR="000E5594" w:rsidRPr="00D527C6" w:rsidRDefault="000E5594" w:rsidP="000E5594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E86CCF" w:rsidRPr="00D527C6" w:rsidTr="000E5594">
        <w:tc>
          <w:tcPr>
            <w:tcW w:w="1529" w:type="dxa"/>
          </w:tcPr>
          <w:p w:rsidR="00E86CCF" w:rsidRPr="00D527C6" w:rsidRDefault="00E86CCF" w:rsidP="000E5594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529" w:type="dxa"/>
          </w:tcPr>
          <w:p w:rsidR="00E86CCF" w:rsidRPr="00D527C6" w:rsidRDefault="00E86CCF" w:rsidP="000E5594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529" w:type="dxa"/>
          </w:tcPr>
          <w:p w:rsidR="00E86CCF" w:rsidRPr="00D527C6" w:rsidRDefault="00E86CCF" w:rsidP="000E5594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529" w:type="dxa"/>
          </w:tcPr>
          <w:p w:rsidR="00E86CCF" w:rsidRPr="00D527C6" w:rsidRDefault="00E86CCF" w:rsidP="000E5594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529" w:type="dxa"/>
          </w:tcPr>
          <w:p w:rsidR="00E86CCF" w:rsidRPr="00D527C6" w:rsidRDefault="00E86CCF" w:rsidP="000E5594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529" w:type="dxa"/>
          </w:tcPr>
          <w:p w:rsidR="00E86CCF" w:rsidRPr="00D527C6" w:rsidRDefault="00E86CCF" w:rsidP="000E5594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530" w:type="dxa"/>
          </w:tcPr>
          <w:p w:rsidR="00E86CCF" w:rsidRPr="00D527C6" w:rsidRDefault="00E86CCF" w:rsidP="000E5594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E86CCF" w:rsidRPr="00D527C6" w:rsidTr="000E5594">
        <w:tc>
          <w:tcPr>
            <w:tcW w:w="1529" w:type="dxa"/>
          </w:tcPr>
          <w:p w:rsidR="00E86CCF" w:rsidRPr="00D527C6" w:rsidRDefault="00E86CCF" w:rsidP="000E5594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529" w:type="dxa"/>
          </w:tcPr>
          <w:p w:rsidR="00E86CCF" w:rsidRPr="00D527C6" w:rsidRDefault="00E86CCF" w:rsidP="000E5594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529" w:type="dxa"/>
          </w:tcPr>
          <w:p w:rsidR="00E86CCF" w:rsidRPr="00D527C6" w:rsidRDefault="00E86CCF" w:rsidP="000E5594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529" w:type="dxa"/>
          </w:tcPr>
          <w:p w:rsidR="00E86CCF" w:rsidRPr="00D527C6" w:rsidRDefault="00E86CCF" w:rsidP="000E5594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529" w:type="dxa"/>
          </w:tcPr>
          <w:p w:rsidR="00E86CCF" w:rsidRPr="00D527C6" w:rsidRDefault="00E86CCF" w:rsidP="000E5594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529" w:type="dxa"/>
          </w:tcPr>
          <w:p w:rsidR="00E86CCF" w:rsidRPr="00D527C6" w:rsidRDefault="00E86CCF" w:rsidP="000E5594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530" w:type="dxa"/>
          </w:tcPr>
          <w:p w:rsidR="00E86CCF" w:rsidRPr="00D527C6" w:rsidRDefault="00E86CCF" w:rsidP="000E5594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</w:tbl>
    <w:p w:rsidR="00B53139" w:rsidRPr="00D527C6" w:rsidRDefault="00B53139" w:rsidP="00B53139">
      <w:pPr>
        <w:spacing w:after="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2. Ознайомити Замовника з порядком організації поховання, надання </w:t>
      </w:r>
      <w:proofErr w:type="gramStart"/>
      <w:r w:rsidRPr="00D527C6">
        <w:rPr>
          <w:rFonts w:ascii="Times New Roman" w:hAnsi="Times New Roman" w:cs="Times New Roman"/>
          <w:sz w:val="26"/>
          <w:szCs w:val="26"/>
          <w:lang w:val="ru-RU"/>
        </w:rPr>
        <w:t>п</w:t>
      </w:r>
      <w:proofErr w:type="gramEnd"/>
      <w:r w:rsidRPr="00D527C6">
        <w:rPr>
          <w:rFonts w:ascii="Times New Roman" w:hAnsi="Times New Roman" w:cs="Times New Roman"/>
          <w:sz w:val="26"/>
          <w:szCs w:val="26"/>
          <w:lang w:val="ru-RU"/>
        </w:rPr>
        <w:t>ільг при організації поховання та отримання необхідних послуг, інформацією про захист прав споживачів.</w:t>
      </w:r>
    </w:p>
    <w:p w:rsidR="00B53139" w:rsidRPr="00D527C6" w:rsidRDefault="00895148" w:rsidP="00B53139">
      <w:pPr>
        <w:spacing w:after="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3</w:t>
      </w:r>
      <w:r w:rsidR="00B53139" w:rsidRPr="00D527C6">
        <w:rPr>
          <w:rFonts w:ascii="Times New Roman" w:hAnsi="Times New Roman" w:cs="Times New Roman"/>
          <w:sz w:val="26"/>
          <w:szCs w:val="26"/>
          <w:lang w:val="ru-RU"/>
        </w:rPr>
        <w:t>.Інші зобов’язання</w:t>
      </w:r>
    </w:p>
    <w:p w:rsidR="00B53139" w:rsidRPr="00D527C6" w:rsidRDefault="00B53139" w:rsidP="00B53139">
      <w:pPr>
        <w:spacing w:after="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>____________________________________________________________</w:t>
      </w:r>
      <w:r w:rsidR="00895148">
        <w:rPr>
          <w:rFonts w:ascii="Times New Roman" w:hAnsi="Times New Roman" w:cs="Times New Roman"/>
          <w:sz w:val="26"/>
          <w:szCs w:val="26"/>
          <w:lang w:val="ru-RU"/>
        </w:rPr>
        <w:t>________________________________________________________________________________________________________________________________________________________________________</w:t>
      </w:r>
    </w:p>
    <w:p w:rsidR="00B53139" w:rsidRPr="00D527C6" w:rsidRDefault="00B53139" w:rsidP="00B53139">
      <w:pPr>
        <w:spacing w:after="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Відповідно до замовлених послуг Замовник зобов’язаний  вчасно забезпечити оплату послуг та надати </w:t>
      </w:r>
      <w:proofErr w:type="gramStart"/>
      <w:r w:rsidR="00943ADE" w:rsidRPr="00D527C6">
        <w:rPr>
          <w:rFonts w:ascii="Times New Roman" w:hAnsi="Times New Roman" w:cs="Times New Roman"/>
          <w:sz w:val="26"/>
          <w:szCs w:val="26"/>
          <w:lang w:val="ru-RU"/>
        </w:rPr>
        <w:t>П</w:t>
      </w:r>
      <w:proofErr w:type="gramEnd"/>
      <w:r w:rsidR="00943ADE" w:rsidRPr="00D527C6">
        <w:rPr>
          <w:rFonts w:ascii="Times New Roman" w:hAnsi="Times New Roman" w:cs="Times New Roman"/>
          <w:sz w:val="26"/>
          <w:szCs w:val="26"/>
          <w:lang w:val="ru-RU"/>
        </w:rPr>
        <w:t>ідприємству</w:t>
      </w:r>
      <w:r w:rsidRPr="00D527C6">
        <w:rPr>
          <w:rFonts w:ascii="Times New Roman" w:hAnsi="Times New Roman" w:cs="Times New Roman"/>
          <w:sz w:val="26"/>
          <w:szCs w:val="26"/>
          <w:lang w:val="ru-RU"/>
        </w:rPr>
        <w:t>,</w:t>
      </w:r>
      <w:r w:rsidR="00943ADE"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 нео</w:t>
      </w:r>
      <w:r w:rsidRPr="00D527C6">
        <w:rPr>
          <w:rFonts w:ascii="Times New Roman" w:hAnsi="Times New Roman" w:cs="Times New Roman"/>
          <w:sz w:val="26"/>
          <w:szCs w:val="26"/>
          <w:lang w:val="ru-RU"/>
        </w:rPr>
        <w:t>бхідні документи для організації поховання, облаштування місця поховання.</w:t>
      </w:r>
    </w:p>
    <w:p w:rsidR="00B53139" w:rsidRPr="00D527C6" w:rsidRDefault="00B53139" w:rsidP="00B53139">
      <w:pPr>
        <w:spacing w:after="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>Відповідальність Виконавця:</w:t>
      </w:r>
    </w:p>
    <w:p w:rsidR="00B53139" w:rsidRPr="00D527C6" w:rsidRDefault="00B53139" w:rsidP="00B53139">
      <w:pPr>
        <w:spacing w:after="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>а) якщо Виконавець не викону</w:t>
      </w:r>
      <w:proofErr w:type="gramStart"/>
      <w:r w:rsidRPr="00D527C6">
        <w:rPr>
          <w:rFonts w:ascii="Times New Roman" w:hAnsi="Times New Roman" w:cs="Times New Roman"/>
          <w:sz w:val="26"/>
          <w:szCs w:val="26"/>
          <w:lang w:val="ru-RU"/>
        </w:rPr>
        <w:t>є,</w:t>
      </w:r>
      <w:proofErr w:type="gramEnd"/>
      <w:r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 прострочує надання послуги згідно з договором-замовленням, відповідно до Закону України «Про захист прав споживачів» за кожний день (годину, якщо тривалість виконання визначена в годинах), він сплачує Замовникові пеню;</w:t>
      </w:r>
    </w:p>
    <w:p w:rsidR="00B53139" w:rsidRPr="00D527C6" w:rsidRDefault="00B53139" w:rsidP="00B53139">
      <w:pPr>
        <w:spacing w:after="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>б) за порушення терміні</w:t>
      </w:r>
      <w:proofErr w:type="gramStart"/>
      <w:r w:rsidRPr="00D527C6">
        <w:rPr>
          <w:rFonts w:ascii="Times New Roman" w:hAnsi="Times New Roman" w:cs="Times New Roman"/>
          <w:sz w:val="26"/>
          <w:szCs w:val="26"/>
          <w:lang w:val="ru-RU"/>
        </w:rPr>
        <w:t>в</w:t>
      </w:r>
      <w:proofErr w:type="gramEnd"/>
      <w:r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gramStart"/>
      <w:r w:rsidRPr="00D527C6">
        <w:rPr>
          <w:rFonts w:ascii="Times New Roman" w:hAnsi="Times New Roman" w:cs="Times New Roman"/>
          <w:sz w:val="26"/>
          <w:szCs w:val="26"/>
          <w:lang w:val="ru-RU"/>
        </w:rPr>
        <w:t>та</w:t>
      </w:r>
      <w:proofErr w:type="gramEnd"/>
      <w:r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 неякісне надання послуг, установлених договором-замовленням;</w:t>
      </w:r>
    </w:p>
    <w:p w:rsidR="00B53139" w:rsidRPr="00D527C6" w:rsidRDefault="00B53139" w:rsidP="00B53139">
      <w:pPr>
        <w:spacing w:after="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>в) виконавець несе відповідальність згідно з вимогами Закону України «Про захист пав споживачі</w:t>
      </w:r>
      <w:proofErr w:type="gramStart"/>
      <w:r w:rsidRPr="00D527C6">
        <w:rPr>
          <w:rFonts w:ascii="Times New Roman" w:hAnsi="Times New Roman" w:cs="Times New Roman"/>
          <w:sz w:val="26"/>
          <w:szCs w:val="26"/>
          <w:lang w:val="ru-RU"/>
        </w:rPr>
        <w:t>в</w:t>
      </w:r>
      <w:proofErr w:type="gramEnd"/>
      <w:r w:rsidRPr="00D527C6">
        <w:rPr>
          <w:rFonts w:ascii="Times New Roman" w:hAnsi="Times New Roman" w:cs="Times New Roman"/>
          <w:sz w:val="26"/>
          <w:szCs w:val="26"/>
          <w:lang w:val="ru-RU"/>
        </w:rPr>
        <w:t>».</w:t>
      </w:r>
    </w:p>
    <w:p w:rsidR="00B53139" w:rsidRPr="00D527C6" w:rsidRDefault="00B53139" w:rsidP="00B53139">
      <w:pPr>
        <w:spacing w:after="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>Порядок вирішення спорі</w:t>
      </w:r>
      <w:proofErr w:type="gramStart"/>
      <w:r w:rsidRPr="00D527C6">
        <w:rPr>
          <w:rFonts w:ascii="Times New Roman" w:hAnsi="Times New Roman" w:cs="Times New Roman"/>
          <w:sz w:val="26"/>
          <w:szCs w:val="26"/>
          <w:lang w:val="ru-RU"/>
        </w:rPr>
        <w:t>в</w:t>
      </w:r>
      <w:proofErr w:type="gramEnd"/>
      <w:r w:rsidRPr="00D527C6">
        <w:rPr>
          <w:rFonts w:ascii="Times New Roman" w:hAnsi="Times New Roman" w:cs="Times New Roman"/>
          <w:sz w:val="26"/>
          <w:szCs w:val="26"/>
          <w:lang w:val="ru-RU"/>
        </w:rPr>
        <w:t>:</w:t>
      </w:r>
    </w:p>
    <w:p w:rsidR="00B53139" w:rsidRPr="00D527C6" w:rsidRDefault="00B53139" w:rsidP="00B53139">
      <w:pPr>
        <w:spacing w:after="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Спори і розбіжності, які виникають внаслідок цього договору-замовлення, вирішуються шляхом переговорів </w:t>
      </w:r>
      <w:proofErr w:type="gramStart"/>
      <w:r w:rsidRPr="00D527C6">
        <w:rPr>
          <w:rFonts w:ascii="Times New Roman" w:hAnsi="Times New Roman" w:cs="Times New Roman"/>
          <w:sz w:val="26"/>
          <w:szCs w:val="26"/>
          <w:lang w:val="ru-RU"/>
        </w:rPr>
        <w:t>м</w:t>
      </w:r>
      <w:proofErr w:type="gramEnd"/>
      <w:r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іж учасниками. У разі неврегулювання спорів і розбіжностей шляхом переговорів їх розв’язання здійснюється </w:t>
      </w:r>
      <w:proofErr w:type="gramStart"/>
      <w:r w:rsidRPr="00D527C6">
        <w:rPr>
          <w:rFonts w:ascii="Times New Roman" w:hAnsi="Times New Roman" w:cs="Times New Roman"/>
          <w:sz w:val="26"/>
          <w:szCs w:val="26"/>
          <w:lang w:val="ru-RU"/>
        </w:rPr>
        <w:t>в</w:t>
      </w:r>
      <w:proofErr w:type="gramEnd"/>
      <w:r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 судовому порядку.</w:t>
      </w:r>
    </w:p>
    <w:p w:rsidR="00B53139" w:rsidRPr="00D527C6" w:rsidRDefault="00B53139" w:rsidP="0089514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gramStart"/>
      <w:r w:rsidRPr="00D527C6">
        <w:rPr>
          <w:rFonts w:ascii="Times New Roman" w:hAnsi="Times New Roman" w:cs="Times New Roman"/>
          <w:sz w:val="26"/>
          <w:szCs w:val="26"/>
          <w:lang w:val="ru-RU"/>
        </w:rPr>
        <w:t>З</w:t>
      </w:r>
      <w:proofErr w:type="gramEnd"/>
      <w:r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 інформацією щодо надання пільг при оформленні поховання та отримання допомоги на поховання</w:t>
      </w:r>
    </w:p>
    <w:p w:rsidR="00B53139" w:rsidRPr="00D527C6" w:rsidRDefault="00B53139" w:rsidP="0089514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>Замовник ознайомлений ______________________</w:t>
      </w:r>
    </w:p>
    <w:p w:rsidR="00B53139" w:rsidRPr="00D527C6" w:rsidRDefault="00B53139" w:rsidP="00895148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>(</w:t>
      </w:r>
      <w:proofErr w:type="gramStart"/>
      <w:r w:rsidRPr="00D527C6">
        <w:rPr>
          <w:rFonts w:ascii="Times New Roman" w:hAnsi="Times New Roman" w:cs="Times New Roman"/>
          <w:sz w:val="26"/>
          <w:szCs w:val="26"/>
          <w:lang w:val="ru-RU"/>
        </w:rPr>
        <w:t>п</w:t>
      </w:r>
      <w:proofErr w:type="gramEnd"/>
      <w:r w:rsidRPr="00D527C6">
        <w:rPr>
          <w:rFonts w:ascii="Times New Roman" w:hAnsi="Times New Roman" w:cs="Times New Roman"/>
          <w:sz w:val="26"/>
          <w:szCs w:val="26"/>
          <w:lang w:val="ru-RU"/>
        </w:rPr>
        <w:t>ідпис замовника)</w:t>
      </w:r>
    </w:p>
    <w:p w:rsidR="00B53139" w:rsidRPr="00D527C6" w:rsidRDefault="00B53139" w:rsidP="0089514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>Вартість послуг  становить</w:t>
      </w:r>
    </w:p>
    <w:p w:rsidR="00B53139" w:rsidRPr="00D527C6" w:rsidRDefault="00B53139" w:rsidP="0089514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>_____________________________________________________</w:t>
      </w:r>
    </w:p>
    <w:p w:rsidR="00B53139" w:rsidRPr="00D527C6" w:rsidRDefault="00B53139" w:rsidP="0089514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>(сума словами)</w:t>
      </w:r>
    </w:p>
    <w:p w:rsidR="00B53139" w:rsidRPr="00D527C6" w:rsidRDefault="00B53139" w:rsidP="0089514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Кошти отримано: готівкою, безготівковим перерахунком (необхідне </w:t>
      </w:r>
      <w:proofErr w:type="gramStart"/>
      <w:r w:rsidRPr="00D527C6">
        <w:rPr>
          <w:rFonts w:ascii="Times New Roman" w:hAnsi="Times New Roman" w:cs="Times New Roman"/>
          <w:sz w:val="26"/>
          <w:szCs w:val="26"/>
          <w:lang w:val="ru-RU"/>
        </w:rPr>
        <w:t>п</w:t>
      </w:r>
      <w:proofErr w:type="gramEnd"/>
      <w:r w:rsidRPr="00D527C6">
        <w:rPr>
          <w:rFonts w:ascii="Times New Roman" w:hAnsi="Times New Roman" w:cs="Times New Roman"/>
          <w:sz w:val="26"/>
          <w:szCs w:val="26"/>
          <w:lang w:val="ru-RU"/>
        </w:rPr>
        <w:t>ідкреслити).</w:t>
      </w:r>
    </w:p>
    <w:p w:rsidR="00B53139" w:rsidRPr="00D527C6" w:rsidRDefault="00B53139" w:rsidP="0089514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>Договір-замовлення укладено</w:t>
      </w:r>
    </w:p>
    <w:p w:rsidR="00B53139" w:rsidRPr="00D527C6" w:rsidRDefault="00B53139" w:rsidP="0089514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>___________________________________________________________</w:t>
      </w:r>
    </w:p>
    <w:p w:rsidR="00B53139" w:rsidRPr="00D527C6" w:rsidRDefault="00B53139" w:rsidP="0089514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>(дата та час укладення договору-замовлення)</w:t>
      </w:r>
    </w:p>
    <w:p w:rsidR="00B53139" w:rsidRPr="00D527C6" w:rsidRDefault="00B53139" w:rsidP="0089514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Договір-замовлення набирає чинності з моменту його укладення і діє </w:t>
      </w:r>
      <w:proofErr w:type="gramStart"/>
      <w:r w:rsidRPr="00D527C6">
        <w:rPr>
          <w:rFonts w:ascii="Times New Roman" w:hAnsi="Times New Roman" w:cs="Times New Roman"/>
          <w:sz w:val="26"/>
          <w:szCs w:val="26"/>
          <w:lang w:val="ru-RU"/>
        </w:rPr>
        <w:t>до</w:t>
      </w:r>
      <w:proofErr w:type="gramEnd"/>
      <w:r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 моменту завершення наданих послуг, оплачених Замовником.</w:t>
      </w:r>
    </w:p>
    <w:p w:rsidR="00B53139" w:rsidRPr="00D527C6" w:rsidRDefault="00B53139" w:rsidP="0089514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>Догові</w:t>
      </w:r>
      <w:proofErr w:type="gramStart"/>
      <w:r w:rsidRPr="00D527C6">
        <w:rPr>
          <w:rFonts w:ascii="Times New Roman" w:hAnsi="Times New Roman" w:cs="Times New Roman"/>
          <w:sz w:val="26"/>
          <w:szCs w:val="26"/>
          <w:lang w:val="ru-RU"/>
        </w:rPr>
        <w:t>р</w:t>
      </w:r>
      <w:proofErr w:type="gramEnd"/>
      <w:r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 підписали:</w:t>
      </w:r>
    </w:p>
    <w:p w:rsidR="00B53139" w:rsidRPr="00D527C6" w:rsidRDefault="00B53139" w:rsidP="0089514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>Замовник:       _________________________</w:t>
      </w:r>
    </w:p>
    <w:p w:rsidR="00B53139" w:rsidRPr="00D527C6" w:rsidRDefault="00B53139" w:rsidP="00895148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>(</w:t>
      </w:r>
      <w:proofErr w:type="gramStart"/>
      <w:r w:rsidRPr="00D527C6">
        <w:rPr>
          <w:rFonts w:ascii="Times New Roman" w:hAnsi="Times New Roman" w:cs="Times New Roman"/>
          <w:sz w:val="26"/>
          <w:szCs w:val="26"/>
          <w:lang w:val="ru-RU"/>
        </w:rPr>
        <w:t>п</w:t>
      </w:r>
      <w:proofErr w:type="gramEnd"/>
      <w:r w:rsidRPr="00D527C6">
        <w:rPr>
          <w:rFonts w:ascii="Times New Roman" w:hAnsi="Times New Roman" w:cs="Times New Roman"/>
          <w:sz w:val="26"/>
          <w:szCs w:val="26"/>
          <w:lang w:val="ru-RU"/>
        </w:rPr>
        <w:t>ідпис)</w:t>
      </w:r>
      <w:r w:rsidR="00693C28"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B53139" w:rsidRPr="00D527C6" w:rsidRDefault="00B53139" w:rsidP="0089514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>Виконавець (ритуальна служба, суб’єкт господарювання) ____________</w:t>
      </w:r>
    </w:p>
    <w:p w:rsidR="00B53139" w:rsidRPr="00D527C6" w:rsidRDefault="00B53139" w:rsidP="00895148">
      <w:pPr>
        <w:spacing w:after="0" w:line="240" w:lineRule="auto"/>
        <w:ind w:left="7080"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>(</w:t>
      </w:r>
      <w:proofErr w:type="gramStart"/>
      <w:r w:rsidRPr="00D527C6">
        <w:rPr>
          <w:rFonts w:ascii="Times New Roman" w:hAnsi="Times New Roman" w:cs="Times New Roman"/>
          <w:sz w:val="26"/>
          <w:szCs w:val="26"/>
          <w:lang w:val="ru-RU"/>
        </w:rPr>
        <w:t>п</w:t>
      </w:r>
      <w:proofErr w:type="gramEnd"/>
      <w:r w:rsidRPr="00D527C6">
        <w:rPr>
          <w:rFonts w:ascii="Times New Roman" w:hAnsi="Times New Roman" w:cs="Times New Roman"/>
          <w:sz w:val="26"/>
          <w:szCs w:val="26"/>
          <w:lang w:val="ru-RU"/>
        </w:rPr>
        <w:t>ідпис)</w:t>
      </w:r>
    </w:p>
    <w:p w:rsidR="00B53139" w:rsidRPr="00D527C6" w:rsidRDefault="00B53139" w:rsidP="0089514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>Адреса, за якою було укладено догові</w:t>
      </w:r>
      <w:proofErr w:type="gramStart"/>
      <w:r w:rsidRPr="00D527C6">
        <w:rPr>
          <w:rFonts w:ascii="Times New Roman" w:hAnsi="Times New Roman" w:cs="Times New Roman"/>
          <w:sz w:val="26"/>
          <w:szCs w:val="26"/>
          <w:lang w:val="ru-RU"/>
        </w:rPr>
        <w:t>р</w:t>
      </w:r>
      <w:proofErr w:type="gramEnd"/>
      <w:r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 ________________________</w:t>
      </w:r>
    </w:p>
    <w:p w:rsidR="00B53139" w:rsidRPr="00D527C6" w:rsidRDefault="00B53139" w:rsidP="0089514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D03EE8" w:rsidRPr="00D527C6">
        <w:rPr>
          <w:rFonts w:ascii="Times New Roman" w:hAnsi="Times New Roman" w:cs="Times New Roman"/>
          <w:sz w:val="26"/>
          <w:szCs w:val="26"/>
          <w:lang w:val="ru-RU"/>
        </w:rPr>
        <w:tab/>
      </w:r>
      <w:r w:rsidR="00D03EE8" w:rsidRPr="00D527C6">
        <w:rPr>
          <w:rFonts w:ascii="Times New Roman" w:hAnsi="Times New Roman" w:cs="Times New Roman"/>
          <w:sz w:val="26"/>
          <w:szCs w:val="26"/>
          <w:lang w:val="ru-RU"/>
        </w:rPr>
        <w:tab/>
      </w:r>
      <w:r w:rsidR="00D03EE8" w:rsidRPr="00D527C6">
        <w:rPr>
          <w:rFonts w:ascii="Times New Roman" w:hAnsi="Times New Roman" w:cs="Times New Roman"/>
          <w:sz w:val="26"/>
          <w:szCs w:val="26"/>
          <w:lang w:val="ru-RU"/>
        </w:rPr>
        <w:tab/>
      </w:r>
      <w:r w:rsidR="00D03EE8" w:rsidRPr="00D527C6">
        <w:rPr>
          <w:rFonts w:ascii="Times New Roman" w:hAnsi="Times New Roman" w:cs="Times New Roman"/>
          <w:sz w:val="26"/>
          <w:szCs w:val="26"/>
          <w:lang w:val="ru-RU"/>
        </w:rPr>
        <w:tab/>
      </w:r>
      <w:r w:rsidR="00D03EE8" w:rsidRPr="00D527C6">
        <w:rPr>
          <w:rFonts w:ascii="Times New Roman" w:hAnsi="Times New Roman" w:cs="Times New Roman"/>
          <w:sz w:val="26"/>
          <w:szCs w:val="26"/>
          <w:lang w:val="ru-RU"/>
        </w:rPr>
        <w:tab/>
      </w:r>
      <w:r w:rsidR="00D03EE8" w:rsidRPr="00D527C6">
        <w:rPr>
          <w:rFonts w:ascii="Times New Roman" w:hAnsi="Times New Roman" w:cs="Times New Roman"/>
          <w:sz w:val="26"/>
          <w:szCs w:val="26"/>
          <w:lang w:val="ru-RU"/>
        </w:rPr>
        <w:tab/>
      </w:r>
      <w:r w:rsidR="00D03EE8" w:rsidRPr="00D527C6">
        <w:rPr>
          <w:rFonts w:ascii="Times New Roman" w:hAnsi="Times New Roman" w:cs="Times New Roman"/>
          <w:sz w:val="26"/>
          <w:szCs w:val="26"/>
          <w:lang w:val="ru-RU"/>
        </w:rPr>
        <w:tab/>
      </w:r>
      <w:r w:rsidR="00D03EE8" w:rsidRPr="00D527C6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D527C6">
        <w:rPr>
          <w:rFonts w:ascii="Times New Roman" w:hAnsi="Times New Roman" w:cs="Times New Roman"/>
          <w:sz w:val="26"/>
          <w:szCs w:val="26"/>
          <w:lang w:val="ru-RU"/>
        </w:rPr>
        <w:t>(</w:t>
      </w:r>
      <w:proofErr w:type="gramStart"/>
      <w:r w:rsidRPr="00D527C6">
        <w:rPr>
          <w:rFonts w:ascii="Times New Roman" w:hAnsi="Times New Roman" w:cs="Times New Roman"/>
          <w:sz w:val="26"/>
          <w:szCs w:val="26"/>
          <w:lang w:val="ru-RU"/>
        </w:rPr>
        <w:t>м</w:t>
      </w:r>
      <w:proofErr w:type="gramEnd"/>
      <w:r w:rsidRPr="00D527C6">
        <w:rPr>
          <w:rFonts w:ascii="Times New Roman" w:hAnsi="Times New Roman" w:cs="Times New Roman"/>
          <w:sz w:val="26"/>
          <w:szCs w:val="26"/>
          <w:lang w:val="ru-RU"/>
        </w:rPr>
        <w:t>ісцезнаходження)</w:t>
      </w:r>
    </w:p>
    <w:p w:rsidR="00E4187E" w:rsidRPr="00D527C6" w:rsidRDefault="00E4187E" w:rsidP="00E4187E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b/>
          <w:sz w:val="26"/>
          <w:szCs w:val="26"/>
          <w:lang w:val="ru-RU"/>
        </w:rPr>
        <w:t>Секретар ради</w:t>
      </w:r>
      <w:r w:rsidRPr="00D527C6">
        <w:rPr>
          <w:rFonts w:ascii="Times New Roman" w:hAnsi="Times New Roman" w:cs="Times New Roman"/>
          <w:b/>
          <w:sz w:val="26"/>
          <w:szCs w:val="26"/>
          <w:lang w:val="ru-RU"/>
        </w:rPr>
        <w:tab/>
      </w:r>
      <w:r w:rsidRPr="00D527C6">
        <w:rPr>
          <w:rFonts w:ascii="Times New Roman" w:hAnsi="Times New Roman" w:cs="Times New Roman"/>
          <w:b/>
          <w:sz w:val="26"/>
          <w:szCs w:val="26"/>
          <w:lang w:val="ru-RU"/>
        </w:rPr>
        <w:tab/>
      </w:r>
      <w:r w:rsidRPr="00D527C6">
        <w:rPr>
          <w:rFonts w:ascii="Times New Roman" w:hAnsi="Times New Roman" w:cs="Times New Roman"/>
          <w:b/>
          <w:sz w:val="26"/>
          <w:szCs w:val="26"/>
          <w:lang w:val="ru-RU"/>
        </w:rPr>
        <w:tab/>
      </w:r>
      <w:r w:rsidRPr="00D527C6">
        <w:rPr>
          <w:rFonts w:ascii="Times New Roman" w:hAnsi="Times New Roman" w:cs="Times New Roman"/>
          <w:b/>
          <w:sz w:val="26"/>
          <w:szCs w:val="26"/>
          <w:lang w:val="ru-RU"/>
        </w:rPr>
        <w:tab/>
      </w:r>
      <w:r w:rsidRPr="00D527C6">
        <w:rPr>
          <w:rFonts w:ascii="Times New Roman" w:hAnsi="Times New Roman" w:cs="Times New Roman"/>
          <w:b/>
          <w:sz w:val="26"/>
          <w:szCs w:val="26"/>
          <w:lang w:val="ru-RU"/>
        </w:rPr>
        <w:tab/>
      </w:r>
      <w:r w:rsidRPr="00D527C6">
        <w:rPr>
          <w:rFonts w:ascii="Times New Roman" w:hAnsi="Times New Roman" w:cs="Times New Roman"/>
          <w:b/>
          <w:sz w:val="26"/>
          <w:szCs w:val="26"/>
          <w:lang w:val="ru-RU"/>
        </w:rPr>
        <w:tab/>
      </w:r>
      <w:r w:rsidRPr="00D527C6">
        <w:rPr>
          <w:rFonts w:ascii="Times New Roman" w:hAnsi="Times New Roman" w:cs="Times New Roman"/>
          <w:b/>
          <w:sz w:val="26"/>
          <w:szCs w:val="26"/>
          <w:lang w:val="ru-RU"/>
        </w:rPr>
        <w:tab/>
      </w:r>
      <w:r w:rsidRPr="00D527C6">
        <w:rPr>
          <w:rFonts w:ascii="Times New Roman" w:hAnsi="Times New Roman" w:cs="Times New Roman"/>
          <w:b/>
          <w:sz w:val="26"/>
          <w:szCs w:val="26"/>
          <w:lang w:val="ru-RU"/>
        </w:rPr>
        <w:tab/>
        <w:t>Ю.Віткова</w:t>
      </w:r>
    </w:p>
    <w:p w:rsidR="00B53139" w:rsidRPr="00D527C6" w:rsidRDefault="00D527C6" w:rsidP="00A3083A">
      <w:pPr>
        <w:spacing w:after="0"/>
        <w:ind w:left="4962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lastRenderedPageBreak/>
        <w:t>Д</w:t>
      </w:r>
      <w:r w:rsidR="00807B72"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одаток </w:t>
      </w:r>
      <w:r w:rsidR="00EE04E4">
        <w:rPr>
          <w:rFonts w:ascii="Times New Roman" w:hAnsi="Times New Roman" w:cs="Times New Roman"/>
          <w:sz w:val="26"/>
          <w:szCs w:val="26"/>
          <w:lang w:val="ru-RU"/>
        </w:rPr>
        <w:t>4</w:t>
      </w:r>
    </w:p>
    <w:p w:rsidR="00B27DDB" w:rsidRPr="00D527C6" w:rsidRDefault="00B27DDB" w:rsidP="00B27DDB">
      <w:pPr>
        <w:spacing w:after="0"/>
        <w:ind w:left="4248"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>до Положення щодо порядку поховання</w:t>
      </w:r>
    </w:p>
    <w:p w:rsidR="00B27DDB" w:rsidRPr="00D527C6" w:rsidRDefault="00B27DDB" w:rsidP="00B27DDB">
      <w:pPr>
        <w:spacing w:after="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D527C6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D527C6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D527C6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D527C6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D527C6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D527C6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D527C6">
        <w:rPr>
          <w:rFonts w:ascii="Times New Roman" w:hAnsi="Times New Roman" w:cs="Times New Roman"/>
          <w:sz w:val="26"/>
          <w:szCs w:val="26"/>
          <w:lang w:val="ru-RU"/>
        </w:rPr>
        <w:tab/>
        <w:t>та надання ритуальних послуг</w:t>
      </w:r>
    </w:p>
    <w:p w:rsidR="00B27DDB" w:rsidRPr="00D527C6" w:rsidRDefault="00B27DDB" w:rsidP="008D5D0C">
      <w:pPr>
        <w:spacing w:after="0"/>
        <w:jc w:val="center"/>
        <w:rPr>
          <w:rFonts w:ascii="Times New Roman" w:hAnsi="Times New Roman" w:cs="Times New Roman"/>
          <w:sz w:val="26"/>
          <w:szCs w:val="26"/>
          <w:lang w:val="ru-RU"/>
        </w:rPr>
      </w:pPr>
    </w:p>
    <w:p w:rsidR="00B53139" w:rsidRPr="00D527C6" w:rsidRDefault="00B53139" w:rsidP="008D5D0C">
      <w:pPr>
        <w:spacing w:after="0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proofErr w:type="gramStart"/>
      <w:r w:rsidRPr="00D527C6">
        <w:rPr>
          <w:rFonts w:ascii="Times New Roman" w:hAnsi="Times New Roman" w:cs="Times New Roman"/>
          <w:sz w:val="26"/>
          <w:szCs w:val="26"/>
          <w:lang w:val="ru-RU"/>
        </w:rPr>
        <w:t>Св</w:t>
      </w:r>
      <w:proofErr w:type="gramEnd"/>
      <w:r w:rsidRPr="00D527C6">
        <w:rPr>
          <w:rFonts w:ascii="Times New Roman" w:hAnsi="Times New Roman" w:cs="Times New Roman"/>
          <w:sz w:val="26"/>
          <w:szCs w:val="26"/>
          <w:lang w:val="ru-RU"/>
        </w:rPr>
        <w:t>ідоцтво про поховання</w:t>
      </w:r>
    </w:p>
    <w:p w:rsidR="00B53139" w:rsidRPr="00D527C6" w:rsidRDefault="00B53139" w:rsidP="00B53139">
      <w:pPr>
        <w:spacing w:after="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>Видано _________________________________</w:t>
      </w:r>
      <w:r w:rsidR="007D4668" w:rsidRPr="00D527C6">
        <w:rPr>
          <w:rFonts w:ascii="Times New Roman" w:hAnsi="Times New Roman" w:cs="Times New Roman"/>
          <w:sz w:val="26"/>
          <w:szCs w:val="26"/>
          <w:lang w:val="ru-RU"/>
        </w:rPr>
        <w:t>____________</w:t>
      </w:r>
      <w:r w:rsidRPr="00D527C6">
        <w:rPr>
          <w:rFonts w:ascii="Times New Roman" w:hAnsi="Times New Roman" w:cs="Times New Roman"/>
          <w:sz w:val="26"/>
          <w:szCs w:val="26"/>
          <w:lang w:val="ru-RU"/>
        </w:rPr>
        <w:t>___, користувачу місця поховання,</w:t>
      </w:r>
    </w:p>
    <w:p w:rsidR="00B53139" w:rsidRPr="00D527C6" w:rsidRDefault="00B53139" w:rsidP="00B53139">
      <w:pPr>
        <w:spacing w:after="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                          (</w:t>
      </w:r>
      <w:proofErr w:type="gramStart"/>
      <w:r w:rsidRPr="00D527C6">
        <w:rPr>
          <w:rFonts w:ascii="Times New Roman" w:hAnsi="Times New Roman" w:cs="Times New Roman"/>
          <w:sz w:val="26"/>
          <w:szCs w:val="26"/>
          <w:lang w:val="ru-RU"/>
        </w:rPr>
        <w:t>пр</w:t>
      </w:r>
      <w:proofErr w:type="gramEnd"/>
      <w:r w:rsidRPr="00D527C6">
        <w:rPr>
          <w:rFonts w:ascii="Times New Roman" w:hAnsi="Times New Roman" w:cs="Times New Roman"/>
          <w:sz w:val="26"/>
          <w:szCs w:val="26"/>
          <w:lang w:val="ru-RU"/>
        </w:rPr>
        <w:t>ізвище, ім’я, по батькові)</w:t>
      </w:r>
    </w:p>
    <w:p w:rsidR="00B53139" w:rsidRPr="00D527C6" w:rsidRDefault="00B53139" w:rsidP="00B53139">
      <w:pPr>
        <w:spacing w:after="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родинного місця поховання (необхідне </w:t>
      </w:r>
      <w:proofErr w:type="gramStart"/>
      <w:r w:rsidRPr="00D527C6">
        <w:rPr>
          <w:rFonts w:ascii="Times New Roman" w:hAnsi="Times New Roman" w:cs="Times New Roman"/>
          <w:sz w:val="26"/>
          <w:szCs w:val="26"/>
          <w:lang w:val="ru-RU"/>
        </w:rPr>
        <w:t>п</w:t>
      </w:r>
      <w:proofErr w:type="gramEnd"/>
      <w:r w:rsidRPr="00D527C6">
        <w:rPr>
          <w:rFonts w:ascii="Times New Roman" w:hAnsi="Times New Roman" w:cs="Times New Roman"/>
          <w:sz w:val="26"/>
          <w:szCs w:val="26"/>
          <w:lang w:val="ru-RU"/>
        </w:rPr>
        <w:t>ідкреслити), який «____» ___________ 20__ року</w:t>
      </w:r>
    </w:p>
    <w:p w:rsidR="00B53139" w:rsidRPr="00D527C6" w:rsidRDefault="00B53139" w:rsidP="00B53139">
      <w:pPr>
        <w:spacing w:after="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на ділянці № _____, ряд № _____, місце № _____ кладовища, розміщеного </w:t>
      </w:r>
      <w:proofErr w:type="gramStart"/>
      <w:r w:rsidRPr="00D527C6">
        <w:rPr>
          <w:rFonts w:ascii="Times New Roman" w:hAnsi="Times New Roman" w:cs="Times New Roman"/>
          <w:sz w:val="26"/>
          <w:szCs w:val="26"/>
          <w:lang w:val="ru-RU"/>
        </w:rPr>
        <w:t>в</w:t>
      </w:r>
      <w:proofErr w:type="gramEnd"/>
      <w:r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 ___________________________________  по вулиці _________________________,</w:t>
      </w:r>
    </w:p>
    <w:p w:rsidR="00B53139" w:rsidRPr="00D527C6" w:rsidRDefault="00B53139" w:rsidP="00CD01F6">
      <w:pPr>
        <w:spacing w:after="0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>(назва населеного пункту)</w:t>
      </w:r>
    </w:p>
    <w:p w:rsidR="00B53139" w:rsidRPr="00D527C6" w:rsidRDefault="00B53139" w:rsidP="00B53139">
      <w:pPr>
        <w:spacing w:after="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>здійснив  поховання померлого</w:t>
      </w:r>
    </w:p>
    <w:p w:rsidR="00B53139" w:rsidRPr="00D527C6" w:rsidRDefault="00B53139" w:rsidP="00B53139">
      <w:pPr>
        <w:spacing w:after="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>________________________________________</w:t>
      </w:r>
      <w:r w:rsidR="00CD01F6" w:rsidRPr="00D527C6">
        <w:rPr>
          <w:rFonts w:ascii="Times New Roman" w:hAnsi="Times New Roman" w:cs="Times New Roman"/>
          <w:sz w:val="26"/>
          <w:szCs w:val="26"/>
          <w:lang w:val="ru-RU"/>
        </w:rPr>
        <w:t>_______________</w:t>
      </w:r>
      <w:r w:rsidRPr="00D527C6">
        <w:rPr>
          <w:rFonts w:ascii="Times New Roman" w:hAnsi="Times New Roman" w:cs="Times New Roman"/>
          <w:sz w:val="26"/>
          <w:szCs w:val="26"/>
          <w:lang w:val="ru-RU"/>
        </w:rPr>
        <w:t>_______________</w:t>
      </w:r>
    </w:p>
    <w:p w:rsidR="00B53139" w:rsidRPr="00D527C6" w:rsidRDefault="00B53139" w:rsidP="00CD01F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>(</w:t>
      </w:r>
      <w:proofErr w:type="gramStart"/>
      <w:r w:rsidRPr="00D527C6">
        <w:rPr>
          <w:rFonts w:ascii="Times New Roman" w:hAnsi="Times New Roman" w:cs="Times New Roman"/>
          <w:sz w:val="26"/>
          <w:szCs w:val="26"/>
          <w:lang w:val="ru-RU"/>
        </w:rPr>
        <w:t>пр</w:t>
      </w:r>
      <w:proofErr w:type="gramEnd"/>
      <w:r w:rsidRPr="00D527C6">
        <w:rPr>
          <w:rFonts w:ascii="Times New Roman" w:hAnsi="Times New Roman" w:cs="Times New Roman"/>
          <w:sz w:val="26"/>
          <w:szCs w:val="26"/>
          <w:lang w:val="ru-RU"/>
        </w:rPr>
        <w:t>ізвище, ім’я та по батькові померлого, номер свідоцтва про смерть)</w:t>
      </w:r>
    </w:p>
    <w:p w:rsidR="00B53139" w:rsidRPr="00D527C6" w:rsidRDefault="00B53139" w:rsidP="00B53139">
      <w:pPr>
        <w:spacing w:after="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B53139" w:rsidRPr="00D527C6" w:rsidRDefault="00B53139" w:rsidP="00B53139">
      <w:pPr>
        <w:spacing w:after="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Відповідно до статті 25 Закону України «Про поховання та похоронну справу», користувач має право на встановлення намогильної споруди в межах виділеної земельної ділянки для поховання чи надання згоди </w:t>
      </w:r>
      <w:proofErr w:type="gramStart"/>
      <w:r w:rsidRPr="00D527C6">
        <w:rPr>
          <w:rFonts w:ascii="Times New Roman" w:hAnsi="Times New Roman" w:cs="Times New Roman"/>
          <w:sz w:val="26"/>
          <w:szCs w:val="26"/>
          <w:lang w:val="ru-RU"/>
        </w:rPr>
        <w:t>на</w:t>
      </w:r>
      <w:proofErr w:type="gramEnd"/>
      <w:r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 встановлення намогильної споруди іншими членами родини; вирішення питання про проведення </w:t>
      </w:r>
      <w:proofErr w:type="gramStart"/>
      <w:r w:rsidRPr="00D527C6">
        <w:rPr>
          <w:rFonts w:ascii="Times New Roman" w:hAnsi="Times New Roman" w:cs="Times New Roman"/>
          <w:sz w:val="26"/>
          <w:szCs w:val="26"/>
          <w:lang w:val="ru-RU"/>
        </w:rPr>
        <w:t>п</w:t>
      </w:r>
      <w:proofErr w:type="gramEnd"/>
      <w:r w:rsidRPr="00D527C6">
        <w:rPr>
          <w:rFonts w:ascii="Times New Roman" w:hAnsi="Times New Roman" w:cs="Times New Roman"/>
          <w:sz w:val="26"/>
          <w:szCs w:val="26"/>
          <w:lang w:val="ru-RU"/>
        </w:rPr>
        <w:t>ід поховання в зазначену могилу інших померлих членів родини, розпорядження щодо догляду за могилою; здійснення інших дій, пов’язаних із використанням місця поховання, якщо це не суперечить чинному законодавству.</w:t>
      </w:r>
    </w:p>
    <w:p w:rsidR="00B53139" w:rsidRPr="00D527C6" w:rsidRDefault="00B53139" w:rsidP="00B53139">
      <w:pPr>
        <w:spacing w:after="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B53139" w:rsidRPr="00D527C6" w:rsidRDefault="00B53139" w:rsidP="00B53139">
      <w:pPr>
        <w:spacing w:after="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Посада особи, яка надає </w:t>
      </w:r>
      <w:proofErr w:type="gramStart"/>
      <w:r w:rsidRPr="00D527C6">
        <w:rPr>
          <w:rFonts w:ascii="Times New Roman" w:hAnsi="Times New Roman" w:cs="Times New Roman"/>
          <w:sz w:val="26"/>
          <w:szCs w:val="26"/>
          <w:lang w:val="ru-RU"/>
        </w:rPr>
        <w:t>св</w:t>
      </w:r>
      <w:proofErr w:type="gramEnd"/>
      <w:r w:rsidRPr="00D527C6">
        <w:rPr>
          <w:rFonts w:ascii="Times New Roman" w:hAnsi="Times New Roman" w:cs="Times New Roman"/>
          <w:sz w:val="26"/>
          <w:szCs w:val="26"/>
          <w:lang w:val="ru-RU"/>
        </w:rPr>
        <w:t>ідоцтво ______________        ______________</w:t>
      </w:r>
    </w:p>
    <w:p w:rsidR="00B53139" w:rsidRPr="00D527C6" w:rsidRDefault="00B53139" w:rsidP="00B53139">
      <w:pPr>
        <w:spacing w:after="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6D6D2D" w:rsidRPr="00D527C6">
        <w:rPr>
          <w:rFonts w:ascii="Times New Roman" w:hAnsi="Times New Roman" w:cs="Times New Roman"/>
          <w:sz w:val="26"/>
          <w:szCs w:val="26"/>
          <w:lang w:val="ru-RU"/>
        </w:rPr>
        <w:tab/>
      </w:r>
      <w:r w:rsidR="006D6D2D" w:rsidRPr="00D527C6">
        <w:rPr>
          <w:rFonts w:ascii="Times New Roman" w:hAnsi="Times New Roman" w:cs="Times New Roman"/>
          <w:sz w:val="26"/>
          <w:szCs w:val="26"/>
          <w:lang w:val="ru-RU"/>
        </w:rPr>
        <w:tab/>
      </w:r>
      <w:r w:rsidR="006D6D2D" w:rsidRPr="00D527C6">
        <w:rPr>
          <w:rFonts w:ascii="Times New Roman" w:hAnsi="Times New Roman" w:cs="Times New Roman"/>
          <w:sz w:val="26"/>
          <w:szCs w:val="26"/>
          <w:lang w:val="ru-RU"/>
        </w:rPr>
        <w:tab/>
      </w:r>
      <w:r w:rsidR="006D6D2D" w:rsidRPr="00D527C6">
        <w:rPr>
          <w:rFonts w:ascii="Times New Roman" w:hAnsi="Times New Roman" w:cs="Times New Roman"/>
          <w:sz w:val="26"/>
          <w:szCs w:val="26"/>
          <w:lang w:val="ru-RU"/>
        </w:rPr>
        <w:tab/>
      </w:r>
      <w:r w:rsidR="006D6D2D" w:rsidRPr="00D527C6">
        <w:rPr>
          <w:rFonts w:ascii="Times New Roman" w:hAnsi="Times New Roman" w:cs="Times New Roman"/>
          <w:sz w:val="26"/>
          <w:szCs w:val="26"/>
          <w:lang w:val="ru-RU"/>
        </w:rPr>
        <w:tab/>
      </w:r>
      <w:r w:rsidR="006D6D2D" w:rsidRPr="00D527C6">
        <w:rPr>
          <w:rFonts w:ascii="Times New Roman" w:hAnsi="Times New Roman" w:cs="Times New Roman"/>
          <w:sz w:val="26"/>
          <w:szCs w:val="26"/>
          <w:lang w:val="ru-RU"/>
        </w:rPr>
        <w:tab/>
      </w:r>
      <w:r w:rsidR="006D6D2D" w:rsidRPr="00D527C6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D527C6">
        <w:rPr>
          <w:rFonts w:ascii="Times New Roman" w:hAnsi="Times New Roman" w:cs="Times New Roman"/>
          <w:sz w:val="26"/>
          <w:szCs w:val="26"/>
          <w:lang w:val="ru-RU"/>
        </w:rPr>
        <w:t>(</w:t>
      </w:r>
      <w:proofErr w:type="gramStart"/>
      <w:r w:rsidRPr="00D527C6">
        <w:rPr>
          <w:rFonts w:ascii="Times New Roman" w:hAnsi="Times New Roman" w:cs="Times New Roman"/>
          <w:sz w:val="26"/>
          <w:szCs w:val="26"/>
          <w:lang w:val="ru-RU"/>
        </w:rPr>
        <w:t>п</w:t>
      </w:r>
      <w:proofErr w:type="gramEnd"/>
      <w:r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ідпис)  </w:t>
      </w:r>
      <w:r w:rsidR="006D6D2D"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          </w:t>
      </w:r>
      <w:r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            (ініціали, прізвище)</w:t>
      </w:r>
    </w:p>
    <w:p w:rsidR="00B53139" w:rsidRPr="00D527C6" w:rsidRDefault="00B53139" w:rsidP="00B53139">
      <w:pPr>
        <w:spacing w:after="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B53139" w:rsidRPr="00D527C6" w:rsidRDefault="00B53139" w:rsidP="00B53139">
      <w:pPr>
        <w:spacing w:after="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>Печатка</w:t>
      </w:r>
    </w:p>
    <w:p w:rsidR="00B53139" w:rsidRPr="00D527C6" w:rsidRDefault="00B53139" w:rsidP="00B53139">
      <w:pPr>
        <w:spacing w:after="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>Реєстраційний номер та дата видачі</w:t>
      </w:r>
    </w:p>
    <w:p w:rsidR="006D6D2D" w:rsidRPr="00D527C6" w:rsidRDefault="006D6D2D" w:rsidP="00B53139">
      <w:pPr>
        <w:spacing w:after="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6D6D2D" w:rsidRPr="00D527C6" w:rsidRDefault="006D6D2D" w:rsidP="00B53139">
      <w:pPr>
        <w:spacing w:after="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6D6D2D" w:rsidRPr="00D527C6" w:rsidRDefault="006D6D2D" w:rsidP="00B53139">
      <w:pPr>
        <w:spacing w:after="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6D6D2D" w:rsidRPr="00D527C6" w:rsidRDefault="006D6D2D" w:rsidP="00B53139">
      <w:pPr>
        <w:spacing w:after="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6D6D2D" w:rsidRPr="00D527C6" w:rsidRDefault="006D6D2D" w:rsidP="00B53139">
      <w:pPr>
        <w:spacing w:after="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6D6D2D" w:rsidRPr="00D527C6" w:rsidRDefault="006D6D2D" w:rsidP="00B53139">
      <w:pPr>
        <w:spacing w:after="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E4187E" w:rsidRPr="00D527C6" w:rsidRDefault="00E4187E" w:rsidP="00E4187E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b/>
          <w:sz w:val="26"/>
          <w:szCs w:val="26"/>
          <w:lang w:val="ru-RU"/>
        </w:rPr>
        <w:t>Секретар ради</w:t>
      </w:r>
      <w:r w:rsidRPr="00D527C6">
        <w:rPr>
          <w:rFonts w:ascii="Times New Roman" w:hAnsi="Times New Roman" w:cs="Times New Roman"/>
          <w:b/>
          <w:sz w:val="26"/>
          <w:szCs w:val="26"/>
          <w:lang w:val="ru-RU"/>
        </w:rPr>
        <w:tab/>
      </w:r>
      <w:r w:rsidRPr="00D527C6">
        <w:rPr>
          <w:rFonts w:ascii="Times New Roman" w:hAnsi="Times New Roman" w:cs="Times New Roman"/>
          <w:b/>
          <w:sz w:val="26"/>
          <w:szCs w:val="26"/>
          <w:lang w:val="ru-RU"/>
        </w:rPr>
        <w:tab/>
      </w:r>
      <w:r w:rsidRPr="00D527C6">
        <w:rPr>
          <w:rFonts w:ascii="Times New Roman" w:hAnsi="Times New Roman" w:cs="Times New Roman"/>
          <w:b/>
          <w:sz w:val="26"/>
          <w:szCs w:val="26"/>
          <w:lang w:val="ru-RU"/>
        </w:rPr>
        <w:tab/>
      </w:r>
      <w:r w:rsidRPr="00D527C6">
        <w:rPr>
          <w:rFonts w:ascii="Times New Roman" w:hAnsi="Times New Roman" w:cs="Times New Roman"/>
          <w:b/>
          <w:sz w:val="26"/>
          <w:szCs w:val="26"/>
          <w:lang w:val="ru-RU"/>
        </w:rPr>
        <w:tab/>
      </w:r>
      <w:r w:rsidRPr="00D527C6">
        <w:rPr>
          <w:rFonts w:ascii="Times New Roman" w:hAnsi="Times New Roman" w:cs="Times New Roman"/>
          <w:b/>
          <w:sz w:val="26"/>
          <w:szCs w:val="26"/>
          <w:lang w:val="ru-RU"/>
        </w:rPr>
        <w:tab/>
      </w:r>
      <w:r w:rsidRPr="00D527C6">
        <w:rPr>
          <w:rFonts w:ascii="Times New Roman" w:hAnsi="Times New Roman" w:cs="Times New Roman"/>
          <w:b/>
          <w:sz w:val="26"/>
          <w:szCs w:val="26"/>
          <w:lang w:val="ru-RU"/>
        </w:rPr>
        <w:tab/>
      </w:r>
      <w:r w:rsidRPr="00D527C6">
        <w:rPr>
          <w:rFonts w:ascii="Times New Roman" w:hAnsi="Times New Roman" w:cs="Times New Roman"/>
          <w:b/>
          <w:sz w:val="26"/>
          <w:szCs w:val="26"/>
          <w:lang w:val="ru-RU"/>
        </w:rPr>
        <w:tab/>
      </w:r>
      <w:r w:rsidRPr="00D527C6">
        <w:rPr>
          <w:rFonts w:ascii="Times New Roman" w:hAnsi="Times New Roman" w:cs="Times New Roman"/>
          <w:b/>
          <w:sz w:val="26"/>
          <w:szCs w:val="26"/>
          <w:lang w:val="ru-RU"/>
        </w:rPr>
        <w:tab/>
        <w:t>Ю.Віткова</w:t>
      </w:r>
    </w:p>
    <w:p w:rsidR="00652862" w:rsidRPr="00D527C6" w:rsidRDefault="00652862" w:rsidP="00652862">
      <w:pPr>
        <w:spacing w:after="0"/>
        <w:ind w:left="4248"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652862" w:rsidRPr="00D527C6" w:rsidRDefault="00652862" w:rsidP="00652862">
      <w:pPr>
        <w:spacing w:after="0"/>
        <w:ind w:left="4248"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652862" w:rsidRDefault="00652862" w:rsidP="00652862">
      <w:pPr>
        <w:spacing w:after="0"/>
        <w:ind w:left="4248"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A81961" w:rsidRDefault="00A81961" w:rsidP="00652862">
      <w:pPr>
        <w:spacing w:after="0"/>
        <w:ind w:left="4248"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A81961" w:rsidRPr="00D527C6" w:rsidRDefault="00A81961" w:rsidP="00652862">
      <w:pPr>
        <w:spacing w:after="0"/>
        <w:ind w:left="4248"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652862" w:rsidRPr="00D527C6" w:rsidRDefault="00652862" w:rsidP="00652862">
      <w:pPr>
        <w:spacing w:after="0"/>
        <w:ind w:left="4248"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652862" w:rsidRPr="00D527C6" w:rsidRDefault="00652862" w:rsidP="00652862">
      <w:pPr>
        <w:spacing w:after="0"/>
        <w:ind w:left="4248"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B53139" w:rsidRPr="00D527C6" w:rsidRDefault="00B53139" w:rsidP="00652862">
      <w:pPr>
        <w:spacing w:after="0"/>
        <w:ind w:left="4248"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lastRenderedPageBreak/>
        <w:t xml:space="preserve">Додаток </w:t>
      </w:r>
      <w:r w:rsidR="00EE04E4">
        <w:rPr>
          <w:rFonts w:ascii="Times New Roman" w:hAnsi="Times New Roman" w:cs="Times New Roman"/>
          <w:sz w:val="26"/>
          <w:szCs w:val="26"/>
          <w:lang w:val="ru-RU"/>
        </w:rPr>
        <w:t>5</w:t>
      </w:r>
    </w:p>
    <w:p w:rsidR="00B27DDB" w:rsidRPr="00D527C6" w:rsidRDefault="00B27DDB" w:rsidP="00B27DDB">
      <w:pPr>
        <w:spacing w:after="0"/>
        <w:ind w:left="4248"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>до Положення щодо порядку поховання</w:t>
      </w:r>
    </w:p>
    <w:p w:rsidR="00B27DDB" w:rsidRPr="00D527C6" w:rsidRDefault="00B27DDB" w:rsidP="00B27DDB">
      <w:pPr>
        <w:spacing w:after="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D527C6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D527C6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D527C6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D527C6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D527C6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D527C6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D527C6">
        <w:rPr>
          <w:rFonts w:ascii="Times New Roman" w:hAnsi="Times New Roman" w:cs="Times New Roman"/>
          <w:sz w:val="26"/>
          <w:szCs w:val="26"/>
          <w:lang w:val="ru-RU"/>
        </w:rPr>
        <w:tab/>
        <w:t>та надання ритуальних послуг</w:t>
      </w:r>
    </w:p>
    <w:p w:rsidR="00B53139" w:rsidRPr="00D527C6" w:rsidRDefault="00B53139" w:rsidP="00B53139">
      <w:pPr>
        <w:spacing w:after="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B53139" w:rsidRPr="00D527C6" w:rsidRDefault="00B53139" w:rsidP="008D5D0C">
      <w:pPr>
        <w:spacing w:after="0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>Необхідний перелі</w:t>
      </w:r>
      <w:proofErr w:type="gramStart"/>
      <w:r w:rsidRPr="00D527C6">
        <w:rPr>
          <w:rFonts w:ascii="Times New Roman" w:hAnsi="Times New Roman" w:cs="Times New Roman"/>
          <w:sz w:val="26"/>
          <w:szCs w:val="26"/>
          <w:lang w:val="ru-RU"/>
        </w:rPr>
        <w:t>к</w:t>
      </w:r>
      <w:proofErr w:type="gramEnd"/>
      <w:r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gramStart"/>
      <w:r w:rsidRPr="00D527C6">
        <w:rPr>
          <w:rFonts w:ascii="Times New Roman" w:hAnsi="Times New Roman" w:cs="Times New Roman"/>
          <w:sz w:val="26"/>
          <w:szCs w:val="26"/>
          <w:lang w:val="ru-RU"/>
        </w:rPr>
        <w:t>документ</w:t>
      </w:r>
      <w:proofErr w:type="gramEnd"/>
      <w:r w:rsidRPr="00D527C6">
        <w:rPr>
          <w:rFonts w:ascii="Times New Roman" w:hAnsi="Times New Roman" w:cs="Times New Roman"/>
          <w:sz w:val="26"/>
          <w:szCs w:val="26"/>
          <w:lang w:val="ru-RU"/>
        </w:rPr>
        <w:t>ів, що надаються до КП «Міськ</w:t>
      </w:r>
      <w:r w:rsidR="00F10899" w:rsidRPr="00D527C6">
        <w:rPr>
          <w:rFonts w:ascii="Times New Roman" w:hAnsi="Times New Roman" w:cs="Times New Roman"/>
          <w:sz w:val="26"/>
          <w:szCs w:val="26"/>
          <w:lang w:val="ru-RU"/>
        </w:rPr>
        <w:t>е комунальне господарство</w:t>
      </w:r>
      <w:r w:rsidRPr="00D527C6">
        <w:rPr>
          <w:rFonts w:ascii="Times New Roman" w:hAnsi="Times New Roman" w:cs="Times New Roman"/>
          <w:sz w:val="26"/>
          <w:szCs w:val="26"/>
          <w:lang w:val="ru-RU"/>
        </w:rPr>
        <w:t>» громадянами на встановлення намогильної споруди своїми силами</w:t>
      </w:r>
    </w:p>
    <w:p w:rsidR="00B53139" w:rsidRPr="00D527C6" w:rsidRDefault="00B53139" w:rsidP="00B53139">
      <w:pPr>
        <w:spacing w:after="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B53139" w:rsidRPr="00D527C6" w:rsidRDefault="00B53139" w:rsidP="00B53139">
      <w:pPr>
        <w:spacing w:after="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Оригінал </w:t>
      </w:r>
      <w:proofErr w:type="gramStart"/>
      <w:r w:rsidRPr="00D527C6">
        <w:rPr>
          <w:rFonts w:ascii="Times New Roman" w:hAnsi="Times New Roman" w:cs="Times New Roman"/>
          <w:sz w:val="26"/>
          <w:szCs w:val="26"/>
          <w:lang w:val="ru-RU"/>
        </w:rPr>
        <w:t>св</w:t>
      </w:r>
      <w:proofErr w:type="gramEnd"/>
      <w:r w:rsidRPr="00D527C6">
        <w:rPr>
          <w:rFonts w:ascii="Times New Roman" w:hAnsi="Times New Roman" w:cs="Times New Roman"/>
          <w:sz w:val="26"/>
          <w:szCs w:val="26"/>
          <w:lang w:val="ru-RU"/>
        </w:rPr>
        <w:t>ідоцтва про смерть похованого та його копію.</w:t>
      </w:r>
    </w:p>
    <w:p w:rsidR="00B53139" w:rsidRPr="00D527C6" w:rsidRDefault="00B53139" w:rsidP="00B53139">
      <w:pPr>
        <w:spacing w:after="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gramStart"/>
      <w:r w:rsidRPr="00D527C6">
        <w:rPr>
          <w:rFonts w:ascii="Times New Roman" w:hAnsi="Times New Roman" w:cs="Times New Roman"/>
          <w:sz w:val="26"/>
          <w:szCs w:val="26"/>
          <w:lang w:val="ru-RU"/>
        </w:rPr>
        <w:t>Св</w:t>
      </w:r>
      <w:proofErr w:type="gramEnd"/>
      <w:r w:rsidRPr="00D527C6">
        <w:rPr>
          <w:rFonts w:ascii="Times New Roman" w:hAnsi="Times New Roman" w:cs="Times New Roman"/>
          <w:sz w:val="26"/>
          <w:szCs w:val="26"/>
          <w:lang w:val="ru-RU"/>
        </w:rPr>
        <w:t>ідоцтво про поховання та його копію, а в разі його відсутності – письмову згоду користувача місця поховання на встановлення намогильної споруди.</w:t>
      </w:r>
    </w:p>
    <w:p w:rsidR="00B53139" w:rsidRPr="00D527C6" w:rsidRDefault="00B53139" w:rsidP="00B53139">
      <w:pPr>
        <w:spacing w:after="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>Реквізити виконавця, який здійснює встановлення намогильної споруди.</w:t>
      </w:r>
    </w:p>
    <w:p w:rsidR="00B53139" w:rsidRPr="00D527C6" w:rsidRDefault="00B53139" w:rsidP="00B53139">
      <w:pPr>
        <w:spacing w:after="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>Заява на і</w:t>
      </w:r>
      <w:proofErr w:type="gramStart"/>
      <w:r w:rsidRPr="00D527C6">
        <w:rPr>
          <w:rFonts w:ascii="Times New Roman" w:hAnsi="Times New Roman" w:cs="Times New Roman"/>
          <w:sz w:val="26"/>
          <w:szCs w:val="26"/>
          <w:lang w:val="ru-RU"/>
        </w:rPr>
        <w:t>м’я</w:t>
      </w:r>
      <w:proofErr w:type="gramEnd"/>
      <w:r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 директора КП «Міськ</w:t>
      </w:r>
      <w:r w:rsidR="00F10899" w:rsidRPr="00D527C6">
        <w:rPr>
          <w:rFonts w:ascii="Times New Roman" w:hAnsi="Times New Roman" w:cs="Times New Roman"/>
          <w:sz w:val="26"/>
          <w:szCs w:val="26"/>
          <w:lang w:val="ru-RU"/>
        </w:rPr>
        <w:t>е комунальне господарство</w:t>
      </w:r>
      <w:r w:rsidRPr="00D527C6">
        <w:rPr>
          <w:rFonts w:ascii="Times New Roman" w:hAnsi="Times New Roman" w:cs="Times New Roman"/>
          <w:sz w:val="26"/>
          <w:szCs w:val="26"/>
          <w:lang w:val="ru-RU"/>
        </w:rPr>
        <w:t>».</w:t>
      </w:r>
    </w:p>
    <w:p w:rsidR="00BF7871" w:rsidRPr="00D527C6" w:rsidRDefault="00BF7871" w:rsidP="00B53139">
      <w:pPr>
        <w:spacing w:after="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BF7871" w:rsidRPr="00D527C6" w:rsidRDefault="00BF7871" w:rsidP="00B53139">
      <w:pPr>
        <w:spacing w:after="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BF7871" w:rsidRPr="00D527C6" w:rsidRDefault="00BF7871" w:rsidP="00B53139">
      <w:pPr>
        <w:spacing w:after="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BF7871" w:rsidRPr="00D527C6" w:rsidRDefault="00BF7871" w:rsidP="00B53139">
      <w:pPr>
        <w:spacing w:after="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BF7871" w:rsidRPr="00D527C6" w:rsidRDefault="00BF7871" w:rsidP="00B53139">
      <w:pPr>
        <w:spacing w:after="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BF7871" w:rsidRPr="00D527C6" w:rsidRDefault="00BF7871" w:rsidP="00B53139">
      <w:pPr>
        <w:spacing w:after="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BF7871" w:rsidRPr="00D527C6" w:rsidRDefault="00BF7871" w:rsidP="00B53139">
      <w:pPr>
        <w:spacing w:after="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BF7871" w:rsidRPr="00D527C6" w:rsidRDefault="00BF7871" w:rsidP="00B53139">
      <w:pPr>
        <w:spacing w:after="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E4187E" w:rsidRPr="00D527C6" w:rsidRDefault="00E4187E" w:rsidP="00E4187E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b/>
          <w:sz w:val="26"/>
          <w:szCs w:val="26"/>
          <w:lang w:val="ru-RU"/>
        </w:rPr>
        <w:t>Секретар ради</w:t>
      </w:r>
      <w:r w:rsidRPr="00D527C6">
        <w:rPr>
          <w:rFonts w:ascii="Times New Roman" w:hAnsi="Times New Roman" w:cs="Times New Roman"/>
          <w:b/>
          <w:sz w:val="26"/>
          <w:szCs w:val="26"/>
          <w:lang w:val="ru-RU"/>
        </w:rPr>
        <w:tab/>
      </w:r>
      <w:r w:rsidRPr="00D527C6">
        <w:rPr>
          <w:rFonts w:ascii="Times New Roman" w:hAnsi="Times New Roman" w:cs="Times New Roman"/>
          <w:b/>
          <w:sz w:val="26"/>
          <w:szCs w:val="26"/>
          <w:lang w:val="ru-RU"/>
        </w:rPr>
        <w:tab/>
      </w:r>
      <w:r w:rsidRPr="00D527C6">
        <w:rPr>
          <w:rFonts w:ascii="Times New Roman" w:hAnsi="Times New Roman" w:cs="Times New Roman"/>
          <w:b/>
          <w:sz w:val="26"/>
          <w:szCs w:val="26"/>
          <w:lang w:val="ru-RU"/>
        </w:rPr>
        <w:tab/>
      </w:r>
      <w:r w:rsidRPr="00D527C6">
        <w:rPr>
          <w:rFonts w:ascii="Times New Roman" w:hAnsi="Times New Roman" w:cs="Times New Roman"/>
          <w:b/>
          <w:sz w:val="26"/>
          <w:szCs w:val="26"/>
          <w:lang w:val="ru-RU"/>
        </w:rPr>
        <w:tab/>
      </w:r>
      <w:r w:rsidRPr="00D527C6">
        <w:rPr>
          <w:rFonts w:ascii="Times New Roman" w:hAnsi="Times New Roman" w:cs="Times New Roman"/>
          <w:b/>
          <w:sz w:val="26"/>
          <w:szCs w:val="26"/>
          <w:lang w:val="ru-RU"/>
        </w:rPr>
        <w:tab/>
      </w:r>
      <w:r w:rsidRPr="00D527C6">
        <w:rPr>
          <w:rFonts w:ascii="Times New Roman" w:hAnsi="Times New Roman" w:cs="Times New Roman"/>
          <w:b/>
          <w:sz w:val="26"/>
          <w:szCs w:val="26"/>
          <w:lang w:val="ru-RU"/>
        </w:rPr>
        <w:tab/>
      </w:r>
      <w:r w:rsidRPr="00D527C6">
        <w:rPr>
          <w:rFonts w:ascii="Times New Roman" w:hAnsi="Times New Roman" w:cs="Times New Roman"/>
          <w:b/>
          <w:sz w:val="26"/>
          <w:szCs w:val="26"/>
          <w:lang w:val="ru-RU"/>
        </w:rPr>
        <w:tab/>
      </w:r>
      <w:r w:rsidRPr="00D527C6">
        <w:rPr>
          <w:rFonts w:ascii="Times New Roman" w:hAnsi="Times New Roman" w:cs="Times New Roman"/>
          <w:b/>
          <w:sz w:val="26"/>
          <w:szCs w:val="26"/>
          <w:lang w:val="ru-RU"/>
        </w:rPr>
        <w:tab/>
        <w:t>Ю.Віткова</w:t>
      </w:r>
    </w:p>
    <w:p w:rsidR="00652862" w:rsidRPr="00D527C6" w:rsidRDefault="00652862" w:rsidP="00652862">
      <w:pPr>
        <w:spacing w:after="0"/>
        <w:ind w:left="4248"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652862" w:rsidRPr="00D527C6" w:rsidRDefault="00652862" w:rsidP="00652862">
      <w:pPr>
        <w:spacing w:after="0"/>
        <w:ind w:left="4248"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652862" w:rsidRPr="00D527C6" w:rsidRDefault="00652862" w:rsidP="00652862">
      <w:pPr>
        <w:spacing w:after="0"/>
        <w:ind w:left="4248"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652862" w:rsidRPr="00D527C6" w:rsidRDefault="00652862" w:rsidP="00652862">
      <w:pPr>
        <w:spacing w:after="0"/>
        <w:ind w:left="4248"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652862" w:rsidRPr="00D527C6" w:rsidRDefault="00652862" w:rsidP="00652862">
      <w:pPr>
        <w:spacing w:after="0"/>
        <w:ind w:left="4248"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652862" w:rsidRPr="00D527C6" w:rsidRDefault="00652862" w:rsidP="00652862">
      <w:pPr>
        <w:spacing w:after="0"/>
        <w:ind w:left="4248"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652862" w:rsidRPr="00D527C6" w:rsidRDefault="00652862" w:rsidP="00652862">
      <w:pPr>
        <w:spacing w:after="0"/>
        <w:ind w:left="4248"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652862" w:rsidRPr="00D527C6" w:rsidRDefault="00652862" w:rsidP="00652862">
      <w:pPr>
        <w:spacing w:after="0"/>
        <w:ind w:left="4248"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652862" w:rsidRPr="00D527C6" w:rsidRDefault="00652862" w:rsidP="00652862">
      <w:pPr>
        <w:spacing w:after="0"/>
        <w:ind w:left="4248"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652862" w:rsidRPr="00D527C6" w:rsidRDefault="00652862" w:rsidP="00652862">
      <w:pPr>
        <w:spacing w:after="0"/>
        <w:ind w:left="4248"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652862" w:rsidRPr="00D527C6" w:rsidRDefault="00652862" w:rsidP="00652862">
      <w:pPr>
        <w:spacing w:after="0"/>
        <w:ind w:left="4248"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652862" w:rsidRPr="00D527C6" w:rsidRDefault="00652862" w:rsidP="00652862">
      <w:pPr>
        <w:spacing w:after="0"/>
        <w:ind w:left="4248"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652862" w:rsidRPr="00D527C6" w:rsidRDefault="00652862" w:rsidP="00652862">
      <w:pPr>
        <w:spacing w:after="0"/>
        <w:ind w:left="4248"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652862" w:rsidRPr="00D527C6" w:rsidRDefault="00652862" w:rsidP="00652862">
      <w:pPr>
        <w:spacing w:after="0"/>
        <w:ind w:left="4248"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652862" w:rsidRPr="00D527C6" w:rsidRDefault="00652862" w:rsidP="00652862">
      <w:pPr>
        <w:spacing w:after="0"/>
        <w:ind w:left="4248"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652862" w:rsidRPr="00D527C6" w:rsidRDefault="00652862" w:rsidP="00652862">
      <w:pPr>
        <w:spacing w:after="0"/>
        <w:ind w:left="4248"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652862" w:rsidRPr="00D527C6" w:rsidRDefault="00652862" w:rsidP="00652862">
      <w:pPr>
        <w:spacing w:after="0"/>
        <w:ind w:left="4248"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652862" w:rsidRPr="00D527C6" w:rsidRDefault="00652862" w:rsidP="00652862">
      <w:pPr>
        <w:spacing w:after="0"/>
        <w:ind w:left="4248"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652862" w:rsidRPr="00D527C6" w:rsidRDefault="00652862" w:rsidP="00652862">
      <w:pPr>
        <w:spacing w:after="0"/>
        <w:ind w:left="4248"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652862" w:rsidRDefault="00652862" w:rsidP="00652862">
      <w:pPr>
        <w:spacing w:after="0"/>
        <w:ind w:left="4248"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A81961" w:rsidRDefault="00A81961" w:rsidP="00652862">
      <w:pPr>
        <w:spacing w:after="0"/>
        <w:ind w:left="4248"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A81961" w:rsidRPr="00D527C6" w:rsidRDefault="00A81961" w:rsidP="00652862">
      <w:pPr>
        <w:spacing w:after="0"/>
        <w:ind w:left="4248"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bookmarkStart w:id="0" w:name="_GoBack"/>
      <w:bookmarkEnd w:id="0"/>
    </w:p>
    <w:p w:rsidR="00805804" w:rsidRPr="00D527C6" w:rsidRDefault="00805804" w:rsidP="00652862">
      <w:pPr>
        <w:spacing w:after="0"/>
        <w:ind w:left="4248"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B53139" w:rsidRPr="00D527C6" w:rsidRDefault="00B53139" w:rsidP="00652862">
      <w:pPr>
        <w:spacing w:after="0"/>
        <w:ind w:left="4248"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lastRenderedPageBreak/>
        <w:t xml:space="preserve">Додаток </w:t>
      </w:r>
      <w:r w:rsidR="00EE04E4">
        <w:rPr>
          <w:rFonts w:ascii="Times New Roman" w:hAnsi="Times New Roman" w:cs="Times New Roman"/>
          <w:sz w:val="26"/>
          <w:szCs w:val="26"/>
          <w:lang w:val="ru-RU"/>
        </w:rPr>
        <w:t>6</w:t>
      </w:r>
    </w:p>
    <w:p w:rsidR="00B27DDB" w:rsidRPr="00D527C6" w:rsidRDefault="00B27DDB" w:rsidP="00B27DDB">
      <w:pPr>
        <w:spacing w:after="0"/>
        <w:ind w:left="4248"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>до Положення щодо порядку поховання</w:t>
      </w:r>
    </w:p>
    <w:p w:rsidR="00B27DDB" w:rsidRPr="00D527C6" w:rsidRDefault="00B27DDB" w:rsidP="00B27DDB">
      <w:pPr>
        <w:spacing w:after="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D527C6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D527C6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D527C6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D527C6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D527C6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D527C6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D527C6">
        <w:rPr>
          <w:rFonts w:ascii="Times New Roman" w:hAnsi="Times New Roman" w:cs="Times New Roman"/>
          <w:sz w:val="26"/>
          <w:szCs w:val="26"/>
          <w:lang w:val="ru-RU"/>
        </w:rPr>
        <w:tab/>
        <w:t>та надання ритуальних послуг</w:t>
      </w:r>
    </w:p>
    <w:p w:rsidR="00B53139" w:rsidRPr="00D527C6" w:rsidRDefault="00B53139" w:rsidP="00B53139">
      <w:pPr>
        <w:spacing w:after="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B53139" w:rsidRPr="00D527C6" w:rsidRDefault="00B53139" w:rsidP="008D5D0C">
      <w:pPr>
        <w:spacing w:after="0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>Необхідний перелі</w:t>
      </w:r>
      <w:proofErr w:type="gramStart"/>
      <w:r w:rsidRPr="00D527C6">
        <w:rPr>
          <w:rFonts w:ascii="Times New Roman" w:hAnsi="Times New Roman" w:cs="Times New Roman"/>
          <w:sz w:val="26"/>
          <w:szCs w:val="26"/>
          <w:lang w:val="ru-RU"/>
        </w:rPr>
        <w:t>к</w:t>
      </w:r>
      <w:proofErr w:type="gramEnd"/>
      <w:r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 документів, що надаються до</w:t>
      </w:r>
      <w:r w:rsidR="008D5D0C"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B53139" w:rsidRPr="00D527C6" w:rsidRDefault="00B53139" w:rsidP="008D5D0C">
      <w:pPr>
        <w:spacing w:after="0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>КП «Міськ</w:t>
      </w:r>
      <w:r w:rsidR="00F10899" w:rsidRPr="00D527C6">
        <w:rPr>
          <w:rFonts w:ascii="Times New Roman" w:hAnsi="Times New Roman" w:cs="Times New Roman"/>
          <w:sz w:val="26"/>
          <w:szCs w:val="26"/>
          <w:lang w:val="ru-RU"/>
        </w:rPr>
        <w:t>е комунальне господарство</w:t>
      </w:r>
      <w:r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» </w:t>
      </w:r>
      <w:proofErr w:type="gramStart"/>
      <w:r w:rsidRPr="00D527C6">
        <w:rPr>
          <w:rFonts w:ascii="Times New Roman" w:hAnsi="Times New Roman" w:cs="Times New Roman"/>
          <w:sz w:val="26"/>
          <w:szCs w:val="26"/>
          <w:lang w:val="ru-RU"/>
        </w:rPr>
        <w:t>п</w:t>
      </w:r>
      <w:proofErr w:type="gramEnd"/>
      <w:r w:rsidRPr="00D527C6">
        <w:rPr>
          <w:rFonts w:ascii="Times New Roman" w:hAnsi="Times New Roman" w:cs="Times New Roman"/>
          <w:sz w:val="26"/>
          <w:szCs w:val="26"/>
          <w:lang w:val="ru-RU"/>
        </w:rPr>
        <w:t>ідприємцями на проведення робіт по встановленню намогильних споруд</w:t>
      </w:r>
    </w:p>
    <w:p w:rsidR="00B53139" w:rsidRPr="00D527C6" w:rsidRDefault="00B53139" w:rsidP="00B53139">
      <w:pPr>
        <w:spacing w:after="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B53139" w:rsidRPr="00D527C6" w:rsidRDefault="00B53139" w:rsidP="00B53139">
      <w:pPr>
        <w:spacing w:after="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Оригінал </w:t>
      </w:r>
      <w:proofErr w:type="gramStart"/>
      <w:r w:rsidRPr="00D527C6">
        <w:rPr>
          <w:rFonts w:ascii="Times New Roman" w:hAnsi="Times New Roman" w:cs="Times New Roman"/>
          <w:sz w:val="26"/>
          <w:szCs w:val="26"/>
          <w:lang w:val="ru-RU"/>
        </w:rPr>
        <w:t>св</w:t>
      </w:r>
      <w:proofErr w:type="gramEnd"/>
      <w:r w:rsidRPr="00D527C6">
        <w:rPr>
          <w:rFonts w:ascii="Times New Roman" w:hAnsi="Times New Roman" w:cs="Times New Roman"/>
          <w:sz w:val="26"/>
          <w:szCs w:val="26"/>
          <w:lang w:val="ru-RU"/>
        </w:rPr>
        <w:t>ідоцтва про смерть похованого та його копію.</w:t>
      </w:r>
    </w:p>
    <w:p w:rsidR="00B53139" w:rsidRPr="00D527C6" w:rsidRDefault="00B53139" w:rsidP="00B53139">
      <w:pPr>
        <w:spacing w:after="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gramStart"/>
      <w:r w:rsidRPr="00D527C6">
        <w:rPr>
          <w:rFonts w:ascii="Times New Roman" w:hAnsi="Times New Roman" w:cs="Times New Roman"/>
          <w:sz w:val="26"/>
          <w:szCs w:val="26"/>
          <w:lang w:val="ru-RU"/>
        </w:rPr>
        <w:t>Св</w:t>
      </w:r>
      <w:proofErr w:type="gramEnd"/>
      <w:r w:rsidRPr="00D527C6">
        <w:rPr>
          <w:rFonts w:ascii="Times New Roman" w:hAnsi="Times New Roman" w:cs="Times New Roman"/>
          <w:sz w:val="26"/>
          <w:szCs w:val="26"/>
          <w:lang w:val="ru-RU"/>
        </w:rPr>
        <w:t>ідоцтво про поховання та його копію, а в разі його відсутності – письмову згоду користувача місця поховання на встановлення намогильної споруди.</w:t>
      </w:r>
    </w:p>
    <w:p w:rsidR="00B53139" w:rsidRPr="00D527C6" w:rsidRDefault="00B53139" w:rsidP="00B53139">
      <w:pPr>
        <w:spacing w:after="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>Реквізити виконавця, який здійснює встановлення намогильної споруди.</w:t>
      </w:r>
    </w:p>
    <w:p w:rsidR="00B53139" w:rsidRPr="00D527C6" w:rsidRDefault="00B53139" w:rsidP="00B53139">
      <w:pPr>
        <w:spacing w:after="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Копію </w:t>
      </w:r>
      <w:proofErr w:type="gramStart"/>
      <w:r w:rsidRPr="00D527C6">
        <w:rPr>
          <w:rFonts w:ascii="Times New Roman" w:hAnsi="Times New Roman" w:cs="Times New Roman"/>
          <w:sz w:val="26"/>
          <w:szCs w:val="26"/>
          <w:lang w:val="ru-RU"/>
        </w:rPr>
        <w:t>св</w:t>
      </w:r>
      <w:proofErr w:type="gramEnd"/>
      <w:r w:rsidRPr="00D527C6">
        <w:rPr>
          <w:rFonts w:ascii="Times New Roman" w:hAnsi="Times New Roman" w:cs="Times New Roman"/>
          <w:sz w:val="26"/>
          <w:szCs w:val="26"/>
          <w:lang w:val="ru-RU"/>
        </w:rPr>
        <w:t>ідоцтва про державну реєстрацію.</w:t>
      </w:r>
    </w:p>
    <w:p w:rsidR="00B53139" w:rsidRPr="00D527C6" w:rsidRDefault="00B53139" w:rsidP="00B53139">
      <w:pPr>
        <w:spacing w:after="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sz w:val="26"/>
          <w:szCs w:val="26"/>
          <w:lang w:val="ru-RU"/>
        </w:rPr>
        <w:t xml:space="preserve">Копію </w:t>
      </w:r>
      <w:proofErr w:type="gramStart"/>
      <w:r w:rsidRPr="00D527C6">
        <w:rPr>
          <w:rFonts w:ascii="Times New Roman" w:hAnsi="Times New Roman" w:cs="Times New Roman"/>
          <w:sz w:val="26"/>
          <w:szCs w:val="26"/>
          <w:lang w:val="ru-RU"/>
        </w:rPr>
        <w:t>св</w:t>
      </w:r>
      <w:proofErr w:type="gramEnd"/>
      <w:r w:rsidRPr="00D527C6">
        <w:rPr>
          <w:rFonts w:ascii="Times New Roman" w:hAnsi="Times New Roman" w:cs="Times New Roman"/>
          <w:sz w:val="26"/>
          <w:szCs w:val="26"/>
          <w:lang w:val="ru-RU"/>
        </w:rPr>
        <w:t>ідоцтва платника єдиного податку.</w:t>
      </w:r>
    </w:p>
    <w:p w:rsidR="00B53139" w:rsidRPr="00D527C6" w:rsidRDefault="00B53139" w:rsidP="002A6972">
      <w:pPr>
        <w:spacing w:after="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E4187E" w:rsidRPr="00D527C6" w:rsidRDefault="00E4187E" w:rsidP="002A6972">
      <w:pPr>
        <w:spacing w:after="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E4187E" w:rsidRPr="00D527C6" w:rsidRDefault="00E4187E" w:rsidP="002A6972">
      <w:pPr>
        <w:spacing w:after="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E4187E" w:rsidRPr="00D527C6" w:rsidRDefault="00E4187E" w:rsidP="002A6972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D527C6">
        <w:rPr>
          <w:rFonts w:ascii="Times New Roman" w:hAnsi="Times New Roman" w:cs="Times New Roman"/>
          <w:b/>
          <w:sz w:val="26"/>
          <w:szCs w:val="26"/>
          <w:lang w:val="ru-RU"/>
        </w:rPr>
        <w:t>Секретар ради</w:t>
      </w:r>
      <w:r w:rsidRPr="00D527C6">
        <w:rPr>
          <w:rFonts w:ascii="Times New Roman" w:hAnsi="Times New Roman" w:cs="Times New Roman"/>
          <w:b/>
          <w:sz w:val="26"/>
          <w:szCs w:val="26"/>
          <w:lang w:val="ru-RU"/>
        </w:rPr>
        <w:tab/>
      </w:r>
      <w:r w:rsidRPr="00D527C6">
        <w:rPr>
          <w:rFonts w:ascii="Times New Roman" w:hAnsi="Times New Roman" w:cs="Times New Roman"/>
          <w:b/>
          <w:sz w:val="26"/>
          <w:szCs w:val="26"/>
          <w:lang w:val="ru-RU"/>
        </w:rPr>
        <w:tab/>
      </w:r>
      <w:r w:rsidRPr="00D527C6">
        <w:rPr>
          <w:rFonts w:ascii="Times New Roman" w:hAnsi="Times New Roman" w:cs="Times New Roman"/>
          <w:b/>
          <w:sz w:val="26"/>
          <w:szCs w:val="26"/>
          <w:lang w:val="ru-RU"/>
        </w:rPr>
        <w:tab/>
      </w:r>
      <w:r w:rsidRPr="00D527C6">
        <w:rPr>
          <w:rFonts w:ascii="Times New Roman" w:hAnsi="Times New Roman" w:cs="Times New Roman"/>
          <w:b/>
          <w:sz w:val="26"/>
          <w:szCs w:val="26"/>
          <w:lang w:val="ru-RU"/>
        </w:rPr>
        <w:tab/>
      </w:r>
      <w:r w:rsidRPr="00D527C6">
        <w:rPr>
          <w:rFonts w:ascii="Times New Roman" w:hAnsi="Times New Roman" w:cs="Times New Roman"/>
          <w:b/>
          <w:sz w:val="26"/>
          <w:szCs w:val="26"/>
          <w:lang w:val="ru-RU"/>
        </w:rPr>
        <w:tab/>
      </w:r>
      <w:r w:rsidRPr="00D527C6">
        <w:rPr>
          <w:rFonts w:ascii="Times New Roman" w:hAnsi="Times New Roman" w:cs="Times New Roman"/>
          <w:b/>
          <w:sz w:val="26"/>
          <w:szCs w:val="26"/>
          <w:lang w:val="ru-RU"/>
        </w:rPr>
        <w:tab/>
      </w:r>
      <w:r w:rsidRPr="00D527C6">
        <w:rPr>
          <w:rFonts w:ascii="Times New Roman" w:hAnsi="Times New Roman" w:cs="Times New Roman"/>
          <w:b/>
          <w:sz w:val="26"/>
          <w:szCs w:val="26"/>
          <w:lang w:val="ru-RU"/>
        </w:rPr>
        <w:tab/>
      </w:r>
      <w:r w:rsidRPr="00D527C6">
        <w:rPr>
          <w:rFonts w:ascii="Times New Roman" w:hAnsi="Times New Roman" w:cs="Times New Roman"/>
          <w:b/>
          <w:sz w:val="26"/>
          <w:szCs w:val="26"/>
          <w:lang w:val="ru-RU"/>
        </w:rPr>
        <w:tab/>
        <w:t>Ю.Віткова</w:t>
      </w:r>
    </w:p>
    <w:sectPr w:rsidR="00E4187E" w:rsidRPr="00D527C6" w:rsidSect="00895148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53E4B"/>
    <w:multiLevelType w:val="hybridMultilevel"/>
    <w:tmpl w:val="D0E8EFC8"/>
    <w:lvl w:ilvl="0" w:tplc="608410EA">
      <w:start w:val="1"/>
      <w:numFmt w:val="decimal"/>
      <w:lvlText w:val="%1."/>
      <w:lvlJc w:val="left"/>
      <w:pPr>
        <w:ind w:left="1728" w:hanging="10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6C70CAF"/>
    <w:multiLevelType w:val="hybridMultilevel"/>
    <w:tmpl w:val="D5A2314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3E6F8D"/>
    <w:multiLevelType w:val="multilevel"/>
    <w:tmpl w:val="977C00C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513E00E0"/>
    <w:multiLevelType w:val="hybridMultilevel"/>
    <w:tmpl w:val="67DCFC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F5C"/>
    <w:rsid w:val="000251FC"/>
    <w:rsid w:val="00037784"/>
    <w:rsid w:val="00052FC6"/>
    <w:rsid w:val="000B3525"/>
    <w:rsid w:val="000B4A0B"/>
    <w:rsid w:val="000E5594"/>
    <w:rsid w:val="00153A28"/>
    <w:rsid w:val="00154BD3"/>
    <w:rsid w:val="001A761F"/>
    <w:rsid w:val="001E326C"/>
    <w:rsid w:val="00205AF0"/>
    <w:rsid w:val="00234F5C"/>
    <w:rsid w:val="002404F8"/>
    <w:rsid w:val="00270188"/>
    <w:rsid w:val="002821AE"/>
    <w:rsid w:val="0029233C"/>
    <w:rsid w:val="00292881"/>
    <w:rsid w:val="002A6972"/>
    <w:rsid w:val="002B6BCA"/>
    <w:rsid w:val="002C4B43"/>
    <w:rsid w:val="002D0DA7"/>
    <w:rsid w:val="002F1365"/>
    <w:rsid w:val="002F6B43"/>
    <w:rsid w:val="002F7B0B"/>
    <w:rsid w:val="00300887"/>
    <w:rsid w:val="003853ED"/>
    <w:rsid w:val="003C48E0"/>
    <w:rsid w:val="003D6A38"/>
    <w:rsid w:val="00402596"/>
    <w:rsid w:val="0041122B"/>
    <w:rsid w:val="00422837"/>
    <w:rsid w:val="00433F5E"/>
    <w:rsid w:val="00435F59"/>
    <w:rsid w:val="0047322F"/>
    <w:rsid w:val="00483FF9"/>
    <w:rsid w:val="00485413"/>
    <w:rsid w:val="004A092C"/>
    <w:rsid w:val="004A508F"/>
    <w:rsid w:val="004C2B24"/>
    <w:rsid w:val="004D34F8"/>
    <w:rsid w:val="004E4B65"/>
    <w:rsid w:val="0053272F"/>
    <w:rsid w:val="0054446E"/>
    <w:rsid w:val="0054540D"/>
    <w:rsid w:val="00546A67"/>
    <w:rsid w:val="00590B32"/>
    <w:rsid w:val="005A0091"/>
    <w:rsid w:val="005C344D"/>
    <w:rsid w:val="005F30C8"/>
    <w:rsid w:val="00632FBB"/>
    <w:rsid w:val="006520EC"/>
    <w:rsid w:val="00652862"/>
    <w:rsid w:val="0065363A"/>
    <w:rsid w:val="0065617C"/>
    <w:rsid w:val="00693C28"/>
    <w:rsid w:val="00697A1E"/>
    <w:rsid w:val="006C3874"/>
    <w:rsid w:val="006D5287"/>
    <w:rsid w:val="006D6D2D"/>
    <w:rsid w:val="006F195B"/>
    <w:rsid w:val="006F35A3"/>
    <w:rsid w:val="006F7A4A"/>
    <w:rsid w:val="0071219C"/>
    <w:rsid w:val="007304E0"/>
    <w:rsid w:val="00731418"/>
    <w:rsid w:val="00755837"/>
    <w:rsid w:val="007739C5"/>
    <w:rsid w:val="007856FC"/>
    <w:rsid w:val="007B07D7"/>
    <w:rsid w:val="007B3940"/>
    <w:rsid w:val="007B3D07"/>
    <w:rsid w:val="007D01D0"/>
    <w:rsid w:val="007D4668"/>
    <w:rsid w:val="007D5ED1"/>
    <w:rsid w:val="007F6D3D"/>
    <w:rsid w:val="00805804"/>
    <w:rsid w:val="00807B72"/>
    <w:rsid w:val="008254B7"/>
    <w:rsid w:val="0083152D"/>
    <w:rsid w:val="00843DD6"/>
    <w:rsid w:val="00861B02"/>
    <w:rsid w:val="008766EA"/>
    <w:rsid w:val="00895148"/>
    <w:rsid w:val="008C1C2D"/>
    <w:rsid w:val="008C5394"/>
    <w:rsid w:val="008D5D0C"/>
    <w:rsid w:val="008F46FE"/>
    <w:rsid w:val="0091522A"/>
    <w:rsid w:val="0092028C"/>
    <w:rsid w:val="00943ADE"/>
    <w:rsid w:val="009732F5"/>
    <w:rsid w:val="00980A64"/>
    <w:rsid w:val="009827E6"/>
    <w:rsid w:val="009A12AA"/>
    <w:rsid w:val="009A30D1"/>
    <w:rsid w:val="009B583C"/>
    <w:rsid w:val="009C52B6"/>
    <w:rsid w:val="00A10902"/>
    <w:rsid w:val="00A3083A"/>
    <w:rsid w:val="00A5259C"/>
    <w:rsid w:val="00A67E71"/>
    <w:rsid w:val="00A753C6"/>
    <w:rsid w:val="00A81961"/>
    <w:rsid w:val="00A8276D"/>
    <w:rsid w:val="00AC35B0"/>
    <w:rsid w:val="00AC6C41"/>
    <w:rsid w:val="00AF039B"/>
    <w:rsid w:val="00B27DDB"/>
    <w:rsid w:val="00B338E9"/>
    <w:rsid w:val="00B51273"/>
    <w:rsid w:val="00B53139"/>
    <w:rsid w:val="00B672B7"/>
    <w:rsid w:val="00BD6389"/>
    <w:rsid w:val="00BF3049"/>
    <w:rsid w:val="00BF7871"/>
    <w:rsid w:val="00BF7F5C"/>
    <w:rsid w:val="00C0144C"/>
    <w:rsid w:val="00C03C0D"/>
    <w:rsid w:val="00C10F4E"/>
    <w:rsid w:val="00C17C9A"/>
    <w:rsid w:val="00C4489D"/>
    <w:rsid w:val="00C66EA8"/>
    <w:rsid w:val="00C73D98"/>
    <w:rsid w:val="00C86E9E"/>
    <w:rsid w:val="00C936AB"/>
    <w:rsid w:val="00CA7A75"/>
    <w:rsid w:val="00CD01F6"/>
    <w:rsid w:val="00CE1A0C"/>
    <w:rsid w:val="00CF29F8"/>
    <w:rsid w:val="00CF2FDD"/>
    <w:rsid w:val="00D03EE8"/>
    <w:rsid w:val="00D25D0C"/>
    <w:rsid w:val="00D317E5"/>
    <w:rsid w:val="00D467F0"/>
    <w:rsid w:val="00D50717"/>
    <w:rsid w:val="00D527C6"/>
    <w:rsid w:val="00D73264"/>
    <w:rsid w:val="00D76F0B"/>
    <w:rsid w:val="00D9077A"/>
    <w:rsid w:val="00D93B4B"/>
    <w:rsid w:val="00DA635D"/>
    <w:rsid w:val="00DD170B"/>
    <w:rsid w:val="00DD788F"/>
    <w:rsid w:val="00E15FF1"/>
    <w:rsid w:val="00E33D4B"/>
    <w:rsid w:val="00E4187E"/>
    <w:rsid w:val="00E639DD"/>
    <w:rsid w:val="00E86CCF"/>
    <w:rsid w:val="00E91C81"/>
    <w:rsid w:val="00E96AA5"/>
    <w:rsid w:val="00EC736D"/>
    <w:rsid w:val="00EE04E4"/>
    <w:rsid w:val="00EF1184"/>
    <w:rsid w:val="00F10899"/>
    <w:rsid w:val="00F2427F"/>
    <w:rsid w:val="00F476AE"/>
    <w:rsid w:val="00F64CEC"/>
    <w:rsid w:val="00F74E1C"/>
    <w:rsid w:val="00FC264D"/>
    <w:rsid w:val="00FD2ACB"/>
    <w:rsid w:val="00FF6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10F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basedOn w:val="a0"/>
    <w:uiPriority w:val="22"/>
    <w:qFormat/>
    <w:rsid w:val="00C10F4E"/>
    <w:rPr>
      <w:b/>
      <w:bCs/>
    </w:rPr>
  </w:style>
  <w:style w:type="character" w:styleId="a5">
    <w:name w:val="Hyperlink"/>
    <w:basedOn w:val="a0"/>
    <w:uiPriority w:val="99"/>
    <w:semiHidden/>
    <w:unhideWhenUsed/>
    <w:rsid w:val="00C10F4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C10F4E"/>
    <w:pPr>
      <w:ind w:left="720"/>
      <w:contextualSpacing/>
    </w:pPr>
  </w:style>
  <w:style w:type="paragraph" w:customStyle="1" w:styleId="tc2">
    <w:name w:val="tc2"/>
    <w:basedOn w:val="a"/>
    <w:rsid w:val="00FF6801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FF68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FF6801"/>
    <w:rPr>
      <w:rFonts w:ascii="Tahoma" w:hAnsi="Tahoma" w:cs="Tahoma"/>
      <w:sz w:val="16"/>
      <w:szCs w:val="16"/>
      <w:lang w:val="uk-UA"/>
    </w:rPr>
  </w:style>
  <w:style w:type="table" w:styleId="a9">
    <w:name w:val="Table Grid"/>
    <w:basedOn w:val="a1"/>
    <w:uiPriority w:val="59"/>
    <w:rsid w:val="00FF68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сновной шрифт абзаца"/>
    <w:rsid w:val="00485413"/>
  </w:style>
  <w:style w:type="paragraph" w:customStyle="1" w:styleId="Just">
    <w:name w:val="Just"/>
    <w:rsid w:val="00485413"/>
    <w:pPr>
      <w:suppressAutoHyphens/>
      <w:autoSpaceDN w:val="0"/>
      <w:spacing w:before="40" w:after="40" w:line="240" w:lineRule="auto"/>
      <w:ind w:firstLine="568"/>
      <w:jc w:val="both"/>
    </w:pPr>
    <w:rPr>
      <w:rFonts w:ascii="Times New Roman" w:eastAsia="Calibri" w:hAnsi="Times New Roman" w:cs="Times New Roman"/>
      <w:color w:val="00000A"/>
      <w:sz w:val="24"/>
      <w:szCs w:val="24"/>
      <w:lang w:eastAsia="ru-RU"/>
    </w:rPr>
  </w:style>
  <w:style w:type="paragraph" w:customStyle="1" w:styleId="ab">
    <w:name w:val="Обычный"/>
    <w:rsid w:val="00B338E9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10F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basedOn w:val="a0"/>
    <w:uiPriority w:val="22"/>
    <w:qFormat/>
    <w:rsid w:val="00C10F4E"/>
    <w:rPr>
      <w:b/>
      <w:bCs/>
    </w:rPr>
  </w:style>
  <w:style w:type="character" w:styleId="a5">
    <w:name w:val="Hyperlink"/>
    <w:basedOn w:val="a0"/>
    <w:uiPriority w:val="99"/>
    <w:semiHidden/>
    <w:unhideWhenUsed/>
    <w:rsid w:val="00C10F4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C10F4E"/>
    <w:pPr>
      <w:ind w:left="720"/>
      <w:contextualSpacing/>
    </w:pPr>
  </w:style>
  <w:style w:type="paragraph" w:customStyle="1" w:styleId="tc2">
    <w:name w:val="tc2"/>
    <w:basedOn w:val="a"/>
    <w:rsid w:val="00FF6801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FF68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FF6801"/>
    <w:rPr>
      <w:rFonts w:ascii="Tahoma" w:hAnsi="Tahoma" w:cs="Tahoma"/>
      <w:sz w:val="16"/>
      <w:szCs w:val="16"/>
      <w:lang w:val="uk-UA"/>
    </w:rPr>
  </w:style>
  <w:style w:type="table" w:styleId="a9">
    <w:name w:val="Table Grid"/>
    <w:basedOn w:val="a1"/>
    <w:uiPriority w:val="59"/>
    <w:rsid w:val="00FF68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сновной шрифт абзаца"/>
    <w:rsid w:val="00485413"/>
  </w:style>
  <w:style w:type="paragraph" w:customStyle="1" w:styleId="Just">
    <w:name w:val="Just"/>
    <w:rsid w:val="00485413"/>
    <w:pPr>
      <w:suppressAutoHyphens/>
      <w:autoSpaceDN w:val="0"/>
      <w:spacing w:before="40" w:after="40" w:line="240" w:lineRule="auto"/>
      <w:ind w:firstLine="568"/>
      <w:jc w:val="both"/>
    </w:pPr>
    <w:rPr>
      <w:rFonts w:ascii="Times New Roman" w:eastAsia="Calibri" w:hAnsi="Times New Roman" w:cs="Times New Roman"/>
      <w:color w:val="00000A"/>
      <w:sz w:val="24"/>
      <w:szCs w:val="24"/>
      <w:lang w:eastAsia="ru-RU"/>
    </w:rPr>
  </w:style>
  <w:style w:type="paragraph" w:customStyle="1" w:styleId="ab">
    <w:name w:val="Обычный"/>
    <w:rsid w:val="00B338E9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1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A3B86-16A9-4AB6-AF8D-AACEFD440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19</Pages>
  <Words>27459</Words>
  <Characters>15653</Characters>
  <Application>Microsoft Office Word</Application>
  <DocSecurity>0</DocSecurity>
  <Lines>130</Lines>
  <Paragraphs>86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43026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Tanya admin</cp:lastModifiedBy>
  <cp:revision>31</cp:revision>
  <cp:lastPrinted>2019-10-21T09:29:00Z</cp:lastPrinted>
  <dcterms:created xsi:type="dcterms:W3CDTF">2019-10-16T14:22:00Z</dcterms:created>
  <dcterms:modified xsi:type="dcterms:W3CDTF">2019-10-21T09:30:00Z</dcterms:modified>
</cp:coreProperties>
</file>