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D6" w:rsidRDefault="00FE2BD6" w:rsidP="00FE2BD6">
      <w:pPr>
        <w:pStyle w:val="tc2"/>
        <w:shd w:val="clear" w:color="auto" w:fill="FFFFFF" w:themeFill="background1"/>
        <w:spacing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Опис : Опис : 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 : kp111242_img_00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92" w:rsidRPr="00945276" w:rsidRDefault="004B2E92" w:rsidP="004B2E9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6"/>
          <w:szCs w:val="36"/>
        </w:rPr>
        <w:t xml:space="preserve"> </w:t>
      </w:r>
      <w:r w:rsidRPr="00945276">
        <w:rPr>
          <w:sz w:val="32"/>
          <w:szCs w:val="32"/>
          <w:lang w:val="uk-UA"/>
        </w:rPr>
        <w:t>УКРАЇНА</w:t>
      </w:r>
    </w:p>
    <w:p w:rsidR="004B2E92" w:rsidRPr="00945276" w:rsidRDefault="004B2E92" w:rsidP="004B2E9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945276">
        <w:rPr>
          <w:b/>
          <w:sz w:val="32"/>
          <w:lang w:val="uk-UA"/>
        </w:rPr>
        <w:t>ГОРОДОЦЬКА МІСЬКА РАДА</w:t>
      </w:r>
    </w:p>
    <w:p w:rsidR="004B2E92" w:rsidRPr="00945276" w:rsidRDefault="004B2E92" w:rsidP="004B2E9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945276">
        <w:rPr>
          <w:sz w:val="28"/>
          <w:szCs w:val="28"/>
          <w:lang w:val="uk-UA"/>
        </w:rPr>
        <w:t>ЛЬВІВСЬКОЇ ОБЛАСТІ</w:t>
      </w:r>
    </w:p>
    <w:p w:rsidR="004B2E92" w:rsidRPr="00BC4BDD" w:rsidRDefault="004B2E92" w:rsidP="004B2E92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  <w:lang w:val="en-US"/>
        </w:rPr>
        <w:t>L</w:t>
      </w:r>
      <w:r w:rsidRPr="00BC4BDD">
        <w:rPr>
          <w:b/>
          <w:sz w:val="36"/>
          <w:szCs w:val="36"/>
          <w:lang w:val="uk-UA"/>
        </w:rPr>
        <w:t xml:space="preserve"> </w:t>
      </w:r>
      <w:r w:rsidR="00825A48">
        <w:rPr>
          <w:b/>
          <w:sz w:val="28"/>
          <w:szCs w:val="28"/>
          <w:lang w:val="uk-UA"/>
        </w:rPr>
        <w:t>ПОЗАЧЕРГОВА</w:t>
      </w:r>
      <w:r>
        <w:rPr>
          <w:b/>
          <w:sz w:val="28"/>
          <w:szCs w:val="28"/>
          <w:lang w:val="uk-UA"/>
        </w:rPr>
        <w:t xml:space="preserve"> </w:t>
      </w:r>
      <w:r w:rsidRPr="00BC4BDD">
        <w:rPr>
          <w:b/>
          <w:sz w:val="28"/>
          <w:szCs w:val="28"/>
          <w:lang w:val="uk-UA"/>
        </w:rPr>
        <w:t>СЕСІЯ  СЬОМОГО  СКЛИКАННЯ</w:t>
      </w:r>
    </w:p>
    <w:p w:rsidR="004B2E92" w:rsidRPr="00945276" w:rsidRDefault="004B2E92" w:rsidP="004B2E92">
      <w:pPr>
        <w:jc w:val="right"/>
      </w:pPr>
      <w:r w:rsidRPr="00945276">
        <w:tab/>
      </w:r>
      <w:r w:rsidRPr="00945276">
        <w:tab/>
      </w:r>
      <w:r w:rsidRPr="00945276">
        <w:tab/>
      </w:r>
    </w:p>
    <w:p w:rsidR="004B2E92" w:rsidRPr="00945276" w:rsidRDefault="004B2E92" w:rsidP="004B2E92">
      <w:pPr>
        <w:spacing w:line="276" w:lineRule="auto"/>
        <w:jc w:val="center"/>
        <w:rPr>
          <w:b/>
          <w:sz w:val="36"/>
          <w:szCs w:val="36"/>
        </w:rPr>
      </w:pPr>
      <w:r w:rsidRPr="00945276">
        <w:rPr>
          <w:b/>
          <w:sz w:val="36"/>
          <w:szCs w:val="36"/>
        </w:rPr>
        <w:t>РІШЕННЯ № __</w:t>
      </w:r>
    </w:p>
    <w:p w:rsidR="00FE2BD6" w:rsidRDefault="004B2E92" w:rsidP="004B2E92">
      <w:pPr>
        <w:spacing w:line="276" w:lineRule="auto"/>
        <w:jc w:val="center"/>
        <w:rPr>
          <w:b/>
          <w:sz w:val="36"/>
          <w:szCs w:val="36"/>
        </w:rPr>
      </w:pPr>
      <w:r>
        <w:t xml:space="preserve">від « 9 </w:t>
      </w:r>
      <w:r w:rsidRPr="00945276">
        <w:t>»</w:t>
      </w:r>
      <w:r>
        <w:t xml:space="preserve"> квітня </w:t>
      </w:r>
      <w:r w:rsidRPr="00945276">
        <w:t>20</w:t>
      </w:r>
      <w:r>
        <w:t>20</w:t>
      </w:r>
      <w:r w:rsidRPr="00945276">
        <w:t xml:space="preserve"> року</w:t>
      </w:r>
    </w:p>
    <w:p w:rsidR="00FE2BD6" w:rsidRDefault="00FE2BD6" w:rsidP="00FE2BD6">
      <w:pPr>
        <w:pStyle w:val="a3"/>
        <w:shd w:val="clear" w:color="auto" w:fill="FFFFFF" w:themeFill="background1"/>
        <w:tabs>
          <w:tab w:val="left" w:pos="0"/>
        </w:tabs>
        <w:ind w:left="0" w:right="0" w:firstLine="0"/>
        <w:jc w:val="center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</w:tblGrid>
      <w:tr w:rsidR="00FE2BD6" w:rsidTr="00770940">
        <w:trPr>
          <w:trHeight w:val="1908"/>
        </w:trPr>
        <w:tc>
          <w:tcPr>
            <w:tcW w:w="5315" w:type="dxa"/>
          </w:tcPr>
          <w:p w:rsidR="00FE2BD6" w:rsidRPr="001C1C58" w:rsidRDefault="00FE2BD6" w:rsidP="00EA03B3">
            <w:pPr>
              <w:shd w:val="clear" w:color="auto" w:fill="FFFFFF" w:themeFill="background1"/>
              <w:tabs>
                <w:tab w:val="left" w:pos="4536"/>
              </w:tabs>
              <w:rPr>
                <w:b/>
                <w:lang w:val="uk-UA"/>
              </w:rPr>
            </w:pPr>
            <w:r w:rsidRPr="001C1C58">
              <w:rPr>
                <w:b/>
                <w:lang w:val="uk-UA"/>
              </w:rPr>
              <w:t>Про</w:t>
            </w:r>
            <w:r w:rsidR="004B2E92">
              <w:rPr>
                <w:b/>
                <w:lang w:val="uk-UA"/>
              </w:rPr>
              <w:t xml:space="preserve"> прийняття в комунальну власність міста існуючу </w:t>
            </w:r>
            <w:proofErr w:type="spellStart"/>
            <w:r w:rsidR="004B2E92">
              <w:rPr>
                <w:b/>
                <w:lang w:val="uk-UA"/>
              </w:rPr>
              <w:t>ливневу</w:t>
            </w:r>
            <w:proofErr w:type="spellEnd"/>
            <w:r w:rsidR="004B2E92">
              <w:rPr>
                <w:b/>
                <w:lang w:val="uk-UA"/>
              </w:rPr>
              <w:t xml:space="preserve"> каналізаційну мережу </w:t>
            </w:r>
            <w:r w:rsidR="005D51CA">
              <w:rPr>
                <w:b/>
                <w:lang w:val="uk-UA"/>
              </w:rPr>
              <w:t xml:space="preserve">в м. Городок Львівської області </w:t>
            </w:r>
            <w:r w:rsidR="004B2E92">
              <w:rPr>
                <w:b/>
                <w:lang w:val="uk-UA"/>
              </w:rPr>
              <w:t>та безоплатну передачу</w:t>
            </w:r>
            <w:r w:rsidR="00770940">
              <w:rPr>
                <w:b/>
                <w:lang w:val="uk-UA"/>
              </w:rPr>
              <w:t xml:space="preserve"> </w:t>
            </w:r>
            <w:r w:rsidR="00770940" w:rsidRPr="001C1C58">
              <w:rPr>
                <w:b/>
                <w:lang w:val="uk-UA"/>
              </w:rPr>
              <w:t xml:space="preserve">на баланс </w:t>
            </w:r>
            <w:r w:rsidR="005D51CA">
              <w:rPr>
                <w:b/>
                <w:lang w:val="uk-UA"/>
              </w:rPr>
              <w:t xml:space="preserve">             КП </w:t>
            </w:r>
            <w:r w:rsidR="00770940" w:rsidRPr="001C1C58">
              <w:rPr>
                <w:b/>
                <w:lang w:val="uk-UA"/>
              </w:rPr>
              <w:t>«</w:t>
            </w:r>
            <w:proofErr w:type="spellStart"/>
            <w:r w:rsidR="00770940">
              <w:rPr>
                <w:b/>
                <w:lang w:val="uk-UA"/>
              </w:rPr>
              <w:t>Городоцьке</w:t>
            </w:r>
            <w:proofErr w:type="spellEnd"/>
            <w:r w:rsidR="005D51CA">
              <w:rPr>
                <w:b/>
                <w:lang w:val="uk-UA"/>
              </w:rPr>
              <w:t xml:space="preserve"> </w:t>
            </w:r>
            <w:r w:rsidR="00770940" w:rsidRPr="001C1C58">
              <w:rPr>
                <w:b/>
                <w:lang w:val="uk-UA"/>
              </w:rPr>
              <w:t xml:space="preserve">водопровідно-каналізаційне </w:t>
            </w:r>
            <w:r w:rsidR="00770940">
              <w:rPr>
                <w:b/>
                <w:lang w:val="uk-UA"/>
              </w:rPr>
              <w:t xml:space="preserve">господарство» </w:t>
            </w:r>
          </w:p>
        </w:tc>
      </w:tr>
    </w:tbl>
    <w:p w:rsidR="00FE2BD6" w:rsidRDefault="00FE2BD6" w:rsidP="00FE2BD6">
      <w:pPr>
        <w:shd w:val="clear" w:color="auto" w:fill="FFFFFF" w:themeFill="background1"/>
      </w:pPr>
    </w:p>
    <w:p w:rsidR="00FE2BD6" w:rsidRPr="001C1C58" w:rsidRDefault="00770940" w:rsidP="00FE2BD6">
      <w:pPr>
        <w:shd w:val="clear" w:color="auto" w:fill="FFFFFF" w:themeFill="background1"/>
        <w:ind w:firstLine="567"/>
      </w:pPr>
      <w:r>
        <w:t xml:space="preserve">З метою належної експлуатації та обслуговування існуючої </w:t>
      </w:r>
      <w:proofErr w:type="spellStart"/>
      <w:r>
        <w:t>ливневої</w:t>
      </w:r>
      <w:proofErr w:type="spellEnd"/>
      <w:r>
        <w:t xml:space="preserve"> каналізаційної мережі на </w:t>
      </w:r>
      <w:r>
        <w:rPr>
          <w:sz w:val="27"/>
          <w:szCs w:val="27"/>
        </w:rPr>
        <w:t xml:space="preserve">вул. Л.Українки, </w:t>
      </w:r>
      <w:r w:rsidR="00EA03B3">
        <w:rPr>
          <w:sz w:val="27"/>
          <w:szCs w:val="27"/>
        </w:rPr>
        <w:t>І.</w:t>
      </w:r>
      <w:r>
        <w:rPr>
          <w:sz w:val="27"/>
          <w:szCs w:val="27"/>
        </w:rPr>
        <w:t xml:space="preserve">Вишенського, М.Грушевського, </w:t>
      </w:r>
      <w:r w:rsidR="00EA03B3">
        <w:rPr>
          <w:sz w:val="27"/>
          <w:szCs w:val="27"/>
        </w:rPr>
        <w:t>М.</w:t>
      </w:r>
      <w:r>
        <w:rPr>
          <w:sz w:val="27"/>
          <w:szCs w:val="27"/>
        </w:rPr>
        <w:t xml:space="preserve">Гоголя, Січових Стрільців, </w:t>
      </w:r>
      <w:proofErr w:type="spellStart"/>
      <w:r>
        <w:rPr>
          <w:sz w:val="27"/>
          <w:szCs w:val="27"/>
        </w:rPr>
        <w:t>Скітник</w:t>
      </w:r>
      <w:proofErr w:type="spellEnd"/>
      <w:r>
        <w:rPr>
          <w:sz w:val="27"/>
          <w:szCs w:val="27"/>
        </w:rPr>
        <w:t xml:space="preserve">, Запорізької Січі, Валова, </w:t>
      </w:r>
      <w:r w:rsidR="00EA03B3">
        <w:rPr>
          <w:sz w:val="27"/>
          <w:szCs w:val="27"/>
        </w:rPr>
        <w:t>М.</w:t>
      </w:r>
      <w:r>
        <w:rPr>
          <w:sz w:val="27"/>
          <w:szCs w:val="27"/>
        </w:rPr>
        <w:t xml:space="preserve">Коцюбинського  </w:t>
      </w:r>
      <w:r>
        <w:t xml:space="preserve">в </w:t>
      </w:r>
      <w:r w:rsidR="00EA03B3">
        <w:t xml:space="preserve">  </w:t>
      </w:r>
      <w:r>
        <w:t>м.</w:t>
      </w:r>
      <w:r w:rsidR="005D51CA">
        <w:t xml:space="preserve"> </w:t>
      </w:r>
      <w:r>
        <w:t>Городок Львівської області, в</w:t>
      </w:r>
      <w:r w:rsidR="00FD2958">
        <w:t>рахо</w:t>
      </w:r>
      <w:r>
        <w:t xml:space="preserve">вуючи Акт обстеження </w:t>
      </w:r>
      <w:r w:rsidR="00FD2958">
        <w:t xml:space="preserve">від 6 квітня </w:t>
      </w:r>
      <w:r>
        <w:t xml:space="preserve">2020р, </w:t>
      </w:r>
      <w:r w:rsidR="00FD2958">
        <w:t xml:space="preserve"> </w:t>
      </w:r>
      <w:r w:rsidR="00FE2BD6">
        <w:t>керуючись ст.27,29 Закону України «Про місцеве самоврядування в Україні», враховуючи пропозиції депутатських комісій,  міська рада</w:t>
      </w:r>
    </w:p>
    <w:p w:rsidR="00FE2BD6" w:rsidRDefault="00FE2BD6" w:rsidP="00FE2BD6">
      <w:pPr>
        <w:shd w:val="clear" w:color="auto" w:fill="FFFFFF" w:themeFill="background1"/>
        <w:ind w:firstLine="567"/>
      </w:pPr>
    </w:p>
    <w:p w:rsidR="00FE2BD6" w:rsidRDefault="00770940" w:rsidP="00FE2BD6">
      <w:pPr>
        <w:shd w:val="clear" w:color="auto" w:fill="FFFFFF" w:themeFill="background1"/>
        <w:ind w:firstLine="567"/>
        <w:jc w:val="center"/>
      </w:pPr>
      <w:r>
        <w:rPr>
          <w:b/>
        </w:rPr>
        <w:t xml:space="preserve"> ВИРІШИЛА:</w:t>
      </w:r>
      <w:r w:rsidR="00FD2958">
        <w:rPr>
          <w:b/>
        </w:rPr>
        <w:t xml:space="preserve"> </w:t>
      </w:r>
    </w:p>
    <w:p w:rsidR="00FD2958" w:rsidRDefault="00FD2958" w:rsidP="00FE2BD6">
      <w:pPr>
        <w:pStyle w:val="a4"/>
        <w:numPr>
          <w:ilvl w:val="0"/>
          <w:numId w:val="1"/>
        </w:numPr>
        <w:shd w:val="clear" w:color="auto" w:fill="FFFFFF" w:themeFill="background1"/>
        <w:spacing w:before="120" w:after="120"/>
        <w:ind w:left="0" w:firstLine="567"/>
      </w:pPr>
      <w:r>
        <w:t>Прийняти</w:t>
      </w:r>
      <w:r w:rsidR="005D51CA">
        <w:t xml:space="preserve"> в комунальну власність міста існуючу </w:t>
      </w:r>
      <w:proofErr w:type="spellStart"/>
      <w:r w:rsidR="005D51CA">
        <w:t>ливневу</w:t>
      </w:r>
      <w:proofErr w:type="spellEnd"/>
      <w:r w:rsidR="005D51CA">
        <w:t xml:space="preserve"> каналізаційну мережу на</w:t>
      </w:r>
      <w:r>
        <w:t xml:space="preserve"> </w:t>
      </w:r>
      <w:r>
        <w:rPr>
          <w:sz w:val="27"/>
          <w:szCs w:val="27"/>
        </w:rPr>
        <w:t xml:space="preserve">вул. Л.Українки, </w:t>
      </w:r>
      <w:r w:rsidR="005D51CA">
        <w:rPr>
          <w:sz w:val="27"/>
          <w:szCs w:val="27"/>
        </w:rPr>
        <w:t>І.</w:t>
      </w:r>
      <w:r>
        <w:rPr>
          <w:sz w:val="27"/>
          <w:szCs w:val="27"/>
        </w:rPr>
        <w:t xml:space="preserve">Вишенського, М.Грушевського, </w:t>
      </w:r>
      <w:r w:rsidR="00EA03B3">
        <w:rPr>
          <w:sz w:val="27"/>
          <w:szCs w:val="27"/>
        </w:rPr>
        <w:t>М.</w:t>
      </w:r>
      <w:r>
        <w:rPr>
          <w:sz w:val="27"/>
          <w:szCs w:val="27"/>
        </w:rPr>
        <w:t xml:space="preserve">Гоголя, Січових Стрільців, </w:t>
      </w:r>
      <w:proofErr w:type="spellStart"/>
      <w:r>
        <w:rPr>
          <w:sz w:val="27"/>
          <w:szCs w:val="27"/>
        </w:rPr>
        <w:t>Скітник</w:t>
      </w:r>
      <w:proofErr w:type="spellEnd"/>
      <w:r>
        <w:rPr>
          <w:sz w:val="27"/>
          <w:szCs w:val="27"/>
        </w:rPr>
        <w:t xml:space="preserve">, Запорізької Січі, Валова, </w:t>
      </w:r>
      <w:r w:rsidR="00EA03B3">
        <w:rPr>
          <w:sz w:val="27"/>
          <w:szCs w:val="27"/>
        </w:rPr>
        <w:t>М.</w:t>
      </w:r>
      <w:r>
        <w:rPr>
          <w:sz w:val="27"/>
          <w:szCs w:val="27"/>
        </w:rPr>
        <w:t xml:space="preserve">Коцюбинського  </w:t>
      </w:r>
      <w:r>
        <w:t>в місті Городок Львівської області</w:t>
      </w:r>
      <w:r w:rsidR="005D51CA">
        <w:t xml:space="preserve"> ( додаток №1 до рішенн</w:t>
      </w:r>
      <w:r w:rsidR="00825A48">
        <w:t>я</w:t>
      </w:r>
      <w:r w:rsidR="005D51CA">
        <w:t>).</w:t>
      </w:r>
    </w:p>
    <w:p w:rsidR="00FE2BD6" w:rsidRDefault="00FE2BD6" w:rsidP="00FE2BD6">
      <w:pPr>
        <w:pStyle w:val="a4"/>
        <w:numPr>
          <w:ilvl w:val="0"/>
          <w:numId w:val="1"/>
        </w:numPr>
        <w:shd w:val="clear" w:color="auto" w:fill="FFFFFF" w:themeFill="background1"/>
        <w:spacing w:before="120" w:after="120"/>
        <w:ind w:left="0" w:firstLine="567"/>
      </w:pPr>
      <w:r>
        <w:t>Без</w:t>
      </w:r>
      <w:r w:rsidR="00FD2958">
        <w:t>оплатно</w:t>
      </w:r>
      <w:r w:rsidR="00241FC6">
        <w:t xml:space="preserve"> передати </w:t>
      </w:r>
      <w:proofErr w:type="spellStart"/>
      <w:r w:rsidR="00241FC6">
        <w:t>ливневу</w:t>
      </w:r>
      <w:proofErr w:type="spellEnd"/>
      <w:r w:rsidR="00241FC6">
        <w:t xml:space="preserve"> каналізаційну мережу</w:t>
      </w:r>
      <w:r>
        <w:t xml:space="preserve"> на </w:t>
      </w:r>
      <w:r w:rsidR="00C54CB6">
        <w:rPr>
          <w:sz w:val="27"/>
          <w:szCs w:val="27"/>
        </w:rPr>
        <w:t xml:space="preserve">вул. Л.Українки, </w:t>
      </w:r>
      <w:r w:rsidR="005D51CA">
        <w:rPr>
          <w:sz w:val="27"/>
          <w:szCs w:val="27"/>
        </w:rPr>
        <w:t>І.</w:t>
      </w:r>
      <w:r w:rsidR="00C54CB6">
        <w:rPr>
          <w:sz w:val="27"/>
          <w:szCs w:val="27"/>
        </w:rPr>
        <w:t xml:space="preserve">Вишенського, М.Грушевського, </w:t>
      </w:r>
      <w:r w:rsidR="00EA03B3">
        <w:rPr>
          <w:sz w:val="27"/>
          <w:szCs w:val="27"/>
        </w:rPr>
        <w:t>М.</w:t>
      </w:r>
      <w:r w:rsidR="00C54CB6">
        <w:rPr>
          <w:sz w:val="27"/>
          <w:szCs w:val="27"/>
        </w:rPr>
        <w:t xml:space="preserve">Гоголя, Січових Стрільців, </w:t>
      </w:r>
      <w:proofErr w:type="spellStart"/>
      <w:r w:rsidR="00C54CB6">
        <w:rPr>
          <w:sz w:val="27"/>
          <w:szCs w:val="27"/>
        </w:rPr>
        <w:t>Скітник</w:t>
      </w:r>
      <w:proofErr w:type="spellEnd"/>
      <w:r w:rsidR="00C54CB6">
        <w:rPr>
          <w:sz w:val="27"/>
          <w:szCs w:val="27"/>
        </w:rPr>
        <w:t xml:space="preserve">, Запорізької Січі, Валова, </w:t>
      </w:r>
      <w:r w:rsidR="00EA03B3">
        <w:rPr>
          <w:sz w:val="27"/>
          <w:szCs w:val="27"/>
        </w:rPr>
        <w:t>М.</w:t>
      </w:r>
      <w:r w:rsidR="00C54CB6">
        <w:rPr>
          <w:sz w:val="27"/>
          <w:szCs w:val="27"/>
        </w:rPr>
        <w:t>Коцюбинського в</w:t>
      </w:r>
      <w:r>
        <w:t xml:space="preserve"> місті Городок Львівської області</w:t>
      </w:r>
      <w:r w:rsidR="005D51CA">
        <w:t>,</w:t>
      </w:r>
      <w:r>
        <w:t xml:space="preserve"> згідно додатку №1</w:t>
      </w:r>
      <w:r w:rsidR="005D51CA">
        <w:t xml:space="preserve"> до рішення,</w:t>
      </w:r>
      <w:r>
        <w:t xml:space="preserve"> комунальному підприємству  «</w:t>
      </w:r>
      <w:proofErr w:type="spellStart"/>
      <w:r>
        <w:t>Городоцьке</w:t>
      </w:r>
      <w:proofErr w:type="spellEnd"/>
      <w:r>
        <w:t xml:space="preserve"> водопровідно-каналізаційне господарство»  для </w:t>
      </w:r>
      <w:r w:rsidR="00825A48">
        <w:t>експлуатації та обслуговування.</w:t>
      </w:r>
    </w:p>
    <w:p w:rsidR="00FE2BD6" w:rsidRDefault="005D51CA" w:rsidP="00FE2BD6">
      <w:pPr>
        <w:pStyle w:val="a4"/>
        <w:numPr>
          <w:ilvl w:val="0"/>
          <w:numId w:val="1"/>
        </w:numPr>
        <w:shd w:val="clear" w:color="auto" w:fill="FFFFFF" w:themeFill="background1"/>
        <w:spacing w:before="120" w:after="120"/>
        <w:ind w:left="0" w:firstLine="567"/>
      </w:pPr>
      <w:r>
        <w:t xml:space="preserve">Бухгалтерії </w:t>
      </w:r>
      <w:r w:rsidR="00FD2958">
        <w:t xml:space="preserve"> міської ради </w:t>
      </w:r>
      <w:r w:rsidR="00FE2BD6">
        <w:t xml:space="preserve"> </w:t>
      </w:r>
      <w:r w:rsidR="00825A48">
        <w:t xml:space="preserve">та </w:t>
      </w:r>
      <w:r w:rsidR="00FE2BD6">
        <w:t xml:space="preserve"> комунальн</w:t>
      </w:r>
      <w:r w:rsidR="00C54CB6">
        <w:t>ого</w:t>
      </w:r>
      <w:r w:rsidR="00FE2BD6">
        <w:t xml:space="preserve"> підприємств</w:t>
      </w:r>
      <w:r w:rsidR="00C54CB6">
        <w:t>а</w:t>
      </w:r>
      <w:r w:rsidR="00FE2BD6">
        <w:t xml:space="preserve"> «</w:t>
      </w:r>
      <w:proofErr w:type="spellStart"/>
      <w:r w:rsidR="00FE2BD6">
        <w:t>Городоцьке</w:t>
      </w:r>
      <w:proofErr w:type="spellEnd"/>
      <w:r w:rsidR="00FE2BD6">
        <w:t xml:space="preserve"> водопровідно-каналізаційне господарство» </w:t>
      </w:r>
      <w:r w:rsidR="00FE2BD6">
        <w:rPr>
          <w:color w:val="000000"/>
          <w:shd w:val="clear" w:color="auto" w:fill="FFFFFF"/>
        </w:rPr>
        <w:t xml:space="preserve">здійснити </w:t>
      </w:r>
      <w:r w:rsidR="00825A48">
        <w:rPr>
          <w:color w:val="000000"/>
          <w:shd w:val="clear" w:color="auto" w:fill="FFFFFF"/>
        </w:rPr>
        <w:t>безоплатну</w:t>
      </w:r>
      <w:r w:rsidR="00FD2958">
        <w:rPr>
          <w:color w:val="000000"/>
          <w:shd w:val="clear" w:color="auto" w:fill="FFFFFF"/>
        </w:rPr>
        <w:t xml:space="preserve"> передати</w:t>
      </w:r>
      <w:r w:rsidR="00FE2BD6">
        <w:rPr>
          <w:color w:val="000000"/>
          <w:shd w:val="clear" w:color="auto" w:fill="FFFFFF"/>
        </w:rPr>
        <w:t xml:space="preserve"> у відповідності до вимог чинного законодавства</w:t>
      </w:r>
      <w:r w:rsidR="00FE2BD6">
        <w:rPr>
          <w:shd w:val="clear" w:color="auto" w:fill="FFFFFF"/>
        </w:rPr>
        <w:t>.</w:t>
      </w:r>
    </w:p>
    <w:p w:rsidR="00825A48" w:rsidRDefault="00825A48" w:rsidP="00825A4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4. </w:t>
      </w:r>
      <w:r w:rsidRPr="00825A48">
        <w:t xml:space="preserve"> </w:t>
      </w:r>
      <w:r w:rsidRPr="00825A48">
        <w:rPr>
          <w:color w:val="000000"/>
          <w:shd w:val="clear" w:color="auto" w:fill="FFFFFF"/>
        </w:rPr>
        <w:t>Контроль за виконан</w:t>
      </w:r>
      <w:r>
        <w:rPr>
          <w:color w:val="000000"/>
          <w:shd w:val="clear" w:color="auto" w:fill="FFFFFF"/>
        </w:rPr>
        <w:t>ням рішення покласти на постійну комісію</w:t>
      </w:r>
      <w:r w:rsidRPr="00825A48">
        <w:rPr>
          <w:color w:val="000000"/>
          <w:shd w:val="clear" w:color="auto" w:fill="FFFFFF"/>
        </w:rPr>
        <w:t xml:space="preserve"> у справах ЖКГ, благоустрою, екології, торгівлі та розвитку інфраструктури (</w:t>
      </w:r>
      <w:r>
        <w:rPr>
          <w:color w:val="000000"/>
          <w:shd w:val="clear" w:color="auto" w:fill="FFFFFF"/>
        </w:rPr>
        <w:t xml:space="preserve">голова </w:t>
      </w:r>
      <w:r w:rsidRPr="00825A48">
        <w:rPr>
          <w:color w:val="000000"/>
          <w:shd w:val="clear" w:color="auto" w:fill="FFFFFF"/>
        </w:rPr>
        <w:t>М.</w:t>
      </w:r>
      <w:proofErr w:type="spellStart"/>
      <w:r w:rsidRPr="00825A48">
        <w:rPr>
          <w:color w:val="000000"/>
          <w:shd w:val="clear" w:color="auto" w:fill="FFFFFF"/>
        </w:rPr>
        <w:t>Феденко</w:t>
      </w:r>
      <w:proofErr w:type="spellEnd"/>
      <w:r>
        <w:rPr>
          <w:color w:val="000000"/>
          <w:shd w:val="clear" w:color="auto" w:fill="FFFFFF"/>
        </w:rPr>
        <w:t>) та заступника міського голови С.</w:t>
      </w:r>
      <w:proofErr w:type="spellStart"/>
      <w:r>
        <w:rPr>
          <w:color w:val="000000"/>
          <w:shd w:val="clear" w:color="auto" w:fill="FFFFFF"/>
        </w:rPr>
        <w:t>Попка</w:t>
      </w:r>
      <w:proofErr w:type="spellEnd"/>
      <w:r w:rsidR="00EA03B3">
        <w:rPr>
          <w:color w:val="000000"/>
          <w:shd w:val="clear" w:color="auto" w:fill="FFFFFF"/>
        </w:rPr>
        <w:t>.</w:t>
      </w:r>
    </w:p>
    <w:p w:rsidR="00FE2BD6" w:rsidRDefault="00FE2BD6" w:rsidP="00FE2BD6">
      <w:pPr>
        <w:shd w:val="clear" w:color="auto" w:fill="FFFFFF" w:themeFill="background1"/>
        <w:rPr>
          <w:shd w:val="clear" w:color="auto" w:fill="F7F8F9"/>
        </w:rPr>
      </w:pPr>
      <w:bookmarkStart w:id="0" w:name="_GoBack"/>
      <w:bookmarkEnd w:id="0"/>
    </w:p>
    <w:p w:rsidR="00FE2BD6" w:rsidRDefault="00FE2BD6" w:rsidP="00FE2BD6">
      <w:pPr>
        <w:pStyle w:val="a4"/>
        <w:shd w:val="clear" w:color="auto" w:fill="FFFFFF" w:themeFill="background1"/>
        <w:ind w:left="567"/>
        <w:rPr>
          <w:b/>
          <w:shd w:val="clear" w:color="auto" w:fill="F7F8F9"/>
        </w:rPr>
      </w:pPr>
      <w:r>
        <w:rPr>
          <w:b/>
          <w:color w:val="000000"/>
          <w:shd w:val="clear" w:color="auto" w:fill="FFFFFF"/>
        </w:rPr>
        <w:t xml:space="preserve">Міський голова                                         </w:t>
      </w:r>
      <w:r w:rsidR="00825A48">
        <w:rPr>
          <w:b/>
          <w:color w:val="000000"/>
          <w:shd w:val="clear" w:color="auto" w:fill="FFFFFF"/>
        </w:rPr>
        <w:t xml:space="preserve">                 </w:t>
      </w:r>
      <w:r>
        <w:rPr>
          <w:b/>
          <w:color w:val="000000"/>
          <w:shd w:val="clear" w:color="auto" w:fill="FFFFFF"/>
        </w:rPr>
        <w:t xml:space="preserve">   Р.</w:t>
      </w:r>
      <w:proofErr w:type="spellStart"/>
      <w:r>
        <w:rPr>
          <w:b/>
          <w:color w:val="000000"/>
          <w:shd w:val="clear" w:color="auto" w:fill="FFFFFF"/>
        </w:rPr>
        <w:t>Кущак</w:t>
      </w:r>
      <w:proofErr w:type="spellEnd"/>
    </w:p>
    <w:sectPr w:rsidR="00FE2BD6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A5" w:rsidRDefault="004568A5" w:rsidP="004568A5">
      <w:r>
        <w:separator/>
      </w:r>
    </w:p>
  </w:endnote>
  <w:endnote w:type="continuationSeparator" w:id="0">
    <w:p w:rsidR="004568A5" w:rsidRDefault="004568A5" w:rsidP="0045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A5" w:rsidRDefault="004568A5" w:rsidP="004568A5">
      <w:r>
        <w:separator/>
      </w:r>
    </w:p>
  </w:footnote>
  <w:footnote w:type="continuationSeparator" w:id="0">
    <w:p w:rsidR="004568A5" w:rsidRDefault="004568A5" w:rsidP="0045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8A5" w:rsidRDefault="004568A5">
    <w:pPr>
      <w:pStyle w:val="a8"/>
    </w:pPr>
    <w:r>
      <w:t xml:space="preserve">                                                                                                             </w:t>
    </w: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0FB7"/>
    <w:multiLevelType w:val="hybridMultilevel"/>
    <w:tmpl w:val="B01A6B44"/>
    <w:lvl w:ilvl="0" w:tplc="90CED0CC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30"/>
    <w:rsid w:val="001A33FD"/>
    <w:rsid w:val="001C1C58"/>
    <w:rsid w:val="00241FC6"/>
    <w:rsid w:val="002544CC"/>
    <w:rsid w:val="00383C30"/>
    <w:rsid w:val="004568A5"/>
    <w:rsid w:val="004B2E92"/>
    <w:rsid w:val="005D51CA"/>
    <w:rsid w:val="0077063C"/>
    <w:rsid w:val="00770940"/>
    <w:rsid w:val="00794547"/>
    <w:rsid w:val="00825A48"/>
    <w:rsid w:val="00C54CB6"/>
    <w:rsid w:val="00EA03B3"/>
    <w:rsid w:val="00FD2958"/>
    <w:rsid w:val="00F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D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A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2BD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E2BD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FE2BD6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List Paragraph"/>
    <w:basedOn w:val="a"/>
    <w:uiPriority w:val="34"/>
    <w:qFormat/>
    <w:rsid w:val="00FE2BD6"/>
    <w:pPr>
      <w:ind w:left="720"/>
      <w:contextualSpacing/>
    </w:pPr>
  </w:style>
  <w:style w:type="paragraph" w:customStyle="1" w:styleId="tc2">
    <w:name w:val="tc2"/>
    <w:basedOn w:val="a"/>
    <w:rsid w:val="00FE2BD6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FE2BD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E2BD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2BD6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25A4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4568A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568A5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4568A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568A5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D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A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2BD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E2BD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FE2BD6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List Paragraph"/>
    <w:basedOn w:val="a"/>
    <w:uiPriority w:val="34"/>
    <w:qFormat/>
    <w:rsid w:val="00FE2BD6"/>
    <w:pPr>
      <w:ind w:left="720"/>
      <w:contextualSpacing/>
    </w:pPr>
  </w:style>
  <w:style w:type="paragraph" w:customStyle="1" w:styleId="tc2">
    <w:name w:val="tc2"/>
    <w:basedOn w:val="a"/>
    <w:rsid w:val="00FE2BD6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FE2BD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E2BD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2BD6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25A4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4568A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568A5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4568A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568A5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Oksanka</dc:creator>
  <cp:keywords/>
  <dc:description/>
  <cp:lastModifiedBy>Orlynska</cp:lastModifiedBy>
  <cp:revision>11</cp:revision>
  <cp:lastPrinted>2020-04-06T13:31:00Z</cp:lastPrinted>
  <dcterms:created xsi:type="dcterms:W3CDTF">2020-04-03T08:19:00Z</dcterms:created>
  <dcterms:modified xsi:type="dcterms:W3CDTF">2020-04-07T12:22:00Z</dcterms:modified>
</cp:coreProperties>
</file>