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3BF7" w:rsidRPr="00663BF7" w:rsidRDefault="00663BF7" w:rsidP="00663BF7">
      <w:pPr>
        <w:shd w:val="clear" w:color="auto" w:fill="FFFFFF"/>
        <w:spacing w:after="0" w:line="300" w:lineRule="atLeast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noProof/>
          <w:sz w:val="24"/>
          <w:szCs w:val="24"/>
          <w:lang w:val="ru-RU" w:eastAsia="ru-RU"/>
        </w:rPr>
        <w:drawing>
          <wp:inline distT="0" distB="0" distL="0" distR="0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 preferRelativeResize="0">
                      <a:picLocks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63BF7" w:rsidRPr="00663BF7" w:rsidRDefault="00663BF7" w:rsidP="00663BF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663BF7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УКРАЇНА </w:t>
      </w:r>
    </w:p>
    <w:p w:rsidR="00663BF7" w:rsidRPr="00663BF7" w:rsidRDefault="00663BF7" w:rsidP="00663BF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</w:pPr>
      <w:r w:rsidRPr="00663BF7"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  <w:t>ГОРОДОЦЬКА МІСЬКА РАДА</w:t>
      </w:r>
    </w:p>
    <w:p w:rsidR="00663BF7" w:rsidRPr="00663BF7" w:rsidRDefault="00663BF7" w:rsidP="00663BF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>ЛЬВІВСЬКОЇ ОБЛАСТІ</w:t>
      </w:r>
    </w:p>
    <w:p w:rsidR="00663BF7" w:rsidRPr="00663BF7" w:rsidRDefault="00663BF7" w:rsidP="00663BF7">
      <w:pPr>
        <w:keepNext/>
        <w:keepLines/>
        <w:spacing w:before="200" w:after="0" w:line="240" w:lineRule="auto"/>
        <w:jc w:val="center"/>
        <w:outlineLvl w:val="5"/>
        <w:rPr>
          <w:rFonts w:ascii="Cambria" w:eastAsia="Calibri" w:hAnsi="Cambria" w:cs="Times New Roman"/>
          <w:b/>
          <w:iCs/>
          <w:sz w:val="24"/>
          <w:szCs w:val="28"/>
        </w:rPr>
      </w:pPr>
      <w:r w:rsidRPr="00663BF7">
        <w:rPr>
          <w:rFonts w:ascii="Cambria" w:eastAsia="Calibri" w:hAnsi="Cambria" w:cs="Times New Roman"/>
          <w:b/>
          <w:iCs/>
          <w:sz w:val="24"/>
          <w:szCs w:val="28"/>
        </w:rPr>
        <w:t>ВИКОНАВЧИЙ  КОМІТЕТ</w:t>
      </w:r>
    </w:p>
    <w:p w:rsidR="00663BF7" w:rsidRPr="00663BF7" w:rsidRDefault="00663BF7" w:rsidP="00663BF7">
      <w:pPr>
        <w:spacing w:after="0" w:line="240" w:lineRule="auto"/>
        <w:jc w:val="center"/>
        <w:rPr>
          <w:rFonts w:ascii="Times New Roman" w:eastAsia="Times New Roman" w:hAnsi="Times New Roman" w:cs="Times New Roman"/>
          <w:sz w:val="48"/>
          <w:szCs w:val="48"/>
          <w:lang w:val="ru-RU" w:eastAsia="ru-RU"/>
        </w:rPr>
      </w:pPr>
    </w:p>
    <w:p w:rsidR="00663BF7" w:rsidRPr="0057359E" w:rsidRDefault="00663BF7" w:rsidP="00663BF7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b/>
          <w:sz w:val="36"/>
          <w:szCs w:val="36"/>
          <w:lang w:val="en-US" w:eastAsia="ru-RU"/>
        </w:rPr>
      </w:pPr>
      <w:r w:rsidRPr="00663BF7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РІШЕННЯ №</w:t>
      </w:r>
      <w:r w:rsidR="0057359E" w:rsidRPr="0057359E">
        <w:rPr>
          <w:rFonts w:ascii="Times New Roman" w:eastAsia="Times New Roman" w:hAnsi="Times New Roman" w:cs="Times New Roman"/>
          <w:b/>
          <w:sz w:val="36"/>
          <w:szCs w:val="36"/>
          <w:lang w:val="ru-RU" w:eastAsia="ru-RU"/>
        </w:rPr>
        <w:t xml:space="preserve"> </w:t>
      </w:r>
      <w:r w:rsidR="0057359E">
        <w:rPr>
          <w:rFonts w:ascii="Times New Roman" w:eastAsia="Times New Roman" w:hAnsi="Times New Roman" w:cs="Times New Roman"/>
          <w:b/>
          <w:sz w:val="36"/>
          <w:szCs w:val="36"/>
          <w:lang w:val="en-US" w:eastAsia="ru-RU"/>
        </w:rPr>
        <w:t>32</w:t>
      </w:r>
    </w:p>
    <w:p w:rsidR="0057359E" w:rsidRDefault="0057359E" w:rsidP="0057359E">
      <w:pPr>
        <w:pStyle w:val="a7"/>
        <w:tabs>
          <w:tab w:val="left" w:pos="0"/>
        </w:tabs>
        <w:ind w:left="0" w:right="-185" w:firstLine="0"/>
        <w:jc w:val="center"/>
        <w:rPr>
          <w:b/>
          <w:szCs w:val="28"/>
        </w:rPr>
      </w:pPr>
      <w:r>
        <w:rPr>
          <w:b/>
          <w:szCs w:val="28"/>
        </w:rPr>
        <w:t>21 лютого 2019 року</w:t>
      </w:r>
    </w:p>
    <w:p w:rsidR="00663BF7" w:rsidRPr="0057359E" w:rsidRDefault="0057359E" w:rsidP="0057359E">
      <w:pPr>
        <w:jc w:val="center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 </w:t>
      </w:r>
    </w:p>
    <w:p w:rsidR="008B443F" w:rsidRDefault="00663BF7" w:rsidP="000B009C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663BF7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Про передачу</w:t>
      </w:r>
      <w:r w:rsidR="00021F7D" w:rsidRPr="0057359E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</w:t>
      </w:r>
      <w:r w:rsidR="00D62ED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лічильникі</w:t>
      </w:r>
      <w:proofErr w:type="gramStart"/>
      <w:r w:rsidR="00D62ED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</w:t>
      </w:r>
      <w:proofErr w:type="gramEnd"/>
    </w:p>
    <w:p w:rsidR="002D7E2C" w:rsidRDefault="008B443F" w:rsidP="000B009C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вуличного освітлення</w:t>
      </w:r>
    </w:p>
    <w:p w:rsidR="00663BF7" w:rsidRPr="00663BF7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663BF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на баланс КП «МКГ» </w:t>
      </w:r>
    </w:p>
    <w:p w:rsidR="00663BF7" w:rsidRPr="00663BF7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663BF7" w:rsidRPr="00663BF7" w:rsidRDefault="00CD00A1" w:rsidP="004B6DA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Враховуючи </w:t>
      </w:r>
      <w:r w:rsidR="00A603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акт введення в експлуатацію основних засобів </w:t>
      </w:r>
      <w:r w:rsidR="00D62EDF">
        <w:rPr>
          <w:rFonts w:ascii="Times New Roman" w:eastAsia="Times New Roman" w:hAnsi="Times New Roman" w:cs="Times New Roman"/>
          <w:sz w:val="28"/>
          <w:szCs w:val="28"/>
          <w:lang w:eastAsia="ru-RU"/>
        </w:rPr>
        <w:t>№33</w:t>
      </w:r>
      <w:r w:rsidR="000E572D" w:rsidRPr="00536E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від 27.12.2018</w:t>
      </w:r>
      <w:r w:rsidR="000E57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663BF7"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 </w:t>
      </w:r>
      <w:r w:rsidR="00663BF7"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відповідності до ст. 143 Конституції України, ст.30 Закону України «Про місцеве самоврядування в Україні», Закону України «Про бухгалтерський облік та фінансову звітність в Україні» від 16.07.1999р. №996-ХІ</w:t>
      </w:r>
      <w:r w:rsidR="00663BF7" w:rsidRPr="00663BF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</w:t>
      </w:r>
      <w:r w:rsidR="00663BF7"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виконком міської ради</w:t>
      </w:r>
    </w:p>
    <w:p w:rsidR="00663BF7" w:rsidRPr="00663BF7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663BF7" w:rsidRPr="00663BF7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663BF7" w:rsidRPr="00663BF7" w:rsidRDefault="00663BF7" w:rsidP="004B6DA4">
      <w:pPr>
        <w:spacing w:after="0" w:line="240" w:lineRule="auto"/>
        <w:ind w:left="2640" w:firstLine="900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r w:rsidRPr="00663BF7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В И Р І Ш И В:</w:t>
      </w:r>
    </w:p>
    <w:p w:rsidR="00663BF7" w:rsidRPr="00663BF7" w:rsidRDefault="00663BF7" w:rsidP="00663BF7">
      <w:pPr>
        <w:spacing w:after="0" w:line="240" w:lineRule="auto"/>
        <w:ind w:firstLine="900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4A53C7" w:rsidRPr="004A53C7" w:rsidRDefault="00663BF7" w:rsidP="004A53C7">
      <w:pPr>
        <w:pStyle w:val="a5"/>
        <w:numPr>
          <w:ilvl w:val="0"/>
          <w:numId w:val="2"/>
        </w:numPr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53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Безкоштовно передати на баланс КП «</w:t>
      </w:r>
      <w:r w:rsidR="004B6DA4" w:rsidRPr="004A53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Міське комунальне господарство»</w:t>
      </w:r>
      <w:r w:rsidR="004A53C7" w:rsidRPr="004A53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л</w:t>
      </w:r>
      <w:r w:rsidR="004A53C7" w:rsidRPr="004A53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ічильники активної електроенергії </w:t>
      </w:r>
      <w:r w:rsidR="004A53C7" w:rsidRPr="004A53C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NIK</w:t>
      </w:r>
      <w:r w:rsidR="004A53C7" w:rsidRPr="004A53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2303 </w:t>
      </w:r>
      <w:r w:rsidR="004A53C7" w:rsidRPr="004A53C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AP</w:t>
      </w:r>
      <w:r w:rsidR="004A53C7" w:rsidRPr="004A53C7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4A53C7" w:rsidRPr="004A53C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T</w:t>
      </w:r>
      <w:r w:rsidR="004A53C7" w:rsidRPr="004A53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1000.</w:t>
      </w:r>
      <w:r w:rsidR="004A53C7" w:rsidRPr="004A53C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MC</w:t>
      </w:r>
      <w:r w:rsidR="004A53C7" w:rsidRPr="004A53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.11 в кількості </w:t>
      </w:r>
      <w:r w:rsidR="006F31F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4A53C7" w:rsidRPr="004A53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штуки </w:t>
      </w:r>
      <w:r w:rsidR="0099111A" w:rsidRPr="004A53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загальну суму </w:t>
      </w:r>
      <w:r w:rsidR="006F31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7300</w:t>
      </w:r>
      <w:r w:rsidR="00854F08" w:rsidRPr="004A53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,00</w:t>
      </w:r>
      <w:r w:rsidR="004E26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грн.</w:t>
      </w:r>
      <w:r w:rsidR="00C83A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без ПДВ</w:t>
      </w:r>
      <w:r w:rsidR="008B3739" w:rsidRPr="008B37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4A53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</w:t>
      </w:r>
      <w:r w:rsidR="006F31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сім</w:t>
      </w:r>
      <w:r w:rsidR="004A53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тисяч </w:t>
      </w:r>
      <w:r w:rsidR="006F31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триста</w:t>
      </w:r>
      <w:r w:rsidR="008B3739" w:rsidRPr="008B37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B009C" w:rsidRPr="004A53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грн. 00</w:t>
      </w:r>
      <w:r w:rsidRPr="004A53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коп</w:t>
      </w:r>
      <w:r w:rsidR="004A53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.)</w:t>
      </w:r>
      <w:r w:rsidR="00CD00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які </w:t>
      </w:r>
      <w:bookmarkStart w:id="0" w:name="_GoBack"/>
      <w:bookmarkEnd w:id="0"/>
      <w:r w:rsidR="00CD00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встановлені на </w:t>
      </w:r>
      <w:r w:rsidR="00E20A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пультах керування вуличним освітленням вулиць: </w:t>
      </w:r>
      <w:r w:rsidR="00CD00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Коротка, Перемишльська</w:t>
      </w:r>
      <w:r w:rsidR="00EC40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663BF7" w:rsidRPr="00663BF7" w:rsidRDefault="00663BF7" w:rsidP="004A53C7">
      <w:pPr>
        <w:pStyle w:val="a5"/>
        <w:numPr>
          <w:ilvl w:val="0"/>
          <w:numId w:val="2"/>
        </w:numPr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Відділу обліку та звітності міської ради та бухгалтерії </w:t>
      </w:r>
      <w:proofErr w:type="spellStart"/>
      <w:r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>КП</w:t>
      </w:r>
      <w:proofErr w:type="spellEnd"/>
      <w:r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«Міське комунальне господарство» </w:t>
      </w:r>
      <w:r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провести передачу</w:t>
      </w:r>
      <w:r w:rsidR="00F67DE5">
        <w:rPr>
          <w:rFonts w:ascii="Times New Roman" w:eastAsia="Times New Roman" w:hAnsi="Times New Roman" w:cs="Times New Roman"/>
          <w:sz w:val="28"/>
          <w:szCs w:val="28"/>
          <w:lang w:eastAsia="ru-RU"/>
        </w:rPr>
        <w:t>,відповідно до</w:t>
      </w:r>
      <w:r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вимог чи</w:t>
      </w:r>
      <w:proofErr w:type="spellStart"/>
      <w:r w:rsidRPr="00663BF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нного</w:t>
      </w:r>
      <w:proofErr w:type="spellEnd"/>
      <w:r w:rsidR="008B3739" w:rsidRPr="008B373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663BF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законодавства</w:t>
      </w:r>
      <w:proofErr w:type="spellEnd"/>
      <w:r w:rsidRPr="00663BF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</w:t>
      </w:r>
    </w:p>
    <w:p w:rsidR="00663BF7" w:rsidRPr="00663BF7" w:rsidRDefault="00663BF7" w:rsidP="004B6DA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</w:t>
      </w:r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Контроль за </w:t>
      </w:r>
      <w:proofErr w:type="spellStart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виконанням</w:t>
      </w:r>
      <w:proofErr w:type="spellEnd"/>
      <w:r w:rsidR="008B3739" w:rsidRPr="008B373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рішення</w:t>
      </w:r>
      <w:proofErr w:type="spellEnd"/>
      <w:r w:rsidR="008B3739" w:rsidRPr="008B373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покласти</w:t>
      </w:r>
      <w:proofErr w:type="spellEnd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на заступника </w:t>
      </w:r>
      <w:proofErr w:type="spellStart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міського</w:t>
      </w:r>
      <w:proofErr w:type="spellEnd"/>
      <w:r w:rsidR="008B3739" w:rsidRPr="008B373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голови</w:t>
      </w:r>
      <w:proofErr w:type="spellEnd"/>
      <w:r w:rsidR="008B3739" w:rsidRPr="008B373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="004B6DA4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С.Попка</w:t>
      </w:r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.</w:t>
      </w:r>
    </w:p>
    <w:p w:rsidR="00663BF7" w:rsidRPr="00663BF7" w:rsidRDefault="00663BF7" w:rsidP="00663BF7">
      <w:pPr>
        <w:spacing w:after="0" w:line="240" w:lineRule="auto"/>
        <w:ind w:left="39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63BF7" w:rsidRPr="00663BF7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63BF7" w:rsidRPr="00663BF7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45E52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spellStart"/>
      <w:r w:rsidRPr="00663BF7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Міський</w:t>
      </w:r>
      <w:proofErr w:type="spellEnd"/>
      <w:r w:rsidRPr="00663BF7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голова                                                                 </w:t>
      </w:r>
      <w:r w:rsidRPr="00663B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Р.Кущак</w:t>
      </w:r>
    </w:p>
    <w:p w:rsidR="00094481" w:rsidRDefault="00094481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94481" w:rsidRDefault="00094481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94481" w:rsidRDefault="00094481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94481" w:rsidRDefault="00094481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94481" w:rsidRDefault="00094481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sectPr w:rsidR="00094481" w:rsidSect="006F124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771BCA"/>
    <w:multiLevelType w:val="hybridMultilevel"/>
    <w:tmpl w:val="8FDA1CA2"/>
    <w:lvl w:ilvl="0" w:tplc="F9F820A4">
      <w:start w:val="1"/>
      <w:numFmt w:val="decimal"/>
      <w:lvlText w:val="%1."/>
      <w:lvlJc w:val="left"/>
      <w:pPr>
        <w:ind w:left="1938" w:hanging="12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4DBA30F9"/>
    <w:multiLevelType w:val="hybridMultilevel"/>
    <w:tmpl w:val="A60475AE"/>
    <w:lvl w:ilvl="0" w:tplc="506CCB3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63BF7"/>
    <w:rsid w:val="00021F7D"/>
    <w:rsid w:val="0008018C"/>
    <w:rsid w:val="00094481"/>
    <w:rsid w:val="000B009C"/>
    <w:rsid w:val="000E572D"/>
    <w:rsid w:val="001C2E7C"/>
    <w:rsid w:val="002D7E2C"/>
    <w:rsid w:val="003951DA"/>
    <w:rsid w:val="003D61D7"/>
    <w:rsid w:val="004A53C7"/>
    <w:rsid w:val="004A696F"/>
    <w:rsid w:val="004B6DA4"/>
    <w:rsid w:val="004D7756"/>
    <w:rsid w:val="004E1AF1"/>
    <w:rsid w:val="004E2695"/>
    <w:rsid w:val="00536E52"/>
    <w:rsid w:val="00545E52"/>
    <w:rsid w:val="0057359E"/>
    <w:rsid w:val="00663BF7"/>
    <w:rsid w:val="006655E5"/>
    <w:rsid w:val="006F1240"/>
    <w:rsid w:val="006F31F4"/>
    <w:rsid w:val="00731894"/>
    <w:rsid w:val="00763027"/>
    <w:rsid w:val="007952A0"/>
    <w:rsid w:val="007B5875"/>
    <w:rsid w:val="00833559"/>
    <w:rsid w:val="008526E2"/>
    <w:rsid w:val="00854F08"/>
    <w:rsid w:val="008B3739"/>
    <w:rsid w:val="008B443F"/>
    <w:rsid w:val="0099111A"/>
    <w:rsid w:val="009E0359"/>
    <w:rsid w:val="00A60302"/>
    <w:rsid w:val="00AE3A3B"/>
    <w:rsid w:val="00AF608F"/>
    <w:rsid w:val="00B12C1E"/>
    <w:rsid w:val="00B74825"/>
    <w:rsid w:val="00C4163C"/>
    <w:rsid w:val="00C45EB7"/>
    <w:rsid w:val="00C83A4A"/>
    <w:rsid w:val="00CD00A1"/>
    <w:rsid w:val="00D5655F"/>
    <w:rsid w:val="00D62EDF"/>
    <w:rsid w:val="00DE6FF9"/>
    <w:rsid w:val="00E06578"/>
    <w:rsid w:val="00E20A05"/>
    <w:rsid w:val="00E72062"/>
    <w:rsid w:val="00EC40F9"/>
    <w:rsid w:val="00F36180"/>
    <w:rsid w:val="00F67D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12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63B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63BF7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B6DA4"/>
    <w:pPr>
      <w:ind w:left="720"/>
      <w:contextualSpacing/>
    </w:pPr>
  </w:style>
  <w:style w:type="table" w:styleId="a6">
    <w:name w:val="Table Grid"/>
    <w:basedOn w:val="a1"/>
    <w:uiPriority w:val="59"/>
    <w:rsid w:val="00AE3A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lock Text"/>
    <w:basedOn w:val="a"/>
    <w:semiHidden/>
    <w:unhideWhenUsed/>
    <w:rsid w:val="0057359E"/>
    <w:pPr>
      <w:widowControl w:val="0"/>
      <w:autoSpaceDE w:val="0"/>
      <w:autoSpaceDN w:val="0"/>
      <w:adjustRightInd w:val="0"/>
      <w:spacing w:after="0" w:line="240" w:lineRule="auto"/>
      <w:ind w:left="720" w:right="340" w:firstLine="556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63B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63BF7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B6DA4"/>
    <w:pPr>
      <w:ind w:left="720"/>
      <w:contextualSpacing/>
    </w:pPr>
  </w:style>
  <w:style w:type="table" w:styleId="a6">
    <w:name w:val="Table Grid"/>
    <w:basedOn w:val="a1"/>
    <w:uiPriority w:val="59"/>
    <w:rsid w:val="00AE3A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100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http://search.ligazakon.ua/l_flib1.nsf/LookupFiles/kp111242_img_001.gif/$file/kp111242_img_001.gif" TargetMode="External"/><Relationship Id="rId5" Type="http://schemas.openxmlformats.org/officeDocument/2006/relationships/image" Target="media/image1.gif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170</Words>
  <Characters>969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Gut</dc:creator>
  <cp:lastModifiedBy>www.PHILka.RU</cp:lastModifiedBy>
  <cp:revision>21</cp:revision>
  <cp:lastPrinted>2019-02-19T07:42:00Z</cp:lastPrinted>
  <dcterms:created xsi:type="dcterms:W3CDTF">2019-02-18T13:35:00Z</dcterms:created>
  <dcterms:modified xsi:type="dcterms:W3CDTF">2019-02-26T10:43:00Z</dcterms:modified>
</cp:coreProperties>
</file>